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02DF4CD0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r w:rsidRPr="00EF7B51">
        <w:rPr>
          <w:rFonts w:ascii="Times New Roman" w:hAnsi="Times New Roman" w:cs="Times New Roman"/>
          <w:sz w:val="24"/>
          <w:szCs w:val="24"/>
        </w:rPr>
        <w:t xml:space="preserve">članka 29. Statuta Općine Donja Voća (“Službeni vjesnik Varaždinske županije”, br. 19/21) Općinsko vijeće Općine Donja Voća na </w:t>
      </w:r>
      <w:r w:rsidR="00527238">
        <w:rPr>
          <w:rFonts w:ascii="Times New Roman" w:hAnsi="Times New Roman" w:cs="Times New Roman"/>
          <w:sz w:val="24"/>
          <w:szCs w:val="24"/>
        </w:rPr>
        <w:t>30</w:t>
      </w:r>
      <w:r w:rsidRPr="00EF7B51">
        <w:rPr>
          <w:rFonts w:ascii="Times New Roman" w:hAnsi="Times New Roman" w:cs="Times New Roman"/>
          <w:sz w:val="24"/>
          <w:szCs w:val="24"/>
        </w:rPr>
        <w:t xml:space="preserve">. sjednici održanoj </w:t>
      </w:r>
      <w:r w:rsidR="00527238">
        <w:rPr>
          <w:rFonts w:ascii="Times New Roman" w:hAnsi="Times New Roman" w:cs="Times New Roman"/>
          <w:sz w:val="24"/>
          <w:szCs w:val="24"/>
        </w:rPr>
        <w:t>20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r w:rsidR="00527238">
        <w:rPr>
          <w:rFonts w:ascii="Times New Roman" w:hAnsi="Times New Roman" w:cs="Times New Roman"/>
          <w:sz w:val="24"/>
          <w:szCs w:val="24"/>
        </w:rPr>
        <w:t>rujna</w:t>
      </w:r>
      <w:r w:rsidRPr="00EF7B51">
        <w:rPr>
          <w:rFonts w:ascii="Times New Roman" w:hAnsi="Times New Roman" w:cs="Times New Roman"/>
          <w:sz w:val="24"/>
          <w:szCs w:val="24"/>
        </w:rPr>
        <w:t xml:space="preserve"> 202</w:t>
      </w:r>
      <w:r w:rsidR="00DD777F">
        <w:rPr>
          <w:rFonts w:ascii="Times New Roman" w:hAnsi="Times New Roman" w:cs="Times New Roman"/>
          <w:sz w:val="24"/>
          <w:szCs w:val="24"/>
        </w:rPr>
        <w:t>4</w:t>
      </w:r>
      <w:r w:rsidRPr="00EF7B51">
        <w:rPr>
          <w:rFonts w:ascii="Times New Roman" w:hAnsi="Times New Roman" w:cs="Times New Roman"/>
          <w:sz w:val="24"/>
          <w:szCs w:val="24"/>
        </w:rPr>
        <w:t>. godine, donijelo je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ZAKLJUČAK </w:t>
      </w:r>
    </w:p>
    <w:p w14:paraId="4CCC3B75" w14:textId="77777777" w:rsidR="00527775" w:rsidRDefault="00BB55FF" w:rsidP="00527775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527238">
        <w:rPr>
          <w:rFonts w:ascii="Times New Roman" w:hAnsi="Times New Roman" w:cs="Times New Roman"/>
          <w:sz w:val="24"/>
          <w:szCs w:val="24"/>
        </w:rPr>
        <w:t>usvajanju</w:t>
      </w:r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527775">
        <w:rPr>
          <w:rFonts w:ascii="Times New Roman" w:hAnsi="Times New Roman" w:cs="Times New Roman"/>
          <w:sz w:val="24"/>
          <w:szCs w:val="24"/>
        </w:rPr>
        <w:t xml:space="preserve">Akcijskog plana energetski održivog razvoja i </w:t>
      </w:r>
    </w:p>
    <w:p w14:paraId="1221672D" w14:textId="227D6D38" w:rsidR="00527775" w:rsidRDefault="00527775" w:rsidP="00527775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prilagodbe klimatskim promjenama SECAP za Općinu Donja Voća 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1.</w:t>
      </w:r>
    </w:p>
    <w:p w14:paraId="0D1658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D51DDB2" w14:textId="70336611" w:rsidR="00BB55FF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  <w:t xml:space="preserve">Ovim Zaključkom </w:t>
      </w:r>
      <w:r w:rsidR="006A2965">
        <w:rPr>
          <w:rFonts w:ascii="Times New Roman" w:hAnsi="Times New Roman" w:cs="Times New Roman"/>
          <w:sz w:val="24"/>
          <w:szCs w:val="24"/>
        </w:rPr>
        <w:t>usvaja</w:t>
      </w:r>
      <w:r w:rsidRPr="00EF7B51">
        <w:rPr>
          <w:rFonts w:ascii="Times New Roman" w:hAnsi="Times New Roman" w:cs="Times New Roman"/>
          <w:sz w:val="24"/>
          <w:szCs w:val="24"/>
        </w:rPr>
        <w:t xml:space="preserve"> se </w:t>
      </w:r>
      <w:r w:rsidR="00527775">
        <w:rPr>
          <w:rFonts w:ascii="Times New Roman" w:hAnsi="Times New Roman" w:cs="Times New Roman"/>
          <w:sz w:val="24"/>
          <w:szCs w:val="24"/>
        </w:rPr>
        <w:t xml:space="preserve">Akcijski plan energetski održivog razvoja i prilagodbe klimatskim promjenama SECAP za Općinu Donja Voća. </w:t>
      </w:r>
    </w:p>
    <w:p w14:paraId="53313DB1" w14:textId="77777777" w:rsidR="00527775" w:rsidRDefault="002358B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0068CF36" w14:textId="77777777" w:rsidR="00527775" w:rsidRDefault="00527775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B289C6E" w14:textId="7187FD4C" w:rsidR="00527775" w:rsidRDefault="00A4058F" w:rsidP="00527775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7775" w:rsidRPr="00EF7B51">
        <w:rPr>
          <w:rFonts w:ascii="Times New Roman" w:hAnsi="Times New Roman" w:cs="Times New Roman"/>
          <w:sz w:val="24"/>
          <w:szCs w:val="24"/>
        </w:rPr>
        <w:t xml:space="preserve">Članak </w:t>
      </w:r>
      <w:r w:rsidR="00527775">
        <w:rPr>
          <w:rFonts w:ascii="Times New Roman" w:hAnsi="Times New Roman" w:cs="Times New Roman"/>
          <w:sz w:val="24"/>
          <w:szCs w:val="24"/>
        </w:rPr>
        <w:t>2</w:t>
      </w:r>
      <w:r w:rsidR="00527775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5F458DED" w14:textId="77777777" w:rsidR="00527775" w:rsidRDefault="00527775" w:rsidP="00527775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7643767" w14:textId="62785E9F" w:rsidR="00527775" w:rsidRPr="00EF7B51" w:rsidRDefault="00527775" w:rsidP="00527775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Akcijski plan energetski održivog razvoja i prilagodbe klimatskim promjenama SECAP za Općinu Donja Voća čini sastavni dio ovog Zaključka.</w:t>
      </w:r>
    </w:p>
    <w:p w14:paraId="2BC2B857" w14:textId="5005E6C0" w:rsidR="00A4058F" w:rsidRPr="00EF7B51" w:rsidRDefault="00A4058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8B2AFA9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09B080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2.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4E63F5F5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  <w:t xml:space="preserve">Ovaj Zaključak stupa na snagu </w:t>
      </w:r>
      <w:r w:rsidR="004637F9">
        <w:rPr>
          <w:rFonts w:ascii="Times New Roman" w:hAnsi="Times New Roman" w:cs="Times New Roman"/>
          <w:sz w:val="24"/>
          <w:szCs w:val="24"/>
        </w:rPr>
        <w:t xml:space="preserve">osmog dana od objave </w:t>
      </w:r>
      <w:r w:rsidRPr="00EF7B51">
        <w:rPr>
          <w:rFonts w:ascii="Times New Roman" w:hAnsi="Times New Roman" w:cs="Times New Roman"/>
          <w:sz w:val="24"/>
          <w:szCs w:val="24"/>
        </w:rPr>
        <w:t>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7EAD02" w14:textId="77777777" w:rsidR="001609A1" w:rsidRPr="00EF7B51" w:rsidRDefault="001609A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5C80318B" w:rsidR="00BB55FF" w:rsidRPr="00EF7B51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KLASA: </w:t>
      </w:r>
      <w:r w:rsidR="00527775">
        <w:rPr>
          <w:rFonts w:ascii="Times New Roman" w:hAnsi="Times New Roman" w:cs="Times New Roman"/>
          <w:sz w:val="24"/>
          <w:szCs w:val="24"/>
        </w:rPr>
        <w:t>351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527238">
        <w:rPr>
          <w:rFonts w:ascii="Times New Roman" w:hAnsi="Times New Roman" w:cs="Times New Roman"/>
          <w:sz w:val="24"/>
          <w:szCs w:val="24"/>
        </w:rPr>
        <w:t>1</w:t>
      </w:r>
      <w:r w:rsidRPr="00EF7B51">
        <w:rPr>
          <w:rFonts w:ascii="Times New Roman" w:hAnsi="Times New Roman" w:cs="Times New Roman"/>
          <w:sz w:val="24"/>
          <w:szCs w:val="24"/>
        </w:rPr>
        <w:t>/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263FBD">
        <w:rPr>
          <w:rFonts w:ascii="Times New Roman" w:hAnsi="Times New Roman" w:cs="Times New Roman"/>
          <w:sz w:val="24"/>
          <w:szCs w:val="24"/>
        </w:rPr>
        <w:t>4</w:t>
      </w:r>
      <w:r w:rsidRPr="00EF7B51">
        <w:rPr>
          <w:rFonts w:ascii="Times New Roman" w:hAnsi="Times New Roman" w:cs="Times New Roman"/>
          <w:sz w:val="24"/>
          <w:szCs w:val="24"/>
        </w:rPr>
        <w:t>-01/</w:t>
      </w:r>
      <w:r w:rsidR="00527238">
        <w:rPr>
          <w:rFonts w:ascii="Times New Roman" w:hAnsi="Times New Roman" w:cs="Times New Roman"/>
          <w:sz w:val="24"/>
          <w:szCs w:val="24"/>
        </w:rPr>
        <w:t>0</w:t>
      </w:r>
      <w:r w:rsidR="00527775">
        <w:rPr>
          <w:rFonts w:ascii="Times New Roman" w:hAnsi="Times New Roman" w:cs="Times New Roman"/>
          <w:sz w:val="24"/>
          <w:szCs w:val="24"/>
        </w:rPr>
        <w:t>5</w:t>
      </w:r>
    </w:p>
    <w:p w14:paraId="42741A33" w14:textId="4E391328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263FBD">
        <w:rPr>
          <w:rFonts w:ascii="Times New Roman" w:hAnsi="Times New Roman" w:cs="Times New Roman"/>
          <w:sz w:val="24"/>
          <w:szCs w:val="24"/>
        </w:rPr>
        <w:t>4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527775">
        <w:rPr>
          <w:rFonts w:ascii="Times New Roman" w:hAnsi="Times New Roman" w:cs="Times New Roman"/>
          <w:sz w:val="24"/>
          <w:szCs w:val="24"/>
        </w:rPr>
        <w:t>1</w:t>
      </w:r>
    </w:p>
    <w:p w14:paraId="7B1DEDAA" w14:textId="58DEA437" w:rsidR="00BB55FF" w:rsidRPr="00EF7B51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Donja Voća,</w:t>
      </w:r>
      <w:r w:rsidR="00796396">
        <w:rPr>
          <w:rFonts w:ascii="Times New Roman" w:hAnsi="Times New Roman" w:cs="Times New Roman"/>
          <w:sz w:val="24"/>
          <w:szCs w:val="24"/>
        </w:rPr>
        <w:t xml:space="preserve"> </w:t>
      </w:r>
      <w:r w:rsidR="00527238">
        <w:rPr>
          <w:rFonts w:ascii="Times New Roman" w:hAnsi="Times New Roman" w:cs="Times New Roman"/>
          <w:sz w:val="24"/>
          <w:szCs w:val="24"/>
        </w:rPr>
        <w:t>20</w:t>
      </w:r>
      <w:r w:rsidR="00796396">
        <w:rPr>
          <w:rFonts w:ascii="Times New Roman" w:hAnsi="Times New Roman" w:cs="Times New Roman"/>
          <w:sz w:val="24"/>
          <w:szCs w:val="24"/>
        </w:rPr>
        <w:t>.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527238">
        <w:rPr>
          <w:rFonts w:ascii="Times New Roman" w:hAnsi="Times New Roman" w:cs="Times New Roman"/>
          <w:sz w:val="24"/>
          <w:szCs w:val="24"/>
        </w:rPr>
        <w:t>rujna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DD777F">
        <w:rPr>
          <w:rFonts w:ascii="Times New Roman" w:hAnsi="Times New Roman" w:cs="Times New Roman"/>
          <w:sz w:val="24"/>
          <w:szCs w:val="24"/>
        </w:rPr>
        <w:t>4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050D5E1" w14:textId="77A436CD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Predsjednik Općinskog vijeća</w:t>
      </w:r>
    </w:p>
    <w:p w14:paraId="2829E7F0" w14:textId="1DBA7C99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            Željko Žmegač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2A40BD" w14:textId="7E384BD7" w:rsidR="00EF7B51" w:rsidRPr="00EF7B51" w:rsidRDefault="00EF7B51" w:rsidP="00EF7B51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lang w:val="en-US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 ZAKLJUČKA</w:t>
    </w:r>
  </w:p>
  <w:p w14:paraId="1470F5FA" w14:textId="6E10F8EB" w:rsidR="00EF7B51" w:rsidRPr="00EF7B51" w:rsidRDefault="00EF7B51" w:rsidP="00EF7B51">
    <w:pPr>
      <w:pStyle w:val="Zaglavlje"/>
      <w:jc w:val="center"/>
      <w:rPr>
        <w:rFonts w:ascii="Times New Roman" w:hAnsi="Times New Roman" w:cs="Times New Roman"/>
        <w:sz w:val="24"/>
        <w:szCs w:val="24"/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E00CB"/>
    <w:rsid w:val="00103CA8"/>
    <w:rsid w:val="00142373"/>
    <w:rsid w:val="0015165C"/>
    <w:rsid w:val="001609A1"/>
    <w:rsid w:val="001A1AEF"/>
    <w:rsid w:val="002358B8"/>
    <w:rsid w:val="00263FBD"/>
    <w:rsid w:val="00264CC8"/>
    <w:rsid w:val="00271BAF"/>
    <w:rsid w:val="002F76DD"/>
    <w:rsid w:val="004637F9"/>
    <w:rsid w:val="00467AE1"/>
    <w:rsid w:val="004D1005"/>
    <w:rsid w:val="0050401B"/>
    <w:rsid w:val="00527238"/>
    <w:rsid w:val="00527775"/>
    <w:rsid w:val="006A2965"/>
    <w:rsid w:val="00704B6B"/>
    <w:rsid w:val="0071392E"/>
    <w:rsid w:val="00796396"/>
    <w:rsid w:val="0087388F"/>
    <w:rsid w:val="008F7058"/>
    <w:rsid w:val="00930E51"/>
    <w:rsid w:val="00A4058F"/>
    <w:rsid w:val="00BA4E6A"/>
    <w:rsid w:val="00BB55FF"/>
    <w:rsid w:val="00C11399"/>
    <w:rsid w:val="00CB7C8F"/>
    <w:rsid w:val="00D47AE2"/>
    <w:rsid w:val="00D50E74"/>
    <w:rsid w:val="00DD777F"/>
    <w:rsid w:val="00E86440"/>
    <w:rsid w:val="00E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10</cp:revision>
  <cp:lastPrinted>2024-09-13T08:24:00Z</cp:lastPrinted>
  <dcterms:created xsi:type="dcterms:W3CDTF">2022-05-25T08:51:00Z</dcterms:created>
  <dcterms:modified xsi:type="dcterms:W3CDTF">2024-09-13T10:04:00Z</dcterms:modified>
</cp:coreProperties>
</file>