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7F0FD" w14:textId="04728725" w:rsidR="00945D8B" w:rsidRPr="000256C8" w:rsidRDefault="00945D8B" w:rsidP="00C208D9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>Na temelju članka 2</w:t>
      </w:r>
      <w:r w:rsidR="009E6171">
        <w:rPr>
          <w:rFonts w:ascii="Times New Roman" w:hAnsi="Times New Roman" w:cs="Times New Roman"/>
          <w:sz w:val="24"/>
          <w:szCs w:val="24"/>
        </w:rPr>
        <w:t>9</w:t>
      </w:r>
      <w:r w:rsidRPr="000256C8">
        <w:rPr>
          <w:rFonts w:ascii="Times New Roman" w:hAnsi="Times New Roman" w:cs="Times New Roman"/>
          <w:sz w:val="24"/>
          <w:szCs w:val="24"/>
        </w:rPr>
        <w:t xml:space="preserve">. Statuta Općine Donja Voća („Službeni vjesnik Varaždinske županije“ broj </w:t>
      </w:r>
      <w:r w:rsidR="009E6171">
        <w:rPr>
          <w:rFonts w:ascii="Times New Roman" w:hAnsi="Times New Roman" w:cs="Times New Roman"/>
          <w:sz w:val="24"/>
          <w:szCs w:val="24"/>
        </w:rPr>
        <w:t>19</w:t>
      </w:r>
      <w:r w:rsidRPr="000256C8">
        <w:rPr>
          <w:rFonts w:ascii="Times New Roman" w:hAnsi="Times New Roman" w:cs="Times New Roman"/>
          <w:sz w:val="24"/>
          <w:szCs w:val="24"/>
        </w:rPr>
        <w:t>/</w:t>
      </w:r>
      <w:r w:rsidR="009E6171">
        <w:rPr>
          <w:rFonts w:ascii="Times New Roman" w:hAnsi="Times New Roman" w:cs="Times New Roman"/>
          <w:sz w:val="24"/>
          <w:szCs w:val="24"/>
        </w:rPr>
        <w:t>21</w:t>
      </w:r>
      <w:r w:rsidRPr="000256C8">
        <w:rPr>
          <w:rFonts w:ascii="Times New Roman" w:hAnsi="Times New Roman" w:cs="Times New Roman"/>
          <w:sz w:val="24"/>
          <w:szCs w:val="24"/>
        </w:rPr>
        <w:t>) Općinsko vijeće Općine Donja Voća na</w:t>
      </w:r>
      <w:r w:rsidR="00463B21">
        <w:rPr>
          <w:rFonts w:ascii="Times New Roman" w:hAnsi="Times New Roman" w:cs="Times New Roman"/>
          <w:sz w:val="24"/>
          <w:szCs w:val="24"/>
        </w:rPr>
        <w:t xml:space="preserve"> </w:t>
      </w:r>
      <w:r w:rsidR="009E6171">
        <w:rPr>
          <w:rFonts w:ascii="Times New Roman" w:hAnsi="Times New Roman" w:cs="Times New Roman"/>
          <w:sz w:val="24"/>
          <w:szCs w:val="24"/>
        </w:rPr>
        <w:t>3</w:t>
      </w:r>
      <w:r w:rsidR="00463B21">
        <w:rPr>
          <w:rFonts w:ascii="Times New Roman" w:hAnsi="Times New Roman" w:cs="Times New Roman"/>
          <w:sz w:val="24"/>
          <w:szCs w:val="24"/>
        </w:rPr>
        <w:t xml:space="preserve">4. sjednici održanoj </w:t>
      </w:r>
      <w:r w:rsidR="009E6171">
        <w:rPr>
          <w:rFonts w:ascii="Times New Roman" w:hAnsi="Times New Roman" w:cs="Times New Roman"/>
          <w:sz w:val="24"/>
          <w:szCs w:val="24"/>
        </w:rPr>
        <w:t>30</w:t>
      </w:r>
      <w:r w:rsidR="00463B21">
        <w:rPr>
          <w:rFonts w:ascii="Times New Roman" w:hAnsi="Times New Roman" w:cs="Times New Roman"/>
          <w:sz w:val="24"/>
          <w:szCs w:val="24"/>
        </w:rPr>
        <w:t>.</w:t>
      </w:r>
      <w:r w:rsidR="000256C8" w:rsidRPr="000256C8">
        <w:rPr>
          <w:rFonts w:ascii="Times New Roman" w:hAnsi="Times New Roman" w:cs="Times New Roman"/>
          <w:sz w:val="24"/>
          <w:szCs w:val="24"/>
        </w:rPr>
        <w:t xml:space="preserve"> </w:t>
      </w:r>
      <w:r w:rsidR="009E6171">
        <w:rPr>
          <w:rFonts w:ascii="Times New Roman" w:hAnsi="Times New Roman" w:cs="Times New Roman"/>
          <w:sz w:val="24"/>
          <w:szCs w:val="24"/>
        </w:rPr>
        <w:t>prosinca</w:t>
      </w:r>
      <w:r w:rsidR="000256C8" w:rsidRPr="000256C8">
        <w:rPr>
          <w:rFonts w:ascii="Times New Roman" w:hAnsi="Times New Roman" w:cs="Times New Roman"/>
          <w:sz w:val="24"/>
          <w:szCs w:val="24"/>
        </w:rPr>
        <w:t xml:space="preserve"> 202</w:t>
      </w:r>
      <w:r w:rsidR="009E6171">
        <w:rPr>
          <w:rFonts w:ascii="Times New Roman" w:hAnsi="Times New Roman" w:cs="Times New Roman"/>
          <w:sz w:val="24"/>
          <w:szCs w:val="24"/>
        </w:rPr>
        <w:t>4</w:t>
      </w:r>
      <w:r w:rsidRPr="000256C8">
        <w:rPr>
          <w:rFonts w:ascii="Times New Roman" w:hAnsi="Times New Roman" w:cs="Times New Roman"/>
          <w:sz w:val="24"/>
          <w:szCs w:val="24"/>
        </w:rPr>
        <w:t>. godine donosi</w:t>
      </w:r>
    </w:p>
    <w:p w14:paraId="0164EBF6" w14:textId="77777777" w:rsidR="00945D8B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7BCEBE0" w14:textId="77777777" w:rsidR="00CF7AD5" w:rsidRPr="000256C8" w:rsidRDefault="00CF7AD5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5B1A9FF" w14:textId="77777777" w:rsidR="00945D8B" w:rsidRPr="000256C8" w:rsidRDefault="00945D8B" w:rsidP="00945D8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6C8">
        <w:rPr>
          <w:rFonts w:ascii="Times New Roman" w:hAnsi="Times New Roman" w:cs="Times New Roman"/>
          <w:b/>
          <w:sz w:val="24"/>
          <w:szCs w:val="24"/>
        </w:rPr>
        <w:t xml:space="preserve">O D L U K U </w:t>
      </w:r>
    </w:p>
    <w:p w14:paraId="4BD374C3" w14:textId="77777777" w:rsidR="00945D8B" w:rsidRPr="000256C8" w:rsidRDefault="00DF3D56" w:rsidP="00945D8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6C8">
        <w:rPr>
          <w:rFonts w:ascii="Times New Roman" w:hAnsi="Times New Roman" w:cs="Times New Roman"/>
          <w:b/>
          <w:sz w:val="24"/>
          <w:szCs w:val="24"/>
        </w:rPr>
        <w:t>o</w:t>
      </w:r>
      <w:r w:rsidR="00945D8B" w:rsidRPr="000256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56C8">
        <w:rPr>
          <w:rFonts w:ascii="Times New Roman" w:hAnsi="Times New Roman" w:cs="Times New Roman"/>
          <w:b/>
          <w:sz w:val="24"/>
          <w:szCs w:val="24"/>
        </w:rPr>
        <w:t>jednokratnoj</w:t>
      </w:r>
      <w:r w:rsidR="00945D8B" w:rsidRPr="000256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56C8">
        <w:rPr>
          <w:rFonts w:ascii="Times New Roman" w:hAnsi="Times New Roman" w:cs="Times New Roman"/>
          <w:b/>
          <w:sz w:val="24"/>
          <w:szCs w:val="24"/>
        </w:rPr>
        <w:t>novčanoj potpori za novorođenu djecu</w:t>
      </w:r>
    </w:p>
    <w:p w14:paraId="0A334C30" w14:textId="77777777" w:rsidR="00945D8B" w:rsidRPr="000256C8" w:rsidRDefault="00945D8B" w:rsidP="00945D8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6C8">
        <w:rPr>
          <w:rFonts w:ascii="Times New Roman" w:hAnsi="Times New Roman" w:cs="Times New Roman"/>
          <w:b/>
          <w:sz w:val="24"/>
          <w:szCs w:val="24"/>
        </w:rPr>
        <w:t xml:space="preserve">na području Općine Donja Voća </w:t>
      </w:r>
    </w:p>
    <w:p w14:paraId="6CFE7DC4" w14:textId="77777777" w:rsidR="00945D8B" w:rsidRPr="000256C8" w:rsidRDefault="00945D8B" w:rsidP="00945D8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2BA81C" w14:textId="77777777" w:rsidR="00945D8B" w:rsidRPr="000256C8" w:rsidRDefault="00945D8B" w:rsidP="00945D8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DD2731" w14:textId="77777777" w:rsidR="00945D8B" w:rsidRDefault="00945D8B" w:rsidP="00CF7AD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>Članak 1.</w:t>
      </w:r>
    </w:p>
    <w:p w14:paraId="7A3567BA" w14:textId="77777777" w:rsidR="00CF7AD5" w:rsidRPr="000256C8" w:rsidRDefault="00CF7AD5" w:rsidP="00CF7AD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DD93E2F" w14:textId="77777777" w:rsidR="00945D8B" w:rsidRDefault="00CF7AD5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Ovom Odlukom određuje se visina novčane potpore za novorođenu djecu na području Općine Donja Voća.</w:t>
      </w:r>
    </w:p>
    <w:p w14:paraId="42337567" w14:textId="77777777" w:rsidR="00CF7AD5" w:rsidRPr="000256C8" w:rsidRDefault="00CF7AD5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2BD2A6" w14:textId="77777777" w:rsidR="00945D8B" w:rsidRDefault="00945D8B" w:rsidP="00945D8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>Članak 2.</w:t>
      </w:r>
    </w:p>
    <w:p w14:paraId="6B3D0929" w14:textId="77777777" w:rsidR="00CF7AD5" w:rsidRPr="000256C8" w:rsidRDefault="00CF7AD5" w:rsidP="00945D8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4DE8AC8B" w14:textId="4EA9BF91" w:rsidR="00CD4EDB" w:rsidRDefault="000256C8" w:rsidP="00CD4ED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ab/>
        <w:t xml:space="preserve">Općina Donja Voća će za svako novorođeno dijete na području Općine Donja Voća </w:t>
      </w:r>
      <w:r w:rsidRPr="003D7D09">
        <w:rPr>
          <w:rFonts w:ascii="Times New Roman" w:hAnsi="Times New Roman" w:cs="Times New Roman"/>
          <w:sz w:val="24"/>
          <w:szCs w:val="24"/>
        </w:rPr>
        <w:t>isplatiti jednokratnu novčanu potporu kako slijedi:</w:t>
      </w:r>
      <w:r w:rsidRPr="000256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BFD8D" w14:textId="77777777" w:rsidR="009E6171" w:rsidRPr="009E6171" w:rsidRDefault="009E6171" w:rsidP="00CD4ED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1B0BDA8" w14:textId="68AACD0E" w:rsidR="00CD4EDB" w:rsidRPr="009E6171" w:rsidRDefault="00CD4EDB" w:rsidP="00CD4EDB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6171">
        <w:rPr>
          <w:rFonts w:ascii="Times New Roman" w:hAnsi="Times New Roman" w:cs="Times New Roman"/>
          <w:sz w:val="24"/>
          <w:szCs w:val="24"/>
        </w:rPr>
        <w:t>za prvo dijete – 500,00 EUR</w:t>
      </w:r>
      <w:r w:rsidR="009E6171">
        <w:rPr>
          <w:rFonts w:ascii="Times New Roman" w:hAnsi="Times New Roman" w:cs="Times New Roman"/>
          <w:sz w:val="24"/>
          <w:szCs w:val="24"/>
        </w:rPr>
        <w:t>,</w:t>
      </w:r>
    </w:p>
    <w:p w14:paraId="64689ABD" w14:textId="6CBE6938" w:rsidR="00CD4EDB" w:rsidRPr="009E6171" w:rsidRDefault="00CD4EDB" w:rsidP="00CD4EDB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6171">
        <w:rPr>
          <w:rFonts w:ascii="Times New Roman" w:hAnsi="Times New Roman" w:cs="Times New Roman"/>
          <w:sz w:val="24"/>
          <w:szCs w:val="24"/>
        </w:rPr>
        <w:t>za drugo dijete – 800,00 EUR</w:t>
      </w:r>
      <w:r w:rsidR="009E6171">
        <w:rPr>
          <w:rFonts w:ascii="Times New Roman" w:hAnsi="Times New Roman" w:cs="Times New Roman"/>
          <w:sz w:val="24"/>
          <w:szCs w:val="24"/>
        </w:rPr>
        <w:t>,</w:t>
      </w:r>
    </w:p>
    <w:p w14:paraId="1C053428" w14:textId="5FD76F52" w:rsidR="00CD4EDB" w:rsidRPr="009E6171" w:rsidRDefault="00CD4EDB" w:rsidP="00CD4EDB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6171">
        <w:rPr>
          <w:rFonts w:ascii="Times New Roman" w:hAnsi="Times New Roman" w:cs="Times New Roman"/>
          <w:sz w:val="24"/>
          <w:szCs w:val="24"/>
        </w:rPr>
        <w:t>za treće i svako sljedeće dijete – 1.200,00</w:t>
      </w:r>
      <w:r w:rsidRPr="009E617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E6171">
        <w:rPr>
          <w:rFonts w:ascii="Times New Roman" w:hAnsi="Times New Roman" w:cs="Times New Roman"/>
          <w:sz w:val="24"/>
          <w:szCs w:val="24"/>
        </w:rPr>
        <w:t>EUR</w:t>
      </w:r>
      <w:r w:rsidR="009E6171">
        <w:rPr>
          <w:rFonts w:ascii="Times New Roman" w:hAnsi="Times New Roman" w:cs="Times New Roman"/>
          <w:sz w:val="24"/>
          <w:szCs w:val="24"/>
        </w:rPr>
        <w:t>.</w:t>
      </w:r>
      <w:r w:rsidRPr="009E61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6EA1BB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3F33EF" w14:textId="77777777" w:rsidR="00945D8B" w:rsidRDefault="000256C8" w:rsidP="00CF7AD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</w:t>
      </w:r>
      <w:r w:rsidR="00945D8B" w:rsidRPr="000256C8">
        <w:rPr>
          <w:rFonts w:ascii="Times New Roman" w:hAnsi="Times New Roman" w:cs="Times New Roman"/>
          <w:sz w:val="24"/>
          <w:szCs w:val="24"/>
        </w:rPr>
        <w:t>.</w:t>
      </w:r>
    </w:p>
    <w:p w14:paraId="7EB85015" w14:textId="77777777" w:rsidR="00CF7AD5" w:rsidRPr="000256C8" w:rsidRDefault="00CF7AD5" w:rsidP="00CF7AD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FE523EB" w14:textId="77777777" w:rsidR="00945D8B" w:rsidRPr="000256C8" w:rsidRDefault="00945D8B" w:rsidP="000256C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ab/>
      </w:r>
      <w:r w:rsidR="000256C8">
        <w:rPr>
          <w:rFonts w:ascii="Times New Roman" w:hAnsi="Times New Roman" w:cs="Times New Roman"/>
          <w:sz w:val="24"/>
          <w:szCs w:val="24"/>
        </w:rPr>
        <w:t>Sredstva za provođenje navedene Odluke osiguravaju se u Proračunu Općine Donja Voća.</w:t>
      </w:r>
    </w:p>
    <w:p w14:paraId="149FFCF6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8B83651" w14:textId="77777777" w:rsidR="00945D8B" w:rsidRDefault="000256C8" w:rsidP="00945D8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4</w:t>
      </w:r>
      <w:r w:rsidR="00945D8B" w:rsidRPr="000256C8">
        <w:rPr>
          <w:rFonts w:ascii="Times New Roman" w:hAnsi="Times New Roman" w:cs="Times New Roman"/>
          <w:sz w:val="24"/>
          <w:szCs w:val="24"/>
        </w:rPr>
        <w:t>.</w:t>
      </w:r>
    </w:p>
    <w:p w14:paraId="2E08B02C" w14:textId="77777777" w:rsidR="00CF7AD5" w:rsidRPr="000256C8" w:rsidRDefault="00CF7AD5" w:rsidP="00945D8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E5B4D4C" w14:textId="77777777" w:rsidR="00DD3F34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Pravo na jednokratnu novčanu potporu za novorođeno dijete ostvaruju roditelji sa prijavljenim prebivalištem na području Općine Donja Voća, uz u</w:t>
      </w:r>
      <w:r w:rsidR="003D7D09">
        <w:rPr>
          <w:rFonts w:ascii="Times New Roman" w:hAnsi="Times New Roman" w:cs="Times New Roman"/>
          <w:sz w:val="24"/>
          <w:szCs w:val="24"/>
        </w:rPr>
        <w:t xml:space="preserve">vjet da žive na području </w:t>
      </w:r>
      <w:r w:rsidR="003D7D09" w:rsidRPr="003D7D09">
        <w:rPr>
          <w:rFonts w:ascii="Times New Roman" w:hAnsi="Times New Roman" w:cs="Times New Roman"/>
          <w:sz w:val="24"/>
          <w:szCs w:val="24"/>
        </w:rPr>
        <w:t>Općine</w:t>
      </w:r>
      <w:r w:rsidR="00DD3F34">
        <w:rPr>
          <w:rFonts w:ascii="Times New Roman" w:hAnsi="Times New Roman" w:cs="Times New Roman"/>
          <w:sz w:val="24"/>
          <w:szCs w:val="24"/>
        </w:rPr>
        <w:t xml:space="preserve"> i da dijete ima prijavljeno prebivalište na području Općine Donja Voća.</w:t>
      </w:r>
    </w:p>
    <w:p w14:paraId="2FB110C3" w14:textId="77777777" w:rsidR="000256C8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Ako su roditelji primili novčanu potporu za navedenu svrhu na području druge općine ili grada nemaju pravo na novčanu potporu po ovoj Odluci.</w:t>
      </w:r>
    </w:p>
    <w:p w14:paraId="36DCCC80" w14:textId="77777777" w:rsidR="000256C8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F9E252A" w14:textId="77777777" w:rsidR="000256C8" w:rsidRDefault="000256C8" w:rsidP="000256C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>Članak 5.</w:t>
      </w:r>
    </w:p>
    <w:p w14:paraId="01048DDC" w14:textId="77777777" w:rsidR="00CF7AD5" w:rsidRPr="000256C8" w:rsidRDefault="00CF7AD5" w:rsidP="000256C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6C2DCFB" w14:textId="40DDF16A" w:rsidR="000256C8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Za dobivanje jednokratne novčane potpore za novorođeno dijete potrebno je podnijeti zahtjev Općini Donja Voća</w:t>
      </w:r>
      <w:r w:rsidR="00DD3F34">
        <w:rPr>
          <w:rFonts w:ascii="Times New Roman" w:hAnsi="Times New Roman" w:cs="Times New Roman"/>
          <w:sz w:val="24"/>
          <w:szCs w:val="24"/>
        </w:rPr>
        <w:t xml:space="preserve"> u roku </w:t>
      </w:r>
      <w:r w:rsidR="009E6171">
        <w:rPr>
          <w:rFonts w:ascii="Times New Roman" w:hAnsi="Times New Roman" w:cs="Times New Roman"/>
          <w:sz w:val="24"/>
          <w:szCs w:val="24"/>
        </w:rPr>
        <w:t>3 (tri) mjeseca</w:t>
      </w:r>
      <w:r w:rsidR="00DD3F34">
        <w:rPr>
          <w:rFonts w:ascii="Times New Roman" w:hAnsi="Times New Roman" w:cs="Times New Roman"/>
          <w:sz w:val="24"/>
          <w:szCs w:val="24"/>
        </w:rPr>
        <w:t xml:space="preserve"> od rođenja djeteta</w:t>
      </w:r>
      <w:r>
        <w:rPr>
          <w:rFonts w:ascii="Times New Roman" w:hAnsi="Times New Roman" w:cs="Times New Roman"/>
          <w:sz w:val="24"/>
          <w:szCs w:val="24"/>
        </w:rPr>
        <w:t xml:space="preserve"> te priložiti sljedeće dokumente:</w:t>
      </w:r>
    </w:p>
    <w:p w14:paraId="1CA45B89" w14:textId="77777777" w:rsidR="00CF7AD5" w:rsidRDefault="00CF7AD5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8584749" w14:textId="77777777" w:rsidR="000256C8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izvatka iz matice rođenih</w:t>
      </w:r>
      <w:r w:rsidR="00E75306">
        <w:rPr>
          <w:rFonts w:ascii="Times New Roman" w:hAnsi="Times New Roman" w:cs="Times New Roman"/>
          <w:sz w:val="24"/>
          <w:szCs w:val="24"/>
        </w:rPr>
        <w:t xml:space="preserve"> za novorođenče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DB399AB" w14:textId="77777777" w:rsidR="000256C8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potvrde o prijavi prebivališta za novorođenče</w:t>
      </w:r>
      <w:r w:rsidR="00E75306">
        <w:rPr>
          <w:rFonts w:ascii="Times New Roman" w:hAnsi="Times New Roman" w:cs="Times New Roman"/>
          <w:sz w:val="24"/>
          <w:szCs w:val="24"/>
        </w:rPr>
        <w:t>,</w:t>
      </w:r>
    </w:p>
    <w:p w14:paraId="0E1B04B3" w14:textId="77777777" w:rsidR="000256C8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osobnih iskaznica roditelja</w:t>
      </w:r>
      <w:r w:rsidR="00E75306">
        <w:rPr>
          <w:rFonts w:ascii="Times New Roman" w:hAnsi="Times New Roman" w:cs="Times New Roman"/>
          <w:sz w:val="24"/>
          <w:szCs w:val="24"/>
        </w:rPr>
        <w:t>,</w:t>
      </w:r>
    </w:p>
    <w:p w14:paraId="3D8FF6C2" w14:textId="77777777" w:rsidR="000256C8" w:rsidRDefault="000256C8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računa</w:t>
      </w:r>
      <w:r w:rsidR="00E753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FA3F00" w14:textId="77777777" w:rsidR="00CF7AD5" w:rsidRDefault="00CF7AD5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4FCAA0" w14:textId="77777777" w:rsidR="0067737A" w:rsidRDefault="0067737A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4AB2589" w14:textId="77777777" w:rsidR="007610D7" w:rsidRDefault="007610D7" w:rsidP="009E617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4CBB7CA" w14:textId="52226C37" w:rsidR="00945D8B" w:rsidRDefault="00E62F34" w:rsidP="00CF7AD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Članak </w:t>
      </w:r>
      <w:r w:rsidR="009E6171">
        <w:rPr>
          <w:rFonts w:ascii="Times New Roman" w:hAnsi="Times New Roman" w:cs="Times New Roman"/>
          <w:sz w:val="24"/>
          <w:szCs w:val="24"/>
        </w:rPr>
        <w:t>6</w:t>
      </w:r>
      <w:r w:rsidR="00945D8B" w:rsidRPr="000256C8">
        <w:rPr>
          <w:rFonts w:ascii="Times New Roman" w:hAnsi="Times New Roman" w:cs="Times New Roman"/>
          <w:sz w:val="24"/>
          <w:szCs w:val="24"/>
        </w:rPr>
        <w:t>.</w:t>
      </w:r>
    </w:p>
    <w:p w14:paraId="16566AA5" w14:textId="77777777" w:rsidR="00CF7AD5" w:rsidRPr="000256C8" w:rsidRDefault="00CF7AD5" w:rsidP="00CF7AD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48E100E" w14:textId="3A630F7D" w:rsidR="00E75306" w:rsidRPr="000256C8" w:rsidRDefault="00945D8B" w:rsidP="00C208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ab/>
        <w:t>Stupanjem na snagu ove Odluke prestaje važiti Odluka o jednokratno</w:t>
      </w:r>
      <w:r w:rsidR="00DF3D56" w:rsidRPr="000256C8">
        <w:rPr>
          <w:rFonts w:ascii="Times New Roman" w:hAnsi="Times New Roman" w:cs="Times New Roman"/>
          <w:sz w:val="24"/>
          <w:szCs w:val="24"/>
        </w:rPr>
        <w:t>j novčanoj potpori za novorođenu</w:t>
      </w:r>
      <w:r w:rsidRPr="000256C8">
        <w:rPr>
          <w:rFonts w:ascii="Times New Roman" w:hAnsi="Times New Roman" w:cs="Times New Roman"/>
          <w:sz w:val="24"/>
          <w:szCs w:val="24"/>
        </w:rPr>
        <w:t xml:space="preserve"> djecu na području Općine Donja Voća („Službeni vje</w:t>
      </w:r>
      <w:r w:rsidR="000256C8">
        <w:rPr>
          <w:rFonts w:ascii="Times New Roman" w:hAnsi="Times New Roman" w:cs="Times New Roman"/>
          <w:sz w:val="24"/>
          <w:szCs w:val="24"/>
        </w:rPr>
        <w:t xml:space="preserve">snik Varaždinske županije“ br. </w:t>
      </w:r>
      <w:r w:rsidR="009E6171">
        <w:rPr>
          <w:rFonts w:ascii="Times New Roman" w:hAnsi="Times New Roman" w:cs="Times New Roman"/>
          <w:sz w:val="24"/>
          <w:szCs w:val="24"/>
        </w:rPr>
        <w:t>31</w:t>
      </w:r>
      <w:r w:rsidR="000256C8">
        <w:rPr>
          <w:rFonts w:ascii="Times New Roman" w:hAnsi="Times New Roman" w:cs="Times New Roman"/>
          <w:sz w:val="24"/>
          <w:szCs w:val="24"/>
        </w:rPr>
        <w:t>/</w:t>
      </w:r>
      <w:r w:rsidR="009E6171">
        <w:rPr>
          <w:rFonts w:ascii="Times New Roman" w:hAnsi="Times New Roman" w:cs="Times New Roman"/>
          <w:sz w:val="24"/>
          <w:szCs w:val="24"/>
        </w:rPr>
        <w:t>20</w:t>
      </w:r>
      <w:r w:rsidRPr="000256C8">
        <w:rPr>
          <w:rFonts w:ascii="Times New Roman" w:hAnsi="Times New Roman" w:cs="Times New Roman"/>
          <w:sz w:val="24"/>
          <w:szCs w:val="24"/>
        </w:rPr>
        <w:t>)</w:t>
      </w:r>
      <w:r w:rsidR="00C208D9" w:rsidRPr="000256C8">
        <w:rPr>
          <w:rFonts w:ascii="Times New Roman" w:hAnsi="Times New Roman" w:cs="Times New Roman"/>
          <w:sz w:val="24"/>
          <w:szCs w:val="24"/>
        </w:rPr>
        <w:t>.</w:t>
      </w:r>
    </w:p>
    <w:p w14:paraId="090AD5F6" w14:textId="77777777" w:rsidR="00945D8B" w:rsidRPr="000256C8" w:rsidRDefault="00945D8B" w:rsidP="00945D8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5012F9F" w14:textId="0E4A4DBB" w:rsidR="00945D8B" w:rsidRPr="009E6171" w:rsidRDefault="00E62F34" w:rsidP="009E6171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</w:t>
      </w:r>
      <w:r w:rsidR="009E6171">
        <w:rPr>
          <w:rFonts w:ascii="Times New Roman" w:hAnsi="Times New Roman" w:cs="Times New Roman"/>
          <w:sz w:val="24"/>
          <w:szCs w:val="24"/>
        </w:rPr>
        <w:t>7</w:t>
      </w:r>
      <w:r w:rsidR="00945D8B" w:rsidRPr="000256C8">
        <w:rPr>
          <w:rFonts w:ascii="Times New Roman" w:hAnsi="Times New Roman" w:cs="Times New Roman"/>
          <w:sz w:val="24"/>
          <w:szCs w:val="24"/>
        </w:rPr>
        <w:t>.</w:t>
      </w:r>
      <w:r w:rsidR="00CF7AD5" w:rsidRPr="00CD4EDB">
        <w:rPr>
          <w:rFonts w:ascii="Times New Roman" w:hAnsi="Times New Roman" w:cs="Times New Roman"/>
          <w:strike/>
          <w:sz w:val="24"/>
          <w:szCs w:val="24"/>
        </w:rPr>
        <w:t xml:space="preserve"> </w:t>
      </w:r>
    </w:p>
    <w:p w14:paraId="75D5E17D" w14:textId="77777777" w:rsidR="00CD4EDB" w:rsidRPr="000256C8" w:rsidRDefault="00CD4ED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5052189" w14:textId="765F8714" w:rsidR="00CD4EDB" w:rsidRPr="00CD4EDB" w:rsidRDefault="00CD4EDB" w:rsidP="00CD4ED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9E6171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županije“, a primjenjuje se i vrijedi od 01. siječnja 2025.</w:t>
      </w:r>
      <w:r w:rsidRPr="00CD4E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8CCD1C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9A5B005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45E8B9A" w14:textId="691C9D8C" w:rsidR="00945D8B" w:rsidRPr="000256C8" w:rsidRDefault="00CF7AD5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5E7720">
        <w:rPr>
          <w:rFonts w:ascii="Times New Roman" w:hAnsi="Times New Roman" w:cs="Times New Roman"/>
          <w:sz w:val="24"/>
          <w:szCs w:val="24"/>
        </w:rPr>
        <w:t>551</w:t>
      </w:r>
      <w:r>
        <w:rPr>
          <w:rFonts w:ascii="Times New Roman" w:hAnsi="Times New Roman" w:cs="Times New Roman"/>
          <w:sz w:val="24"/>
          <w:szCs w:val="24"/>
        </w:rPr>
        <w:t>-08/2</w:t>
      </w:r>
      <w:r w:rsidR="009E6171">
        <w:rPr>
          <w:rFonts w:ascii="Times New Roman" w:hAnsi="Times New Roman" w:cs="Times New Roman"/>
          <w:sz w:val="24"/>
          <w:szCs w:val="24"/>
        </w:rPr>
        <w:t>4</w:t>
      </w:r>
      <w:r w:rsidR="00AB7787">
        <w:rPr>
          <w:rFonts w:ascii="Times New Roman" w:hAnsi="Times New Roman" w:cs="Times New Roman"/>
          <w:sz w:val="24"/>
          <w:szCs w:val="24"/>
        </w:rPr>
        <w:t>-01/</w:t>
      </w:r>
      <w:r w:rsidR="005E7720">
        <w:rPr>
          <w:rFonts w:ascii="Times New Roman" w:hAnsi="Times New Roman" w:cs="Times New Roman"/>
          <w:sz w:val="24"/>
          <w:szCs w:val="24"/>
        </w:rPr>
        <w:t>__</w:t>
      </w:r>
    </w:p>
    <w:p w14:paraId="4A1E8057" w14:textId="634FE767" w:rsidR="00945D8B" w:rsidRPr="000256C8" w:rsidRDefault="00CF7AD5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2186-014-2</w:t>
      </w:r>
      <w:r w:rsidR="009E6171">
        <w:rPr>
          <w:rFonts w:ascii="Times New Roman" w:hAnsi="Times New Roman" w:cs="Times New Roman"/>
          <w:sz w:val="24"/>
          <w:szCs w:val="24"/>
        </w:rPr>
        <w:t>4</w:t>
      </w:r>
      <w:r w:rsidR="00945D8B" w:rsidRPr="000256C8">
        <w:rPr>
          <w:rFonts w:ascii="Times New Roman" w:hAnsi="Times New Roman" w:cs="Times New Roman"/>
          <w:sz w:val="24"/>
          <w:szCs w:val="24"/>
        </w:rPr>
        <w:t>-01</w:t>
      </w:r>
    </w:p>
    <w:p w14:paraId="0F2E6AF1" w14:textId="42058AFC" w:rsidR="00945D8B" w:rsidRPr="000256C8" w:rsidRDefault="00463B21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9E6171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E6171">
        <w:rPr>
          <w:rFonts w:ascii="Times New Roman" w:hAnsi="Times New Roman" w:cs="Times New Roman"/>
          <w:sz w:val="24"/>
          <w:szCs w:val="24"/>
        </w:rPr>
        <w:t>prosinca</w:t>
      </w:r>
      <w:r w:rsidR="00CF7AD5">
        <w:rPr>
          <w:rFonts w:ascii="Times New Roman" w:hAnsi="Times New Roman" w:cs="Times New Roman"/>
          <w:sz w:val="24"/>
          <w:szCs w:val="24"/>
        </w:rPr>
        <w:t xml:space="preserve"> 202</w:t>
      </w:r>
      <w:r w:rsidR="009E6171">
        <w:rPr>
          <w:rFonts w:ascii="Times New Roman" w:hAnsi="Times New Roman" w:cs="Times New Roman"/>
          <w:sz w:val="24"/>
          <w:szCs w:val="24"/>
        </w:rPr>
        <w:t>4</w:t>
      </w:r>
      <w:r w:rsidR="00945D8B" w:rsidRPr="000256C8">
        <w:rPr>
          <w:rFonts w:ascii="Times New Roman" w:hAnsi="Times New Roman" w:cs="Times New Roman"/>
          <w:sz w:val="24"/>
          <w:szCs w:val="24"/>
        </w:rPr>
        <w:t>. godine</w:t>
      </w:r>
    </w:p>
    <w:p w14:paraId="02C95128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3B2874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CF7AD5">
        <w:rPr>
          <w:rFonts w:ascii="Times New Roman" w:hAnsi="Times New Roman" w:cs="Times New Roman"/>
          <w:sz w:val="24"/>
          <w:szCs w:val="24"/>
        </w:rPr>
        <w:t xml:space="preserve">     </w:t>
      </w:r>
      <w:r w:rsidRPr="000256C8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788B911A" w14:textId="1BB76694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CF7AD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E6171">
        <w:rPr>
          <w:rFonts w:ascii="Times New Roman" w:hAnsi="Times New Roman" w:cs="Times New Roman"/>
          <w:sz w:val="24"/>
          <w:szCs w:val="24"/>
        </w:rPr>
        <w:t>Željko Žmegač</w:t>
      </w:r>
    </w:p>
    <w:p w14:paraId="1D4A94AB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</w:r>
      <w:r w:rsidRPr="000256C8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513621F0" w14:textId="77777777" w:rsidR="00945D8B" w:rsidRPr="000256C8" w:rsidRDefault="00945D8B" w:rsidP="00945D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4C0C869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2D51DEB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4E97593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503A87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FE23ABD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4F43B81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89B8B57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3D93C0" w14:textId="77777777" w:rsidR="00945D8B" w:rsidRPr="000256C8" w:rsidRDefault="00945D8B" w:rsidP="00945D8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F59EC11" w14:textId="77777777" w:rsidR="0022178C" w:rsidRPr="000256C8" w:rsidRDefault="0022178C">
      <w:pPr>
        <w:rPr>
          <w:rFonts w:ascii="Times New Roman" w:hAnsi="Times New Roman" w:cs="Times New Roman"/>
          <w:sz w:val="24"/>
          <w:szCs w:val="24"/>
        </w:rPr>
      </w:pPr>
    </w:p>
    <w:sectPr w:rsidR="0022178C" w:rsidRPr="000256C8" w:rsidSect="005A65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54044" w14:textId="77777777" w:rsidR="009E6171" w:rsidRDefault="009E6171" w:rsidP="009E6171">
      <w:pPr>
        <w:spacing w:after="0" w:line="240" w:lineRule="auto"/>
      </w:pPr>
      <w:r>
        <w:separator/>
      </w:r>
    </w:p>
  </w:endnote>
  <w:endnote w:type="continuationSeparator" w:id="0">
    <w:p w14:paraId="76E1D540" w14:textId="77777777" w:rsidR="009E6171" w:rsidRDefault="009E6171" w:rsidP="009E6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6E34A" w14:textId="77777777" w:rsidR="009E6171" w:rsidRDefault="009E6171" w:rsidP="009E6171">
      <w:pPr>
        <w:spacing w:after="0" w:line="240" w:lineRule="auto"/>
      </w:pPr>
      <w:r>
        <w:separator/>
      </w:r>
    </w:p>
  </w:footnote>
  <w:footnote w:type="continuationSeparator" w:id="0">
    <w:p w14:paraId="181E34B0" w14:textId="77777777" w:rsidR="009E6171" w:rsidRDefault="009E6171" w:rsidP="009E6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1AE6" w14:textId="77777777" w:rsidR="009E6171" w:rsidRPr="00274BCE" w:rsidRDefault="009E6171" w:rsidP="009E6171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</w:rPr>
    </w:pPr>
    <w:r w:rsidRPr="00274BCE">
      <w:rPr>
        <w:rFonts w:ascii="Times New Roman" w:hAnsi="Times New Roman"/>
        <w:sz w:val="24"/>
        <w:szCs w:val="24"/>
      </w:rPr>
      <w:t>PRIJEDLOG ODLUKE</w:t>
    </w:r>
  </w:p>
  <w:p w14:paraId="026FBB56" w14:textId="0F36DE6A" w:rsidR="009E6171" w:rsidRPr="009E6171" w:rsidRDefault="009E6171" w:rsidP="009E6171">
    <w:pPr>
      <w:pStyle w:val="Zaglavlje"/>
      <w:jc w:val="center"/>
      <w:rPr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9852658">
    <w:abstractNumId w:val="0"/>
  </w:num>
  <w:num w:numId="2" w16cid:durableId="98326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D8B"/>
    <w:rsid w:val="000256C8"/>
    <w:rsid w:val="0011728E"/>
    <w:rsid w:val="001249F0"/>
    <w:rsid w:val="0022178C"/>
    <w:rsid w:val="003D7D09"/>
    <w:rsid w:val="00463B21"/>
    <w:rsid w:val="0055763B"/>
    <w:rsid w:val="005E7720"/>
    <w:rsid w:val="0067737A"/>
    <w:rsid w:val="006D030C"/>
    <w:rsid w:val="007610D7"/>
    <w:rsid w:val="00945D8B"/>
    <w:rsid w:val="009E6171"/>
    <w:rsid w:val="00AB7787"/>
    <w:rsid w:val="00BA79B1"/>
    <w:rsid w:val="00C208D9"/>
    <w:rsid w:val="00C65574"/>
    <w:rsid w:val="00C77F55"/>
    <w:rsid w:val="00CD4EDB"/>
    <w:rsid w:val="00CF7AD5"/>
    <w:rsid w:val="00DD3F34"/>
    <w:rsid w:val="00DF3D56"/>
    <w:rsid w:val="00E352EC"/>
    <w:rsid w:val="00E62F34"/>
    <w:rsid w:val="00E75306"/>
    <w:rsid w:val="00F54290"/>
    <w:rsid w:val="00FD1813"/>
    <w:rsid w:val="00FF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5E511"/>
  <w15:chartTrackingRefBased/>
  <w15:docId w15:val="{07AD0CC2-D9E1-43D6-99E1-B4308AC1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45D8B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77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77F55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9E6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E6171"/>
  </w:style>
  <w:style w:type="paragraph" w:styleId="Podnoje">
    <w:name w:val="footer"/>
    <w:basedOn w:val="Normal"/>
    <w:link w:val="PodnojeChar"/>
    <w:uiPriority w:val="99"/>
    <w:unhideWhenUsed/>
    <w:rsid w:val="009E6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E6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Sambolec</dc:creator>
  <cp:keywords/>
  <dc:description/>
  <cp:lastModifiedBy>Opcina DVoca</cp:lastModifiedBy>
  <cp:revision>5</cp:revision>
  <cp:lastPrinted>2020-05-19T07:40:00Z</cp:lastPrinted>
  <dcterms:created xsi:type="dcterms:W3CDTF">2024-12-21T14:04:00Z</dcterms:created>
  <dcterms:modified xsi:type="dcterms:W3CDTF">2024-12-24T10:16:00Z</dcterms:modified>
</cp:coreProperties>
</file>