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27E90" w14:textId="62BEE5B6" w:rsidR="009045E4" w:rsidRPr="00C33754" w:rsidRDefault="009045E4" w:rsidP="009045E4">
      <w:pPr>
        <w:keepNext/>
        <w:spacing w:after="0" w:line="240" w:lineRule="auto"/>
        <w:ind w:firstLine="708"/>
        <w:jc w:val="center"/>
        <w:outlineLvl w:val="0"/>
        <w:rPr>
          <w:rFonts w:ascii="Arial" w:eastAsia="Times New Roman" w:hAnsi="Arial" w:cs="Arial"/>
          <w:b/>
          <w:sz w:val="24"/>
          <w:szCs w:val="24"/>
          <w:lang w:eastAsia="hr-HR"/>
        </w:rPr>
      </w:pPr>
      <w:r w:rsidRPr="00C33754">
        <w:rPr>
          <w:rFonts w:ascii="Arial" w:eastAsia="Times New Roman" w:hAnsi="Arial" w:cs="Arial"/>
          <w:b/>
          <w:sz w:val="24"/>
          <w:szCs w:val="24"/>
          <w:lang w:eastAsia="hr-HR"/>
        </w:rPr>
        <w:t xml:space="preserve"> ZAPISNIK</w:t>
      </w:r>
    </w:p>
    <w:p w14:paraId="4E9E2610"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24272628" w14:textId="71B3B612"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Sa </w:t>
      </w:r>
      <w:r w:rsidR="004E3A82">
        <w:rPr>
          <w:rFonts w:ascii="Times New Roman" w:eastAsia="Times New Roman" w:hAnsi="Times New Roman" w:cs="Times New Roman"/>
          <w:sz w:val="24"/>
          <w:szCs w:val="24"/>
          <w:lang w:eastAsia="hr-HR"/>
        </w:rPr>
        <w:t>3</w:t>
      </w:r>
      <w:r w:rsidR="003167CC">
        <w:rPr>
          <w:rFonts w:ascii="Times New Roman" w:eastAsia="Times New Roman" w:hAnsi="Times New Roman" w:cs="Times New Roman"/>
          <w:sz w:val="24"/>
          <w:szCs w:val="24"/>
          <w:lang w:eastAsia="hr-HR"/>
        </w:rPr>
        <w:t>3</w:t>
      </w:r>
      <w:r w:rsidRPr="00C33754">
        <w:rPr>
          <w:rFonts w:ascii="Times New Roman" w:eastAsia="Times New Roman" w:hAnsi="Times New Roman" w:cs="Times New Roman"/>
          <w:sz w:val="24"/>
          <w:szCs w:val="24"/>
          <w:lang w:eastAsia="hr-HR"/>
        </w:rPr>
        <w:t xml:space="preserve">. sjednice Općinskog vijeća Općine Donja Voća održane dana </w:t>
      </w:r>
      <w:r w:rsidR="003167CC">
        <w:rPr>
          <w:rFonts w:ascii="Times New Roman" w:eastAsia="Times New Roman" w:hAnsi="Times New Roman" w:cs="Times New Roman"/>
          <w:sz w:val="24"/>
          <w:szCs w:val="24"/>
          <w:lang w:eastAsia="hr-HR"/>
        </w:rPr>
        <w:t>19</w:t>
      </w:r>
      <w:r w:rsidR="00E31713">
        <w:rPr>
          <w:rFonts w:ascii="Times New Roman" w:eastAsia="Times New Roman" w:hAnsi="Times New Roman" w:cs="Times New Roman"/>
          <w:sz w:val="24"/>
          <w:szCs w:val="24"/>
          <w:lang w:eastAsia="hr-HR"/>
        </w:rPr>
        <w:t xml:space="preserve">. </w:t>
      </w:r>
      <w:r w:rsidR="003167CC">
        <w:rPr>
          <w:rFonts w:ascii="Times New Roman" w:eastAsia="Times New Roman" w:hAnsi="Times New Roman" w:cs="Times New Roman"/>
          <w:sz w:val="24"/>
          <w:szCs w:val="24"/>
          <w:lang w:eastAsia="hr-HR"/>
        </w:rPr>
        <w:t>prosinca</w:t>
      </w:r>
      <w:r w:rsidRPr="00C33754">
        <w:rPr>
          <w:rFonts w:ascii="Times New Roman" w:eastAsia="Times New Roman" w:hAnsi="Times New Roman" w:cs="Times New Roman"/>
          <w:sz w:val="24"/>
          <w:szCs w:val="24"/>
          <w:lang w:eastAsia="hr-HR"/>
        </w:rPr>
        <w:t xml:space="preserve"> 202</w:t>
      </w:r>
      <w:r w:rsidR="00FE6AC2">
        <w:rPr>
          <w:rFonts w:ascii="Times New Roman" w:eastAsia="Times New Roman" w:hAnsi="Times New Roman" w:cs="Times New Roman"/>
          <w:sz w:val="24"/>
          <w:szCs w:val="24"/>
          <w:lang w:eastAsia="hr-HR"/>
        </w:rPr>
        <w:t>4</w:t>
      </w:r>
      <w:r w:rsidRPr="00C33754">
        <w:rPr>
          <w:rFonts w:ascii="Times New Roman" w:eastAsia="Times New Roman" w:hAnsi="Times New Roman" w:cs="Times New Roman"/>
          <w:sz w:val="24"/>
          <w:szCs w:val="24"/>
          <w:lang w:eastAsia="hr-HR"/>
        </w:rPr>
        <w:t xml:space="preserve">. godine </w:t>
      </w:r>
      <w:r w:rsidR="00E31713">
        <w:rPr>
          <w:rFonts w:ascii="Times New Roman" w:eastAsia="Times New Roman" w:hAnsi="Times New Roman" w:cs="Times New Roman"/>
          <w:sz w:val="24"/>
          <w:szCs w:val="24"/>
          <w:lang w:eastAsia="hr-HR"/>
        </w:rPr>
        <w:t>s početkom u</w:t>
      </w:r>
      <w:r w:rsidRPr="00C33754">
        <w:rPr>
          <w:rFonts w:ascii="Times New Roman" w:eastAsia="Times New Roman" w:hAnsi="Times New Roman" w:cs="Times New Roman"/>
          <w:sz w:val="24"/>
          <w:szCs w:val="24"/>
          <w:lang w:eastAsia="hr-HR"/>
        </w:rPr>
        <w:t xml:space="preserve"> 1</w:t>
      </w:r>
      <w:r w:rsidR="004E3A82">
        <w:rPr>
          <w:rFonts w:ascii="Times New Roman" w:eastAsia="Times New Roman" w:hAnsi="Times New Roman" w:cs="Times New Roman"/>
          <w:sz w:val="24"/>
          <w:szCs w:val="24"/>
          <w:lang w:eastAsia="hr-HR"/>
        </w:rPr>
        <w:t>8</w:t>
      </w:r>
      <w:r w:rsidRPr="00C33754">
        <w:rPr>
          <w:rFonts w:ascii="Times New Roman" w:eastAsia="Times New Roman" w:hAnsi="Times New Roman" w:cs="Times New Roman"/>
          <w:sz w:val="24"/>
          <w:szCs w:val="24"/>
          <w:lang w:eastAsia="hr-HR"/>
        </w:rPr>
        <w:t>,</w:t>
      </w:r>
      <w:r w:rsidR="00926D14">
        <w:rPr>
          <w:rFonts w:ascii="Times New Roman" w:eastAsia="Times New Roman" w:hAnsi="Times New Roman" w:cs="Times New Roman"/>
          <w:sz w:val="24"/>
          <w:szCs w:val="24"/>
          <w:lang w:eastAsia="hr-HR"/>
        </w:rPr>
        <w:t>0</w:t>
      </w:r>
      <w:r w:rsidRPr="00C33754">
        <w:rPr>
          <w:rFonts w:ascii="Times New Roman" w:eastAsia="Times New Roman" w:hAnsi="Times New Roman" w:cs="Times New Roman"/>
          <w:sz w:val="24"/>
          <w:szCs w:val="24"/>
          <w:lang w:eastAsia="hr-HR"/>
        </w:rPr>
        <w:t xml:space="preserve">0 sati u prostorijama Općine </w:t>
      </w:r>
      <w:r w:rsidR="00581B0E" w:rsidRPr="00C33754">
        <w:rPr>
          <w:rFonts w:ascii="Times New Roman" w:eastAsia="Times New Roman" w:hAnsi="Times New Roman" w:cs="Times New Roman"/>
          <w:sz w:val="24"/>
          <w:szCs w:val="24"/>
          <w:lang w:eastAsia="hr-HR"/>
        </w:rPr>
        <w:t>Donja Voća, Donja Voća 26 c</w:t>
      </w:r>
    </w:p>
    <w:p w14:paraId="0CEF870E"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5C1CD23E" w14:textId="1518B79C" w:rsidR="009045E4" w:rsidRDefault="009045E4" w:rsidP="009045E4">
      <w:pPr>
        <w:spacing w:after="0" w:line="240" w:lineRule="auto"/>
        <w:jc w:val="both"/>
        <w:rPr>
          <w:rFonts w:ascii="Times New Roman" w:eastAsia="Calibri" w:hAnsi="Times New Roman" w:cs="Times New Roman"/>
          <w:sz w:val="24"/>
          <w:szCs w:val="24"/>
          <w:lang w:eastAsia="hr-HR"/>
        </w:rPr>
      </w:pPr>
      <w:r w:rsidRPr="00C33754">
        <w:rPr>
          <w:rFonts w:ascii="Times New Roman" w:eastAsia="Calibri" w:hAnsi="Times New Roman" w:cs="Times New Roman"/>
          <w:sz w:val="24"/>
          <w:szCs w:val="24"/>
          <w:lang w:eastAsia="hr-HR"/>
        </w:rPr>
        <w:t>NAZOČNI: Hana Bulić, Branko Jakopec,</w:t>
      </w:r>
      <w:r w:rsidR="001F248E" w:rsidRPr="00C33754">
        <w:rPr>
          <w:rFonts w:ascii="Times New Roman" w:eastAsia="Calibri" w:hAnsi="Times New Roman" w:cs="Times New Roman"/>
          <w:sz w:val="24"/>
          <w:szCs w:val="24"/>
          <w:lang w:eastAsia="hr-HR"/>
        </w:rPr>
        <w:t xml:space="preserve"> </w:t>
      </w:r>
      <w:r w:rsidR="004A6CB1" w:rsidRPr="00C33754">
        <w:rPr>
          <w:rFonts w:ascii="Times New Roman" w:eastAsia="Calibri" w:hAnsi="Times New Roman" w:cs="Times New Roman"/>
          <w:sz w:val="24"/>
          <w:szCs w:val="24"/>
          <w:lang w:eastAsia="hr-HR"/>
        </w:rPr>
        <w:t>Ivan Banfić</w:t>
      </w:r>
      <w:r w:rsidRPr="00C33754">
        <w:rPr>
          <w:rFonts w:ascii="Times New Roman" w:eastAsia="Calibri" w:hAnsi="Times New Roman" w:cs="Times New Roman"/>
          <w:sz w:val="24"/>
          <w:szCs w:val="24"/>
          <w:lang w:eastAsia="hr-HR"/>
        </w:rPr>
        <w:t xml:space="preserve">, </w:t>
      </w:r>
      <w:r w:rsidR="00836FEA">
        <w:rPr>
          <w:rFonts w:ascii="Times New Roman" w:eastAsia="Calibri" w:hAnsi="Times New Roman" w:cs="Times New Roman"/>
          <w:sz w:val="24"/>
          <w:szCs w:val="24"/>
          <w:lang w:eastAsia="hr-HR"/>
        </w:rPr>
        <w:t>Franjo Jurgec</w:t>
      </w:r>
      <w:r w:rsidR="00A53747" w:rsidRPr="00C33754">
        <w:rPr>
          <w:rFonts w:ascii="Times New Roman" w:eastAsia="Calibri" w:hAnsi="Times New Roman" w:cs="Times New Roman"/>
          <w:sz w:val="24"/>
          <w:szCs w:val="24"/>
          <w:lang w:eastAsia="hr-HR"/>
        </w:rPr>
        <w:t>,</w:t>
      </w:r>
      <w:r w:rsidR="00AE36B8" w:rsidRPr="00C33754">
        <w:rPr>
          <w:rFonts w:ascii="Times New Roman" w:eastAsia="Calibri" w:hAnsi="Times New Roman" w:cs="Times New Roman"/>
          <w:sz w:val="24"/>
          <w:szCs w:val="24"/>
          <w:lang w:eastAsia="hr-HR"/>
        </w:rPr>
        <w:t xml:space="preserve"> </w:t>
      </w:r>
      <w:r w:rsidRPr="00C33754">
        <w:rPr>
          <w:rFonts w:ascii="Times New Roman" w:eastAsia="Calibri" w:hAnsi="Times New Roman" w:cs="Times New Roman"/>
          <w:sz w:val="24"/>
          <w:szCs w:val="24"/>
          <w:lang w:eastAsia="hr-HR"/>
        </w:rPr>
        <w:t>Željko Žmegač</w:t>
      </w:r>
      <w:r w:rsidR="00A62790" w:rsidRPr="00C33754">
        <w:rPr>
          <w:rFonts w:ascii="Times New Roman" w:eastAsia="Calibri" w:hAnsi="Times New Roman" w:cs="Times New Roman"/>
          <w:sz w:val="24"/>
          <w:szCs w:val="24"/>
          <w:lang w:eastAsia="hr-HR"/>
        </w:rPr>
        <w:t xml:space="preserve">, Danica </w:t>
      </w:r>
      <w:proofErr w:type="spellStart"/>
      <w:r w:rsidR="00A62790" w:rsidRPr="00C33754">
        <w:rPr>
          <w:rFonts w:ascii="Times New Roman" w:eastAsia="Calibri" w:hAnsi="Times New Roman" w:cs="Times New Roman"/>
          <w:sz w:val="24"/>
          <w:szCs w:val="24"/>
          <w:lang w:eastAsia="hr-HR"/>
        </w:rPr>
        <w:t>Denac</w:t>
      </w:r>
      <w:proofErr w:type="spellEnd"/>
      <w:r w:rsidR="00B8286A">
        <w:rPr>
          <w:rFonts w:ascii="Times New Roman" w:eastAsia="Calibri" w:hAnsi="Times New Roman" w:cs="Times New Roman"/>
          <w:sz w:val="24"/>
          <w:szCs w:val="24"/>
          <w:lang w:eastAsia="hr-HR"/>
        </w:rPr>
        <w:t xml:space="preserve">, Stanko </w:t>
      </w:r>
      <w:proofErr w:type="spellStart"/>
      <w:r w:rsidR="00B8286A">
        <w:rPr>
          <w:rFonts w:ascii="Times New Roman" w:eastAsia="Calibri" w:hAnsi="Times New Roman" w:cs="Times New Roman"/>
          <w:sz w:val="24"/>
          <w:szCs w:val="24"/>
          <w:lang w:eastAsia="hr-HR"/>
        </w:rPr>
        <w:t>Tocko</w:t>
      </w:r>
      <w:proofErr w:type="spellEnd"/>
    </w:p>
    <w:p w14:paraId="40DD037C" w14:textId="77777777" w:rsidR="007744B4" w:rsidRDefault="007744B4" w:rsidP="009045E4">
      <w:pPr>
        <w:spacing w:after="0" w:line="240" w:lineRule="auto"/>
        <w:jc w:val="both"/>
        <w:rPr>
          <w:rFonts w:ascii="Times New Roman" w:eastAsia="Calibri" w:hAnsi="Times New Roman" w:cs="Times New Roman"/>
          <w:sz w:val="24"/>
          <w:szCs w:val="24"/>
          <w:lang w:eastAsia="hr-HR"/>
        </w:rPr>
      </w:pPr>
    </w:p>
    <w:p w14:paraId="74CED118" w14:textId="254BB97C" w:rsidR="007744B4" w:rsidRPr="00C33754" w:rsidRDefault="007744B4" w:rsidP="009045E4">
      <w:pPr>
        <w:spacing w:after="0" w:line="240" w:lineRule="auto"/>
        <w:jc w:val="both"/>
        <w:rPr>
          <w:rFonts w:ascii="Times New Roman" w:eastAsia="Calibri" w:hAnsi="Times New Roman" w:cs="Times New Roman"/>
          <w:sz w:val="24"/>
          <w:szCs w:val="24"/>
          <w:lang w:eastAsia="hr-HR"/>
        </w:rPr>
      </w:pPr>
      <w:r>
        <w:rPr>
          <w:rFonts w:ascii="Times New Roman" w:eastAsia="Calibri" w:hAnsi="Times New Roman" w:cs="Times New Roman"/>
          <w:sz w:val="24"/>
          <w:szCs w:val="24"/>
          <w:lang w:eastAsia="hr-HR"/>
        </w:rPr>
        <w:t>NENAZOČN</w:t>
      </w:r>
      <w:r w:rsidR="00043C9E">
        <w:rPr>
          <w:rFonts w:ascii="Times New Roman" w:eastAsia="Calibri" w:hAnsi="Times New Roman" w:cs="Times New Roman"/>
          <w:sz w:val="24"/>
          <w:szCs w:val="24"/>
          <w:lang w:eastAsia="hr-HR"/>
        </w:rPr>
        <w:t>I</w:t>
      </w:r>
      <w:r>
        <w:rPr>
          <w:rFonts w:ascii="Times New Roman" w:eastAsia="Calibri" w:hAnsi="Times New Roman" w:cs="Times New Roman"/>
          <w:sz w:val="24"/>
          <w:szCs w:val="24"/>
          <w:lang w:eastAsia="hr-HR"/>
        </w:rPr>
        <w:t>:</w:t>
      </w:r>
      <w:r w:rsidR="00E31713">
        <w:rPr>
          <w:rFonts w:ascii="Times New Roman" w:eastAsia="Calibri" w:hAnsi="Times New Roman" w:cs="Times New Roman"/>
          <w:sz w:val="24"/>
          <w:szCs w:val="24"/>
          <w:lang w:eastAsia="hr-HR"/>
        </w:rPr>
        <w:t xml:space="preserve"> Jadranka Jakopec</w:t>
      </w:r>
      <w:r w:rsidR="003167CC">
        <w:rPr>
          <w:rFonts w:ascii="Times New Roman" w:eastAsia="Calibri" w:hAnsi="Times New Roman" w:cs="Times New Roman"/>
          <w:sz w:val="24"/>
          <w:szCs w:val="24"/>
          <w:lang w:eastAsia="hr-HR"/>
        </w:rPr>
        <w:t xml:space="preserve">, Zlatko Kanjir </w:t>
      </w:r>
    </w:p>
    <w:p w14:paraId="2CABB305" w14:textId="77777777" w:rsidR="009045E4" w:rsidRPr="00C33754" w:rsidRDefault="009045E4" w:rsidP="009045E4">
      <w:pPr>
        <w:spacing w:after="0" w:line="240" w:lineRule="auto"/>
        <w:jc w:val="both"/>
        <w:rPr>
          <w:rFonts w:ascii="Times New Roman" w:eastAsia="Calibri" w:hAnsi="Times New Roman" w:cs="Times New Roman"/>
          <w:sz w:val="24"/>
          <w:szCs w:val="24"/>
          <w:lang w:eastAsia="hr-HR"/>
        </w:rPr>
      </w:pPr>
    </w:p>
    <w:p w14:paraId="51FF8010" w14:textId="4C9668FA"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sz w:val="24"/>
          <w:szCs w:val="24"/>
          <w:lang w:eastAsia="hr-HR"/>
        </w:rPr>
        <w:t>OSTALI NAZOČNI:</w:t>
      </w:r>
      <w:r w:rsidR="008D02F9">
        <w:rPr>
          <w:rFonts w:ascii="Times New Roman" w:eastAsia="Times New Roman" w:hAnsi="Times New Roman" w:cs="Times New Roman"/>
          <w:bCs/>
          <w:sz w:val="24"/>
          <w:szCs w:val="24"/>
          <w:lang w:eastAsia="hr-HR"/>
        </w:rPr>
        <w:t xml:space="preserve"> </w:t>
      </w:r>
      <w:r w:rsidR="00BD635C" w:rsidRPr="00C33754">
        <w:rPr>
          <w:rFonts w:ascii="Times New Roman" w:eastAsia="Times New Roman" w:hAnsi="Times New Roman" w:cs="Times New Roman"/>
          <w:bCs/>
          <w:sz w:val="24"/>
          <w:szCs w:val="24"/>
          <w:lang w:eastAsia="hr-HR"/>
        </w:rPr>
        <w:t>Marijana Sambolec Kukec</w:t>
      </w:r>
      <w:r w:rsidR="00FE6AC2" w:rsidRPr="00C33754">
        <w:rPr>
          <w:rFonts w:ascii="Times New Roman" w:eastAsia="Times New Roman" w:hAnsi="Times New Roman" w:cs="Times New Roman"/>
          <w:bCs/>
          <w:sz w:val="24"/>
          <w:szCs w:val="24"/>
          <w:lang w:eastAsia="hr-HR"/>
        </w:rPr>
        <w:t xml:space="preserve"> </w:t>
      </w:r>
      <w:r w:rsidR="00E94B60" w:rsidRPr="00C33754">
        <w:rPr>
          <w:rFonts w:ascii="Times New Roman" w:eastAsia="Times New Roman" w:hAnsi="Times New Roman" w:cs="Times New Roman"/>
          <w:bCs/>
          <w:sz w:val="24"/>
          <w:szCs w:val="24"/>
          <w:lang w:eastAsia="hr-HR"/>
        </w:rPr>
        <w:t>-</w:t>
      </w:r>
      <w:r w:rsidR="0094245F">
        <w:rPr>
          <w:rFonts w:ascii="Times New Roman" w:eastAsia="Times New Roman" w:hAnsi="Times New Roman" w:cs="Times New Roman"/>
          <w:bCs/>
          <w:sz w:val="24"/>
          <w:szCs w:val="24"/>
          <w:lang w:eastAsia="hr-HR"/>
        </w:rPr>
        <w:t xml:space="preserve"> </w:t>
      </w:r>
      <w:r w:rsidR="00E94B60" w:rsidRPr="00C33754">
        <w:rPr>
          <w:rFonts w:ascii="Times New Roman" w:eastAsia="Times New Roman" w:hAnsi="Times New Roman" w:cs="Times New Roman"/>
          <w:bCs/>
          <w:sz w:val="24"/>
          <w:szCs w:val="24"/>
          <w:lang w:eastAsia="hr-HR"/>
        </w:rPr>
        <w:t>zapisniča</w:t>
      </w:r>
      <w:r w:rsidR="00A53747" w:rsidRPr="00C33754">
        <w:rPr>
          <w:rFonts w:ascii="Times New Roman" w:eastAsia="Times New Roman" w:hAnsi="Times New Roman" w:cs="Times New Roman"/>
          <w:bCs/>
          <w:sz w:val="24"/>
          <w:szCs w:val="24"/>
          <w:lang w:eastAsia="hr-HR"/>
        </w:rPr>
        <w:t>r</w:t>
      </w:r>
    </w:p>
    <w:p w14:paraId="51E0CDF6" w14:textId="77777777"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72522878" w14:textId="267F1A99" w:rsidR="008D02F9" w:rsidRDefault="009045E4" w:rsidP="004A6CB1">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Predsjednik Općinskog vijeća pozdravlja</w:t>
      </w:r>
      <w:r w:rsidR="0027601D" w:rsidRPr="00C33754">
        <w:rPr>
          <w:rFonts w:ascii="Times New Roman" w:eastAsia="Times New Roman" w:hAnsi="Times New Roman" w:cs="Times New Roman"/>
          <w:bCs/>
          <w:color w:val="000000"/>
          <w:sz w:val="24"/>
          <w:szCs w:val="24"/>
          <w:lang w:eastAsia="hr-HR"/>
        </w:rPr>
        <w:t xml:space="preserve"> </w:t>
      </w:r>
      <w:r w:rsidRPr="00C33754">
        <w:rPr>
          <w:rFonts w:ascii="Times New Roman" w:eastAsia="Times New Roman" w:hAnsi="Times New Roman" w:cs="Times New Roman"/>
          <w:bCs/>
          <w:color w:val="000000"/>
          <w:sz w:val="24"/>
          <w:szCs w:val="24"/>
          <w:lang w:eastAsia="hr-HR"/>
        </w:rPr>
        <w:t xml:space="preserve">prisutne, otvara </w:t>
      </w:r>
      <w:r w:rsidR="004E3A82">
        <w:rPr>
          <w:rFonts w:ascii="Times New Roman" w:eastAsia="Times New Roman" w:hAnsi="Times New Roman" w:cs="Times New Roman"/>
          <w:bCs/>
          <w:color w:val="000000"/>
          <w:sz w:val="24"/>
          <w:szCs w:val="24"/>
          <w:lang w:eastAsia="hr-HR"/>
        </w:rPr>
        <w:t>3</w:t>
      </w:r>
      <w:r w:rsidR="008F491C">
        <w:rPr>
          <w:rFonts w:ascii="Times New Roman" w:eastAsia="Times New Roman" w:hAnsi="Times New Roman" w:cs="Times New Roman"/>
          <w:bCs/>
          <w:color w:val="000000"/>
          <w:sz w:val="24"/>
          <w:szCs w:val="24"/>
          <w:lang w:eastAsia="hr-HR"/>
        </w:rPr>
        <w:t>3</w:t>
      </w:r>
      <w:r w:rsidRPr="00C33754">
        <w:rPr>
          <w:rFonts w:ascii="Times New Roman" w:eastAsia="Times New Roman" w:hAnsi="Times New Roman" w:cs="Times New Roman"/>
          <w:bCs/>
          <w:color w:val="000000"/>
          <w:sz w:val="24"/>
          <w:szCs w:val="24"/>
          <w:lang w:eastAsia="hr-HR"/>
        </w:rPr>
        <w:t>. sjednicu</w:t>
      </w:r>
      <w:r w:rsidR="006106A3" w:rsidRPr="00C33754">
        <w:rPr>
          <w:rFonts w:ascii="Times New Roman" w:eastAsia="Times New Roman" w:hAnsi="Times New Roman" w:cs="Times New Roman"/>
          <w:bCs/>
          <w:color w:val="000000"/>
          <w:sz w:val="24"/>
          <w:szCs w:val="24"/>
          <w:lang w:eastAsia="hr-HR"/>
        </w:rPr>
        <w:t xml:space="preserve">, konstatira </w:t>
      </w:r>
      <w:r w:rsidR="00E31713">
        <w:rPr>
          <w:rFonts w:ascii="Times New Roman" w:eastAsia="Times New Roman" w:hAnsi="Times New Roman" w:cs="Times New Roman"/>
          <w:bCs/>
          <w:color w:val="000000"/>
          <w:sz w:val="24"/>
          <w:szCs w:val="24"/>
          <w:lang w:eastAsia="hr-HR"/>
        </w:rPr>
        <w:t xml:space="preserve">da je </w:t>
      </w:r>
      <w:r w:rsidR="004E3A82">
        <w:rPr>
          <w:rFonts w:ascii="Times New Roman" w:eastAsia="Times New Roman" w:hAnsi="Times New Roman" w:cs="Times New Roman"/>
          <w:bCs/>
          <w:color w:val="000000"/>
          <w:sz w:val="24"/>
          <w:szCs w:val="24"/>
          <w:lang w:eastAsia="hr-HR"/>
        </w:rPr>
        <w:t>prisutn</w:t>
      </w:r>
      <w:r w:rsidR="00E31713">
        <w:rPr>
          <w:rFonts w:ascii="Times New Roman" w:eastAsia="Times New Roman" w:hAnsi="Times New Roman" w:cs="Times New Roman"/>
          <w:bCs/>
          <w:color w:val="000000"/>
          <w:sz w:val="24"/>
          <w:szCs w:val="24"/>
          <w:lang w:eastAsia="hr-HR"/>
        </w:rPr>
        <w:t>o</w:t>
      </w:r>
      <w:r w:rsidR="004E3A82">
        <w:rPr>
          <w:rFonts w:ascii="Times New Roman" w:eastAsia="Times New Roman" w:hAnsi="Times New Roman" w:cs="Times New Roman"/>
          <w:bCs/>
          <w:color w:val="000000"/>
          <w:sz w:val="24"/>
          <w:szCs w:val="24"/>
          <w:lang w:eastAsia="hr-HR"/>
        </w:rPr>
        <w:t xml:space="preserve"> </w:t>
      </w:r>
      <w:r w:rsidR="003167CC">
        <w:rPr>
          <w:rFonts w:ascii="Times New Roman" w:eastAsia="Times New Roman" w:hAnsi="Times New Roman" w:cs="Times New Roman"/>
          <w:bCs/>
          <w:color w:val="000000"/>
          <w:sz w:val="24"/>
          <w:szCs w:val="24"/>
          <w:lang w:eastAsia="hr-HR"/>
        </w:rPr>
        <w:t>7</w:t>
      </w:r>
      <w:r w:rsidR="00E87100">
        <w:rPr>
          <w:rFonts w:ascii="Times New Roman" w:eastAsia="Times New Roman" w:hAnsi="Times New Roman" w:cs="Times New Roman"/>
          <w:bCs/>
          <w:color w:val="000000"/>
          <w:sz w:val="24"/>
          <w:szCs w:val="24"/>
          <w:lang w:eastAsia="hr-HR"/>
        </w:rPr>
        <w:t xml:space="preserve"> od 9</w:t>
      </w:r>
      <w:r w:rsidR="00E31713">
        <w:rPr>
          <w:rFonts w:ascii="Times New Roman" w:eastAsia="Times New Roman" w:hAnsi="Times New Roman" w:cs="Times New Roman"/>
          <w:bCs/>
          <w:color w:val="000000"/>
          <w:sz w:val="24"/>
          <w:szCs w:val="24"/>
          <w:lang w:eastAsia="hr-HR"/>
        </w:rPr>
        <w:t xml:space="preserve"> </w:t>
      </w:r>
      <w:r w:rsidR="006106A3" w:rsidRPr="00C33754">
        <w:rPr>
          <w:rFonts w:ascii="Times New Roman" w:eastAsia="Times New Roman" w:hAnsi="Times New Roman" w:cs="Times New Roman"/>
          <w:bCs/>
          <w:color w:val="000000"/>
          <w:sz w:val="24"/>
          <w:szCs w:val="24"/>
          <w:lang w:eastAsia="hr-HR"/>
        </w:rPr>
        <w:t>vijećni</w:t>
      </w:r>
      <w:r w:rsidR="00E31713">
        <w:rPr>
          <w:rFonts w:ascii="Times New Roman" w:eastAsia="Times New Roman" w:hAnsi="Times New Roman" w:cs="Times New Roman"/>
          <w:bCs/>
          <w:color w:val="000000"/>
          <w:sz w:val="24"/>
          <w:szCs w:val="24"/>
          <w:lang w:eastAsia="hr-HR"/>
        </w:rPr>
        <w:t>ka</w:t>
      </w:r>
      <w:r w:rsidR="006106A3" w:rsidRPr="00C33754">
        <w:rPr>
          <w:rFonts w:ascii="Times New Roman" w:eastAsia="Times New Roman" w:hAnsi="Times New Roman" w:cs="Times New Roman"/>
          <w:bCs/>
          <w:color w:val="000000"/>
          <w:sz w:val="24"/>
          <w:szCs w:val="24"/>
          <w:lang w:eastAsia="hr-HR"/>
        </w:rPr>
        <w:t xml:space="preserve"> i</w:t>
      </w:r>
      <w:r w:rsidR="00E94B60" w:rsidRPr="00C33754">
        <w:rPr>
          <w:rFonts w:ascii="Times New Roman" w:eastAsia="Times New Roman" w:hAnsi="Times New Roman" w:cs="Times New Roman"/>
          <w:bCs/>
          <w:color w:val="000000"/>
          <w:sz w:val="24"/>
          <w:szCs w:val="24"/>
          <w:lang w:eastAsia="hr-HR"/>
        </w:rPr>
        <w:t xml:space="preserve"> da</w:t>
      </w:r>
      <w:r w:rsidR="006106A3" w:rsidRPr="00C33754">
        <w:rPr>
          <w:rFonts w:ascii="Times New Roman" w:eastAsia="Times New Roman" w:hAnsi="Times New Roman" w:cs="Times New Roman"/>
          <w:bCs/>
          <w:color w:val="000000"/>
          <w:sz w:val="24"/>
          <w:szCs w:val="24"/>
          <w:lang w:eastAsia="hr-HR"/>
        </w:rPr>
        <w:t xml:space="preserve"> </w:t>
      </w:r>
      <w:r w:rsidRPr="00C33754">
        <w:rPr>
          <w:rFonts w:ascii="Times New Roman" w:eastAsia="Times New Roman" w:hAnsi="Times New Roman" w:cs="Times New Roman"/>
          <w:bCs/>
          <w:color w:val="000000"/>
          <w:sz w:val="24"/>
          <w:szCs w:val="24"/>
          <w:lang w:eastAsia="hr-HR"/>
        </w:rPr>
        <w:t>postoji kvorum za pravovaljano donošenje odluka</w:t>
      </w:r>
      <w:r w:rsidR="008D02F9">
        <w:rPr>
          <w:rFonts w:ascii="Times New Roman" w:eastAsia="Times New Roman" w:hAnsi="Times New Roman" w:cs="Times New Roman"/>
          <w:bCs/>
          <w:color w:val="000000"/>
          <w:sz w:val="24"/>
          <w:szCs w:val="24"/>
          <w:lang w:eastAsia="hr-HR"/>
        </w:rPr>
        <w:t>.</w:t>
      </w:r>
      <w:r w:rsidR="00E87100">
        <w:rPr>
          <w:rFonts w:ascii="Times New Roman" w:eastAsia="Times New Roman" w:hAnsi="Times New Roman" w:cs="Times New Roman"/>
          <w:bCs/>
          <w:color w:val="000000"/>
          <w:sz w:val="24"/>
          <w:szCs w:val="24"/>
          <w:lang w:eastAsia="hr-HR"/>
        </w:rPr>
        <w:t xml:space="preserve"> </w:t>
      </w:r>
    </w:p>
    <w:p w14:paraId="7897E21D" w14:textId="77777777" w:rsidR="00A47216" w:rsidRDefault="00A47216" w:rsidP="004A6CB1">
      <w:pPr>
        <w:spacing w:after="0" w:line="240" w:lineRule="auto"/>
        <w:jc w:val="both"/>
        <w:rPr>
          <w:rFonts w:ascii="Times New Roman" w:eastAsia="Times New Roman" w:hAnsi="Times New Roman" w:cs="Times New Roman"/>
          <w:bCs/>
          <w:color w:val="000000"/>
          <w:sz w:val="24"/>
          <w:szCs w:val="24"/>
          <w:lang w:eastAsia="hr-HR"/>
        </w:rPr>
      </w:pPr>
    </w:p>
    <w:p w14:paraId="08024DF0" w14:textId="5DEC931C" w:rsidR="008D02F9" w:rsidRDefault="008D02F9" w:rsidP="00FE6AC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vijeća – </w:t>
      </w:r>
      <w:r w:rsidR="00FE6AC2">
        <w:rPr>
          <w:rFonts w:ascii="Times New Roman" w:eastAsia="Times New Roman" w:hAnsi="Times New Roman" w:cs="Times New Roman"/>
          <w:bCs/>
          <w:color w:val="000000"/>
          <w:sz w:val="24"/>
          <w:szCs w:val="24"/>
          <w:lang w:eastAsia="hr-HR"/>
        </w:rPr>
        <w:t>prijedlog Dnevnog reda za današnju sjednicu glasi:</w:t>
      </w:r>
    </w:p>
    <w:p w14:paraId="351BFE47" w14:textId="77777777" w:rsidR="00404BDB" w:rsidRPr="008742C4" w:rsidRDefault="00404BDB" w:rsidP="00C70322">
      <w:pPr>
        <w:spacing w:after="0" w:line="240" w:lineRule="auto"/>
        <w:jc w:val="both"/>
        <w:rPr>
          <w:rFonts w:ascii="Times New Roman" w:eastAsia="Times New Roman" w:hAnsi="Times New Roman" w:cs="Times New Roman"/>
          <w:bCs/>
          <w:color w:val="000000"/>
          <w:sz w:val="24"/>
          <w:szCs w:val="24"/>
          <w:lang w:eastAsia="hr-HR"/>
        </w:rPr>
      </w:pPr>
    </w:p>
    <w:p w14:paraId="7DD0FAFB" w14:textId="77777777" w:rsidR="003167CC" w:rsidRPr="003167CC" w:rsidRDefault="003167CC" w:rsidP="003167CC">
      <w:pPr>
        <w:spacing w:after="0" w:line="240" w:lineRule="auto"/>
        <w:rPr>
          <w:rFonts w:ascii="Times New Roman" w:eastAsia="Times New Roman" w:hAnsi="Times New Roman" w:cs="Times New Roman"/>
          <w:sz w:val="24"/>
          <w:szCs w:val="24"/>
          <w:lang w:eastAsia="hr-HR"/>
        </w:rPr>
      </w:pPr>
    </w:p>
    <w:p w14:paraId="55397B26" w14:textId="3AF7692D" w:rsidR="003167CC" w:rsidRPr="003167CC" w:rsidRDefault="003167CC" w:rsidP="003167CC">
      <w:pPr>
        <w:numPr>
          <w:ilvl w:val="0"/>
          <w:numId w:val="1"/>
        </w:numPr>
        <w:spacing w:after="0" w:line="240" w:lineRule="auto"/>
        <w:contextualSpacing/>
        <w:rPr>
          <w:rFonts w:ascii="Times New Roman" w:eastAsia="Times New Roman" w:hAnsi="Times New Roman" w:cs="Times New Roman"/>
          <w:sz w:val="24"/>
          <w:szCs w:val="24"/>
          <w:lang w:eastAsia="hr-HR"/>
        </w:rPr>
      </w:pPr>
      <w:r w:rsidRPr="003167CC">
        <w:rPr>
          <w:rFonts w:ascii="Times New Roman" w:eastAsia="Times New Roman" w:hAnsi="Times New Roman" w:cs="Times New Roman"/>
          <w:sz w:val="24"/>
          <w:szCs w:val="24"/>
          <w:lang w:eastAsia="hr-HR"/>
        </w:rPr>
        <w:t>Usvajanje zapisnika sa 3</w:t>
      </w:r>
      <w:r w:rsidR="008F491C">
        <w:rPr>
          <w:rFonts w:ascii="Times New Roman" w:eastAsia="Times New Roman" w:hAnsi="Times New Roman" w:cs="Times New Roman"/>
          <w:sz w:val="24"/>
          <w:szCs w:val="24"/>
          <w:lang w:eastAsia="hr-HR"/>
        </w:rPr>
        <w:t>2</w:t>
      </w:r>
      <w:r w:rsidRPr="003167CC">
        <w:rPr>
          <w:rFonts w:ascii="Times New Roman" w:eastAsia="Times New Roman" w:hAnsi="Times New Roman" w:cs="Times New Roman"/>
          <w:sz w:val="24"/>
          <w:szCs w:val="24"/>
          <w:lang w:eastAsia="hr-HR"/>
        </w:rPr>
        <w:t xml:space="preserve">. sjednice Općinskog vijeća </w:t>
      </w:r>
    </w:p>
    <w:p w14:paraId="193654B9" w14:textId="77777777" w:rsidR="003167CC" w:rsidRPr="003167CC" w:rsidRDefault="003167CC" w:rsidP="003167CC">
      <w:pPr>
        <w:numPr>
          <w:ilvl w:val="0"/>
          <w:numId w:val="1"/>
        </w:numPr>
        <w:spacing w:after="0" w:line="240" w:lineRule="auto"/>
        <w:contextualSpacing/>
        <w:rPr>
          <w:rFonts w:ascii="Times New Roman" w:eastAsia="Times New Roman" w:hAnsi="Times New Roman" w:cs="Times New Roman"/>
          <w:sz w:val="24"/>
          <w:szCs w:val="24"/>
          <w:lang w:eastAsia="hr-HR"/>
        </w:rPr>
      </w:pPr>
      <w:bookmarkStart w:id="0" w:name="_Hlk185856658"/>
      <w:r w:rsidRPr="003167CC">
        <w:rPr>
          <w:rFonts w:ascii="Times New Roman" w:eastAsia="Times New Roman" w:hAnsi="Times New Roman" w:cs="Times New Roman"/>
          <w:sz w:val="24"/>
          <w:szCs w:val="24"/>
          <w:lang w:eastAsia="hr-HR"/>
        </w:rPr>
        <w:t xml:space="preserve">Prijedlog Proračuna Općine Donja Voća za 2025. godinu i projekcija Proračuna za  2026. i 2027. godinu </w:t>
      </w:r>
    </w:p>
    <w:p w14:paraId="545CF09B" w14:textId="77777777" w:rsidR="003167CC" w:rsidRPr="003167CC" w:rsidRDefault="003167CC" w:rsidP="003167CC">
      <w:pPr>
        <w:numPr>
          <w:ilvl w:val="0"/>
          <w:numId w:val="1"/>
        </w:numPr>
        <w:spacing w:after="0" w:line="240" w:lineRule="auto"/>
        <w:contextualSpacing/>
        <w:rPr>
          <w:rFonts w:ascii="Times New Roman" w:eastAsia="Times New Roman" w:hAnsi="Times New Roman" w:cs="Times New Roman"/>
          <w:sz w:val="24"/>
          <w:szCs w:val="24"/>
          <w:lang w:eastAsia="hr-HR"/>
        </w:rPr>
      </w:pPr>
      <w:bookmarkStart w:id="1" w:name="_Hlk185856730"/>
      <w:bookmarkEnd w:id="0"/>
      <w:r w:rsidRPr="003167CC">
        <w:rPr>
          <w:rFonts w:ascii="Times New Roman" w:eastAsia="Times New Roman" w:hAnsi="Times New Roman" w:cs="Times New Roman"/>
          <w:sz w:val="24"/>
          <w:szCs w:val="24"/>
          <w:lang w:eastAsia="hr-HR"/>
        </w:rPr>
        <w:t xml:space="preserve">Prijedlog Odluke o izvršavanju Proračuna Općine Donja Voća za 2025. godinu </w:t>
      </w:r>
    </w:p>
    <w:bookmarkEnd w:id="1"/>
    <w:p w14:paraId="0C875B61" w14:textId="77777777" w:rsidR="003167CC" w:rsidRPr="003167CC" w:rsidRDefault="003167CC" w:rsidP="003167CC">
      <w:pPr>
        <w:numPr>
          <w:ilvl w:val="0"/>
          <w:numId w:val="1"/>
        </w:numPr>
        <w:spacing w:after="0" w:line="240" w:lineRule="auto"/>
        <w:contextualSpacing/>
        <w:rPr>
          <w:rFonts w:ascii="Times New Roman" w:eastAsia="Times New Roman" w:hAnsi="Times New Roman" w:cs="Times New Roman"/>
          <w:sz w:val="24"/>
          <w:szCs w:val="24"/>
          <w:lang w:eastAsia="hr-HR"/>
        </w:rPr>
      </w:pPr>
      <w:r w:rsidRPr="003167CC">
        <w:rPr>
          <w:rFonts w:ascii="Times New Roman" w:eastAsia="Times New Roman" w:hAnsi="Times New Roman" w:cs="Times New Roman"/>
          <w:sz w:val="24"/>
          <w:szCs w:val="24"/>
          <w:lang w:eastAsia="hr-HR"/>
        </w:rPr>
        <w:t xml:space="preserve">Prijedlog Programa održavanja komunalne infrastrukture na području Općine Donja   </w:t>
      </w:r>
    </w:p>
    <w:p w14:paraId="3FC94F63" w14:textId="77777777" w:rsidR="003167CC" w:rsidRPr="003167CC" w:rsidRDefault="003167CC" w:rsidP="003167CC">
      <w:pPr>
        <w:spacing w:after="0" w:line="240" w:lineRule="auto"/>
        <w:rPr>
          <w:rFonts w:ascii="Times New Roman" w:eastAsia="Times New Roman" w:hAnsi="Times New Roman" w:cs="Times New Roman"/>
          <w:sz w:val="24"/>
          <w:szCs w:val="24"/>
          <w:lang w:eastAsia="hr-HR"/>
        </w:rPr>
      </w:pPr>
      <w:r w:rsidRPr="003167CC">
        <w:rPr>
          <w:rFonts w:ascii="Times New Roman" w:eastAsia="Times New Roman" w:hAnsi="Times New Roman" w:cs="Times New Roman"/>
          <w:sz w:val="24"/>
          <w:szCs w:val="24"/>
          <w:lang w:eastAsia="hr-HR"/>
        </w:rPr>
        <w:t xml:space="preserve">              Voća za 2025. godinu</w:t>
      </w:r>
    </w:p>
    <w:p w14:paraId="28F756D1" w14:textId="77777777" w:rsidR="003167CC" w:rsidRPr="003167CC" w:rsidRDefault="003167CC" w:rsidP="003167CC">
      <w:pPr>
        <w:numPr>
          <w:ilvl w:val="0"/>
          <w:numId w:val="1"/>
        </w:numPr>
        <w:spacing w:after="0" w:line="240" w:lineRule="auto"/>
        <w:contextualSpacing/>
        <w:rPr>
          <w:rFonts w:ascii="Times New Roman" w:eastAsia="Times New Roman" w:hAnsi="Times New Roman" w:cs="Times New Roman"/>
          <w:sz w:val="24"/>
          <w:szCs w:val="24"/>
          <w:lang w:eastAsia="hr-HR"/>
        </w:rPr>
      </w:pPr>
      <w:r w:rsidRPr="003167CC">
        <w:rPr>
          <w:rFonts w:ascii="Times New Roman" w:eastAsia="Times New Roman" w:hAnsi="Times New Roman" w:cs="Times New Roman"/>
          <w:sz w:val="24"/>
          <w:szCs w:val="24"/>
          <w:lang w:eastAsia="hr-HR"/>
        </w:rPr>
        <w:t xml:space="preserve">Prijedlog Programa gradnje objekata i uređaja komunalne infrastrukture na području </w:t>
      </w:r>
    </w:p>
    <w:p w14:paraId="33CA5F33" w14:textId="77777777" w:rsidR="003167CC" w:rsidRPr="003167CC" w:rsidRDefault="003167CC" w:rsidP="003167CC">
      <w:pPr>
        <w:spacing w:after="0" w:line="240" w:lineRule="auto"/>
        <w:ind w:left="360"/>
        <w:jc w:val="both"/>
        <w:rPr>
          <w:rFonts w:ascii="Times New Roman" w:eastAsia="Times New Roman" w:hAnsi="Times New Roman" w:cs="Times New Roman"/>
          <w:sz w:val="24"/>
          <w:szCs w:val="24"/>
          <w:lang w:eastAsia="hr-HR"/>
        </w:rPr>
      </w:pPr>
      <w:r w:rsidRPr="003167CC">
        <w:rPr>
          <w:rFonts w:ascii="Times New Roman" w:eastAsia="Times New Roman" w:hAnsi="Times New Roman" w:cs="Times New Roman"/>
          <w:sz w:val="24"/>
          <w:szCs w:val="24"/>
          <w:lang w:eastAsia="hr-HR"/>
        </w:rPr>
        <w:t xml:space="preserve">        Općine Donja Voća za 2025. godinu</w:t>
      </w:r>
    </w:p>
    <w:p w14:paraId="75B3081B" w14:textId="77777777" w:rsidR="003167CC" w:rsidRPr="003167CC" w:rsidRDefault="003167CC" w:rsidP="003167CC">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167CC">
        <w:rPr>
          <w:rFonts w:ascii="Times New Roman" w:eastAsia="Times New Roman" w:hAnsi="Times New Roman" w:cs="Times New Roman"/>
          <w:sz w:val="24"/>
          <w:szCs w:val="24"/>
          <w:lang w:eastAsia="hr-HR"/>
        </w:rPr>
        <w:t xml:space="preserve">Prijedlog Programa utroška sredstva šumskog doprinosa za 2025. godinu </w:t>
      </w:r>
    </w:p>
    <w:p w14:paraId="704AF92E" w14:textId="77777777" w:rsidR="003167CC" w:rsidRPr="003167CC" w:rsidRDefault="003167CC" w:rsidP="003167CC">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167CC">
        <w:rPr>
          <w:rFonts w:ascii="Times New Roman" w:eastAsia="Times New Roman" w:hAnsi="Times New Roman" w:cs="Times New Roman"/>
          <w:sz w:val="24"/>
          <w:szCs w:val="24"/>
          <w:lang w:eastAsia="hr-HR"/>
        </w:rPr>
        <w:t xml:space="preserve">Prijedlog Plana davanja koncesija za 2025. godinu </w:t>
      </w:r>
    </w:p>
    <w:p w14:paraId="07463FD8" w14:textId="77777777" w:rsidR="003167CC" w:rsidRPr="003167CC" w:rsidRDefault="003167CC" w:rsidP="003167CC">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167CC">
        <w:rPr>
          <w:rFonts w:ascii="Times New Roman" w:eastAsia="Times New Roman" w:hAnsi="Times New Roman" w:cs="Times New Roman"/>
          <w:sz w:val="24"/>
          <w:szCs w:val="24"/>
          <w:lang w:eastAsia="hr-HR"/>
        </w:rPr>
        <w:t>Prijedlog Godišnjeg plana upravljanja imovinom u vlasništvu Općine Donja Voća za 2025. godinu</w:t>
      </w:r>
    </w:p>
    <w:p w14:paraId="2D0BE4C3" w14:textId="77777777" w:rsidR="003167CC" w:rsidRPr="003167CC" w:rsidRDefault="003167CC" w:rsidP="003167CC">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167CC">
        <w:rPr>
          <w:rFonts w:ascii="Times New Roman" w:eastAsia="Times New Roman" w:hAnsi="Times New Roman" w:cs="Times New Roman"/>
          <w:bCs/>
          <w:sz w:val="24"/>
          <w:szCs w:val="24"/>
          <w:lang w:eastAsia="hr-HR"/>
        </w:rPr>
        <w:t xml:space="preserve">Prijedlog Zaključka </w:t>
      </w:r>
      <w:r w:rsidRPr="003167CC">
        <w:rPr>
          <w:rFonts w:ascii="Times New Roman" w:eastAsia="Batang" w:hAnsi="Times New Roman" w:cs="Times New Roman"/>
          <w:sz w:val="24"/>
          <w:szCs w:val="24"/>
          <w:lang w:eastAsia="hr-HR"/>
        </w:rPr>
        <w:t>o usvajanju Analize stanja sustava civilne zaštite</w:t>
      </w:r>
      <w:r w:rsidRPr="003167CC">
        <w:rPr>
          <w:rFonts w:ascii="Times New Roman" w:eastAsia="Times New Roman" w:hAnsi="Times New Roman" w:cs="Times New Roman"/>
          <w:sz w:val="24"/>
          <w:szCs w:val="24"/>
          <w:lang w:eastAsia="hr-HR"/>
        </w:rPr>
        <w:t xml:space="preserve"> </w:t>
      </w:r>
      <w:r w:rsidRPr="003167CC">
        <w:rPr>
          <w:rFonts w:ascii="Times New Roman" w:eastAsia="Batang" w:hAnsi="Times New Roman" w:cs="Times New Roman"/>
          <w:sz w:val="24"/>
          <w:szCs w:val="24"/>
          <w:lang w:eastAsia="hr-HR"/>
        </w:rPr>
        <w:t xml:space="preserve">na području    </w:t>
      </w:r>
    </w:p>
    <w:p w14:paraId="3C53D585" w14:textId="77777777" w:rsidR="003167CC" w:rsidRPr="003167CC" w:rsidRDefault="003167CC" w:rsidP="003167CC">
      <w:pPr>
        <w:spacing w:after="0" w:line="240" w:lineRule="auto"/>
        <w:ind w:left="360"/>
        <w:jc w:val="both"/>
        <w:rPr>
          <w:rFonts w:ascii="Times New Roman" w:eastAsia="Batang" w:hAnsi="Times New Roman" w:cs="Times New Roman"/>
          <w:sz w:val="24"/>
          <w:szCs w:val="24"/>
          <w:lang w:eastAsia="hr-HR"/>
        </w:rPr>
      </w:pPr>
      <w:r w:rsidRPr="003167CC">
        <w:rPr>
          <w:rFonts w:ascii="Times New Roman" w:eastAsia="Batang" w:hAnsi="Times New Roman" w:cs="Times New Roman"/>
          <w:sz w:val="24"/>
          <w:szCs w:val="24"/>
          <w:lang w:eastAsia="hr-HR"/>
        </w:rPr>
        <w:t xml:space="preserve">        Općine Donja Voća za 2024. godinu</w:t>
      </w:r>
    </w:p>
    <w:p w14:paraId="7733307F" w14:textId="77777777" w:rsidR="003167CC" w:rsidRPr="003167CC" w:rsidRDefault="003167CC" w:rsidP="003167CC">
      <w:pPr>
        <w:numPr>
          <w:ilvl w:val="0"/>
          <w:numId w:val="1"/>
        </w:numPr>
        <w:spacing w:after="0" w:line="240" w:lineRule="auto"/>
        <w:contextualSpacing/>
        <w:jc w:val="both"/>
        <w:rPr>
          <w:rFonts w:ascii="Times New Roman" w:eastAsia="Batang" w:hAnsi="Times New Roman" w:cs="Times New Roman"/>
          <w:sz w:val="24"/>
          <w:szCs w:val="24"/>
          <w:lang w:eastAsia="hr-HR"/>
        </w:rPr>
      </w:pPr>
      <w:r w:rsidRPr="003167CC">
        <w:rPr>
          <w:rFonts w:ascii="Times New Roman" w:eastAsia="Times New Roman" w:hAnsi="Times New Roman" w:cs="Times New Roman"/>
          <w:sz w:val="24"/>
          <w:szCs w:val="24"/>
          <w:lang w:eastAsia="hr-HR"/>
        </w:rPr>
        <w:t>Prijedlog Zaključka o</w:t>
      </w:r>
      <w:r w:rsidRPr="003167CC">
        <w:rPr>
          <w:rFonts w:ascii="Times New Roman" w:eastAsia="Batang" w:hAnsi="Times New Roman" w:cs="Times New Roman"/>
          <w:sz w:val="24"/>
          <w:szCs w:val="24"/>
          <w:lang w:eastAsia="hr-HR"/>
        </w:rPr>
        <w:t xml:space="preserve"> usvajanju Plana razvoja sustava civilne zaštite na području  </w:t>
      </w:r>
    </w:p>
    <w:p w14:paraId="01D86889" w14:textId="77777777" w:rsidR="003167CC" w:rsidRPr="003167CC" w:rsidRDefault="003167CC" w:rsidP="003167CC">
      <w:pPr>
        <w:spacing w:after="0" w:line="240" w:lineRule="auto"/>
        <w:ind w:left="360"/>
        <w:jc w:val="both"/>
        <w:rPr>
          <w:rFonts w:ascii="Times New Roman" w:eastAsia="Times New Roman" w:hAnsi="Times New Roman" w:cs="Times New Roman"/>
          <w:sz w:val="24"/>
          <w:szCs w:val="24"/>
          <w:lang w:eastAsia="hr-HR"/>
        </w:rPr>
      </w:pPr>
      <w:r w:rsidRPr="003167CC">
        <w:rPr>
          <w:rFonts w:ascii="Times New Roman" w:eastAsia="Batang" w:hAnsi="Times New Roman" w:cs="Times New Roman"/>
          <w:sz w:val="24"/>
          <w:szCs w:val="24"/>
          <w:lang w:eastAsia="hr-HR"/>
        </w:rPr>
        <w:t xml:space="preserve">        Općine Donja Voća za 2025. godinu s financijskim učincima za trogodišnje razdoblje</w:t>
      </w:r>
      <w:r w:rsidRPr="003167CC">
        <w:rPr>
          <w:rFonts w:ascii="Times New Roman" w:eastAsia="Times New Roman" w:hAnsi="Times New Roman" w:cs="Times New Roman"/>
          <w:sz w:val="24"/>
          <w:szCs w:val="24"/>
          <w:lang w:eastAsia="hr-HR"/>
        </w:rPr>
        <w:t xml:space="preserve"> </w:t>
      </w:r>
    </w:p>
    <w:p w14:paraId="662EEE90" w14:textId="77777777" w:rsidR="003167CC" w:rsidRPr="003167CC" w:rsidRDefault="003167CC" w:rsidP="003167CC">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167CC">
        <w:rPr>
          <w:rFonts w:ascii="Times New Roman" w:eastAsia="Times New Roman" w:hAnsi="Times New Roman" w:cs="Times New Roman"/>
          <w:sz w:val="24"/>
          <w:szCs w:val="24"/>
          <w:lang w:eastAsia="hr-HR"/>
        </w:rPr>
        <w:t xml:space="preserve">Prijedlog Odluke o donošenju Plana djelovanja u području prirodnih nepogoda Općine Donja Voća za 2025. godinu </w:t>
      </w:r>
    </w:p>
    <w:p w14:paraId="3182FD42" w14:textId="77777777" w:rsidR="003167CC" w:rsidRPr="003167CC" w:rsidRDefault="003167CC" w:rsidP="003167CC">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167CC">
        <w:rPr>
          <w:rFonts w:ascii="Times New Roman" w:eastAsia="Times New Roman" w:hAnsi="Times New Roman" w:cs="Times New Roman"/>
          <w:sz w:val="24"/>
          <w:szCs w:val="24"/>
          <w:lang w:eastAsia="hr-HR"/>
        </w:rPr>
        <w:t xml:space="preserve">Prijedlog Odluke o koeficijentima za obračun plaća službenika i namještenika u Jedinstvenom upravnom odjelu Općine Donja Voća </w:t>
      </w:r>
    </w:p>
    <w:p w14:paraId="093A8986" w14:textId="77777777" w:rsidR="003167CC" w:rsidRPr="003167CC" w:rsidRDefault="003167CC" w:rsidP="003167CC">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167CC">
        <w:rPr>
          <w:rFonts w:ascii="Times New Roman" w:eastAsia="Times New Roman" w:hAnsi="Times New Roman" w:cs="Times New Roman"/>
          <w:sz w:val="24"/>
          <w:szCs w:val="24"/>
          <w:lang w:eastAsia="hr-HR"/>
        </w:rPr>
        <w:t>Prijedlog Odluke o raspoređivanju sredstava za redovito godišnje financiranje političkih stranaka zastupljenih u Općinskom vijeću Općine Donja Voća u 2025. g.</w:t>
      </w:r>
    </w:p>
    <w:p w14:paraId="25BA842A" w14:textId="77777777" w:rsidR="003167CC" w:rsidRPr="003167CC" w:rsidRDefault="003167CC" w:rsidP="003167CC">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167CC">
        <w:rPr>
          <w:rFonts w:ascii="Times New Roman" w:eastAsia="Times New Roman" w:hAnsi="Times New Roman" w:cs="Times New Roman"/>
          <w:sz w:val="24"/>
          <w:szCs w:val="24"/>
          <w:lang w:eastAsia="hr-HR"/>
        </w:rPr>
        <w:t>Ostala pitanja</w:t>
      </w:r>
    </w:p>
    <w:p w14:paraId="2D2FDCB7" w14:textId="77777777" w:rsidR="00FD4D9B" w:rsidRDefault="00FD4D9B" w:rsidP="00FD4D9B">
      <w:pPr>
        <w:spacing w:after="0" w:line="240" w:lineRule="auto"/>
        <w:jc w:val="both"/>
        <w:rPr>
          <w:rFonts w:ascii="Times New Roman" w:hAnsi="Times New Roman" w:cs="Times New Roman"/>
          <w:sz w:val="24"/>
          <w:szCs w:val="24"/>
        </w:rPr>
      </w:pPr>
    </w:p>
    <w:p w14:paraId="5D4AB37B" w14:textId="77777777" w:rsidR="00FD4D9B" w:rsidRDefault="00FD4D9B" w:rsidP="00FE6AC2">
      <w:pPr>
        <w:spacing w:after="0" w:line="240" w:lineRule="auto"/>
        <w:jc w:val="both"/>
        <w:rPr>
          <w:rFonts w:ascii="Times New Roman" w:eastAsia="Times New Roman" w:hAnsi="Times New Roman" w:cs="Times New Roman"/>
          <w:bCs/>
          <w:color w:val="000000"/>
          <w:sz w:val="24"/>
          <w:szCs w:val="24"/>
          <w:lang w:eastAsia="hr-HR"/>
        </w:rPr>
      </w:pPr>
    </w:p>
    <w:p w14:paraId="3D377FA5" w14:textId="0D4409C9" w:rsidR="004E3A82" w:rsidRDefault="00FD4D9B" w:rsidP="007744B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Dajem na usvajanje Dnevni red za današnju sjednicu</w:t>
      </w:r>
      <w:r w:rsidR="004E3A82">
        <w:rPr>
          <w:rFonts w:ascii="Times New Roman" w:eastAsia="Times New Roman" w:hAnsi="Times New Roman" w:cs="Times New Roman"/>
          <w:bCs/>
          <w:color w:val="000000"/>
          <w:sz w:val="24"/>
          <w:szCs w:val="24"/>
          <w:lang w:eastAsia="hr-HR"/>
        </w:rPr>
        <w:t xml:space="preserve"> te </w:t>
      </w:r>
      <w:r w:rsidR="00FE6AC2">
        <w:rPr>
          <w:rFonts w:ascii="Times New Roman" w:eastAsia="Times New Roman" w:hAnsi="Times New Roman" w:cs="Times New Roman"/>
          <w:bCs/>
          <w:color w:val="000000"/>
          <w:sz w:val="24"/>
          <w:szCs w:val="24"/>
          <w:lang w:eastAsia="hr-HR"/>
        </w:rPr>
        <w:t>konstatiram da je Dnevni re</w:t>
      </w:r>
      <w:r w:rsidR="00E31713">
        <w:rPr>
          <w:rFonts w:ascii="Times New Roman" w:eastAsia="Times New Roman" w:hAnsi="Times New Roman" w:cs="Times New Roman"/>
          <w:bCs/>
          <w:color w:val="000000"/>
          <w:sz w:val="24"/>
          <w:szCs w:val="24"/>
          <w:lang w:eastAsia="hr-HR"/>
        </w:rPr>
        <w:t>d jednoglasno prihvaćen.</w:t>
      </w:r>
    </w:p>
    <w:p w14:paraId="569630F7" w14:textId="77777777" w:rsidR="00926D14" w:rsidRDefault="00926D14" w:rsidP="007744B4">
      <w:pPr>
        <w:spacing w:after="0" w:line="240" w:lineRule="auto"/>
        <w:jc w:val="both"/>
        <w:rPr>
          <w:rFonts w:ascii="Times New Roman" w:eastAsia="Times New Roman" w:hAnsi="Times New Roman" w:cs="Times New Roman"/>
          <w:bCs/>
          <w:color w:val="000000"/>
          <w:sz w:val="24"/>
          <w:szCs w:val="24"/>
          <w:lang w:eastAsia="hr-HR"/>
        </w:rPr>
      </w:pPr>
    </w:p>
    <w:p w14:paraId="3CA6064E" w14:textId="7441B214" w:rsidR="007744B4" w:rsidRDefault="004E3A82" w:rsidP="004E3A82">
      <w:pPr>
        <w:tabs>
          <w:tab w:val="left" w:pos="3060"/>
        </w:tabs>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w:t>
      </w:r>
      <w:r w:rsidR="00FE6AC2">
        <w:rPr>
          <w:rFonts w:ascii="Times New Roman" w:eastAsia="Times New Roman" w:hAnsi="Times New Roman" w:cs="Times New Roman"/>
          <w:bCs/>
          <w:color w:val="000000"/>
          <w:sz w:val="24"/>
          <w:szCs w:val="24"/>
          <w:lang w:eastAsia="hr-HR"/>
        </w:rPr>
        <w:t>relazi se na prvu točku</w:t>
      </w:r>
      <w:r w:rsidR="00E87100">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ab/>
      </w:r>
    </w:p>
    <w:p w14:paraId="4C5B51F7" w14:textId="77777777" w:rsidR="004E3A82" w:rsidRDefault="004E3A82" w:rsidP="004E3A82">
      <w:pPr>
        <w:tabs>
          <w:tab w:val="left" w:pos="3060"/>
        </w:tabs>
        <w:spacing w:after="0" w:line="240" w:lineRule="auto"/>
        <w:jc w:val="both"/>
        <w:rPr>
          <w:rFonts w:ascii="Times New Roman" w:eastAsia="Times New Roman" w:hAnsi="Times New Roman" w:cs="Times New Roman"/>
          <w:bCs/>
          <w:color w:val="000000"/>
          <w:sz w:val="24"/>
          <w:szCs w:val="24"/>
          <w:lang w:eastAsia="hr-HR"/>
        </w:rPr>
      </w:pPr>
    </w:p>
    <w:p w14:paraId="526241E7" w14:textId="77777777" w:rsidR="00043C9E" w:rsidRPr="005455D3" w:rsidRDefault="00043C9E" w:rsidP="004E3A82">
      <w:pPr>
        <w:tabs>
          <w:tab w:val="left" w:pos="3060"/>
        </w:tabs>
        <w:spacing w:after="0" w:line="240" w:lineRule="auto"/>
        <w:jc w:val="both"/>
        <w:rPr>
          <w:rFonts w:ascii="Times New Roman" w:eastAsia="Times New Roman" w:hAnsi="Times New Roman" w:cs="Times New Roman"/>
          <w:bCs/>
          <w:color w:val="000000"/>
          <w:sz w:val="24"/>
          <w:szCs w:val="24"/>
          <w:lang w:eastAsia="hr-HR"/>
        </w:rPr>
      </w:pPr>
    </w:p>
    <w:p w14:paraId="4A6CFA51" w14:textId="77777777" w:rsidR="007744B4" w:rsidRPr="007744B4" w:rsidRDefault="007744B4" w:rsidP="007744B4">
      <w:pPr>
        <w:spacing w:after="0" w:line="240" w:lineRule="auto"/>
        <w:jc w:val="both"/>
        <w:rPr>
          <w:rFonts w:ascii="Times New Roman" w:eastAsia="Times New Roman" w:hAnsi="Times New Roman" w:cs="Times New Roman"/>
          <w:sz w:val="24"/>
          <w:szCs w:val="24"/>
          <w:lang w:eastAsia="hr-HR"/>
        </w:rPr>
      </w:pPr>
    </w:p>
    <w:p w14:paraId="7064E8C1" w14:textId="6A423284" w:rsidR="003167CC" w:rsidRPr="00C33754" w:rsidRDefault="009045E4"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lastRenderedPageBreak/>
        <w:t>AD) 1.</w:t>
      </w:r>
    </w:p>
    <w:p w14:paraId="4C35B89A" w14:textId="6DFFD92F" w:rsidR="009045E4" w:rsidRPr="00C33754" w:rsidRDefault="009045E4" w:rsidP="00292711">
      <w:pPr>
        <w:pStyle w:val="Odlomakpopisa"/>
        <w:spacing w:after="0" w:line="240" w:lineRule="auto"/>
        <w:ind w:left="840"/>
        <w:jc w:val="center"/>
        <w:rPr>
          <w:rFonts w:ascii="Times New Roman" w:hAnsi="Times New Roman" w:cs="Times New Roman"/>
          <w:b/>
          <w:bCs/>
          <w:sz w:val="24"/>
          <w:szCs w:val="24"/>
        </w:rPr>
      </w:pPr>
      <w:r w:rsidRPr="00C33754">
        <w:rPr>
          <w:rFonts w:ascii="Times New Roman" w:eastAsia="Times New Roman" w:hAnsi="Times New Roman" w:cs="Times New Roman"/>
          <w:b/>
          <w:bCs/>
          <w:sz w:val="24"/>
          <w:szCs w:val="24"/>
          <w:lang w:eastAsia="hr-HR"/>
        </w:rPr>
        <w:t xml:space="preserve">Usvajanje zapisnika sa </w:t>
      </w:r>
      <w:r w:rsidR="00E31713">
        <w:rPr>
          <w:rFonts w:ascii="Times New Roman" w:eastAsia="Times New Roman" w:hAnsi="Times New Roman" w:cs="Times New Roman"/>
          <w:b/>
          <w:bCs/>
          <w:sz w:val="24"/>
          <w:szCs w:val="24"/>
          <w:lang w:eastAsia="hr-HR"/>
        </w:rPr>
        <w:t>3</w:t>
      </w:r>
      <w:r w:rsidR="003167CC">
        <w:rPr>
          <w:rFonts w:ascii="Times New Roman" w:eastAsia="Times New Roman" w:hAnsi="Times New Roman" w:cs="Times New Roman"/>
          <w:b/>
          <w:bCs/>
          <w:sz w:val="24"/>
          <w:szCs w:val="24"/>
          <w:lang w:eastAsia="hr-HR"/>
        </w:rPr>
        <w:t>2</w:t>
      </w:r>
      <w:r w:rsidRPr="00C33754">
        <w:rPr>
          <w:rFonts w:ascii="Times New Roman" w:eastAsia="Times New Roman" w:hAnsi="Times New Roman" w:cs="Times New Roman"/>
          <w:b/>
          <w:bCs/>
          <w:sz w:val="24"/>
          <w:szCs w:val="24"/>
          <w:lang w:eastAsia="hr-HR"/>
        </w:rPr>
        <w:t>. sjednice Općinskog vijeća</w:t>
      </w:r>
    </w:p>
    <w:p w14:paraId="43F7C9E8" w14:textId="77777777" w:rsidR="009045E4" w:rsidRDefault="009045E4" w:rsidP="009045E4">
      <w:pPr>
        <w:spacing w:after="0" w:line="240" w:lineRule="auto"/>
        <w:rPr>
          <w:rFonts w:ascii="Times New Roman" w:hAnsi="Times New Roman" w:cs="Times New Roman"/>
          <w:b/>
          <w:bCs/>
          <w:sz w:val="24"/>
          <w:szCs w:val="24"/>
        </w:rPr>
      </w:pPr>
    </w:p>
    <w:p w14:paraId="1680B907" w14:textId="024B1126" w:rsidR="00661B00" w:rsidRDefault="00D0357A" w:rsidP="00094D05">
      <w:pPr>
        <w:spacing w:after="0" w:line="240" w:lineRule="auto"/>
        <w:rPr>
          <w:rFonts w:ascii="Times New Roman" w:hAnsi="Times New Roman" w:cs="Times New Roman"/>
          <w:sz w:val="24"/>
          <w:szCs w:val="24"/>
        </w:rPr>
      </w:pPr>
      <w:r w:rsidRPr="00D0357A">
        <w:rPr>
          <w:rFonts w:ascii="Times New Roman" w:hAnsi="Times New Roman" w:cs="Times New Roman"/>
          <w:sz w:val="24"/>
          <w:szCs w:val="24"/>
        </w:rPr>
        <w:t xml:space="preserve">Predsjednik vijeća </w:t>
      </w:r>
      <w:r w:rsidR="00094D05">
        <w:rPr>
          <w:rFonts w:ascii="Times New Roman" w:hAnsi="Times New Roman" w:cs="Times New Roman"/>
          <w:sz w:val="24"/>
          <w:szCs w:val="24"/>
        </w:rPr>
        <w:t>otvara raspravu.</w:t>
      </w:r>
    </w:p>
    <w:p w14:paraId="39A77DEA" w14:textId="77777777" w:rsidR="004E3A82" w:rsidRDefault="004E3A82" w:rsidP="00786E14">
      <w:pPr>
        <w:spacing w:after="0" w:line="240" w:lineRule="auto"/>
        <w:jc w:val="both"/>
        <w:rPr>
          <w:rFonts w:ascii="Times New Roman" w:hAnsi="Times New Roman" w:cs="Times New Roman"/>
          <w:sz w:val="24"/>
          <w:szCs w:val="24"/>
        </w:rPr>
      </w:pPr>
    </w:p>
    <w:p w14:paraId="6FC66D12" w14:textId="111DEC4E" w:rsidR="00E00B15" w:rsidRDefault="00786E1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Budući se </w:t>
      </w:r>
      <w:r w:rsidR="00014593" w:rsidRPr="00C33754">
        <w:rPr>
          <w:rFonts w:ascii="Times New Roman" w:hAnsi="Times New Roman" w:cs="Times New Roman"/>
          <w:sz w:val="24"/>
          <w:szCs w:val="24"/>
        </w:rPr>
        <w:t>nitko ne javlja</w:t>
      </w:r>
      <w:r w:rsidR="00A96F86" w:rsidRPr="00C33754">
        <w:rPr>
          <w:rFonts w:ascii="Times New Roman" w:hAnsi="Times New Roman" w:cs="Times New Roman"/>
          <w:sz w:val="24"/>
          <w:szCs w:val="24"/>
        </w:rPr>
        <w:t xml:space="preserve"> </w:t>
      </w:r>
      <w:r>
        <w:rPr>
          <w:rFonts w:ascii="Times New Roman" w:hAnsi="Times New Roman" w:cs="Times New Roman"/>
          <w:sz w:val="24"/>
          <w:szCs w:val="24"/>
        </w:rPr>
        <w:t xml:space="preserve">za raspravu </w:t>
      </w:r>
      <w:r w:rsidR="009045E4" w:rsidRPr="00C33754">
        <w:rPr>
          <w:rFonts w:ascii="Times New Roman" w:hAnsi="Times New Roman" w:cs="Times New Roman"/>
          <w:sz w:val="24"/>
          <w:szCs w:val="24"/>
        </w:rPr>
        <w:t xml:space="preserve">dajem zapisnik sa </w:t>
      </w:r>
      <w:r w:rsidR="00E31713">
        <w:rPr>
          <w:rFonts w:ascii="Times New Roman" w:hAnsi="Times New Roman" w:cs="Times New Roman"/>
          <w:sz w:val="24"/>
          <w:szCs w:val="24"/>
        </w:rPr>
        <w:t>3</w:t>
      </w:r>
      <w:r w:rsidR="003167CC">
        <w:rPr>
          <w:rFonts w:ascii="Times New Roman" w:hAnsi="Times New Roman" w:cs="Times New Roman"/>
          <w:sz w:val="24"/>
          <w:szCs w:val="24"/>
        </w:rPr>
        <w:t>2</w:t>
      </w:r>
      <w:r w:rsidR="009045E4" w:rsidRPr="00C33754">
        <w:rPr>
          <w:rFonts w:ascii="Times New Roman" w:hAnsi="Times New Roman" w:cs="Times New Roman"/>
          <w:sz w:val="24"/>
          <w:szCs w:val="24"/>
        </w:rPr>
        <w:t>. sjednice na glasanje</w:t>
      </w:r>
      <w:r w:rsidR="00E31713">
        <w:rPr>
          <w:rFonts w:ascii="Times New Roman" w:hAnsi="Times New Roman" w:cs="Times New Roman"/>
          <w:sz w:val="24"/>
          <w:szCs w:val="24"/>
        </w:rPr>
        <w:t xml:space="preserve"> i konstatiram da je ist</w:t>
      </w:r>
      <w:r w:rsidR="00AF1864">
        <w:rPr>
          <w:rFonts w:ascii="Times New Roman" w:hAnsi="Times New Roman" w:cs="Times New Roman"/>
          <w:sz w:val="24"/>
          <w:szCs w:val="24"/>
        </w:rPr>
        <w:t>i</w:t>
      </w:r>
      <w:r w:rsidR="00E31713">
        <w:rPr>
          <w:rFonts w:ascii="Times New Roman" w:hAnsi="Times New Roman" w:cs="Times New Roman"/>
          <w:sz w:val="24"/>
          <w:szCs w:val="24"/>
        </w:rPr>
        <w:t xml:space="preserve"> jednoglasno prihvaćen. </w:t>
      </w:r>
    </w:p>
    <w:p w14:paraId="058441A8" w14:textId="77777777" w:rsidR="00E31713" w:rsidRDefault="00E31713" w:rsidP="009045E4">
      <w:pPr>
        <w:spacing w:after="0" w:line="240" w:lineRule="auto"/>
        <w:jc w:val="both"/>
        <w:rPr>
          <w:rFonts w:ascii="Times New Roman" w:hAnsi="Times New Roman" w:cs="Times New Roman"/>
          <w:sz w:val="24"/>
          <w:szCs w:val="24"/>
        </w:rPr>
      </w:pPr>
    </w:p>
    <w:p w14:paraId="6A3D33BE" w14:textId="77777777" w:rsidR="003167CC" w:rsidRPr="00C33754" w:rsidRDefault="003167CC" w:rsidP="003167CC">
      <w:pPr>
        <w:spacing w:after="0" w:line="240" w:lineRule="auto"/>
        <w:rPr>
          <w:rFonts w:ascii="Times New Roman" w:hAnsi="Times New Roman" w:cs="Times New Roman"/>
          <w:sz w:val="24"/>
          <w:szCs w:val="24"/>
        </w:rPr>
      </w:pPr>
    </w:p>
    <w:p w14:paraId="48F6F73C" w14:textId="77777777"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2</w:t>
      </w:r>
      <w:r w:rsidRPr="00C33754">
        <w:rPr>
          <w:rFonts w:ascii="Times New Roman" w:eastAsia="Times New Roman" w:hAnsi="Times New Roman" w:cs="Times New Roman"/>
          <w:b/>
          <w:color w:val="000000"/>
          <w:sz w:val="24"/>
          <w:szCs w:val="24"/>
          <w:lang w:eastAsia="hr-HR"/>
        </w:rPr>
        <w:t>.</w:t>
      </w:r>
    </w:p>
    <w:p w14:paraId="45779243" w14:textId="77777777" w:rsidR="003167CC" w:rsidRPr="00C33754" w:rsidRDefault="003167CC" w:rsidP="003167CC">
      <w:pPr>
        <w:spacing w:after="0" w:line="240" w:lineRule="auto"/>
        <w:ind w:left="840"/>
        <w:contextualSpacing/>
        <w:jc w:val="center"/>
        <w:rPr>
          <w:rFonts w:ascii="Times New Roman" w:eastAsia="Times New Roman" w:hAnsi="Times New Roman" w:cs="Times New Roman"/>
          <w:b/>
          <w:bCs/>
          <w:sz w:val="24"/>
          <w:szCs w:val="24"/>
          <w:lang w:eastAsia="hr-HR"/>
        </w:rPr>
      </w:pPr>
    </w:p>
    <w:p w14:paraId="4DFE4C3A" w14:textId="2FBF2F9A" w:rsidR="003167CC" w:rsidRDefault="003167CC" w:rsidP="003167CC">
      <w:pPr>
        <w:spacing w:after="0" w:line="240" w:lineRule="auto"/>
        <w:contextualSpacing/>
        <w:jc w:val="center"/>
        <w:rPr>
          <w:rFonts w:ascii="Times New Roman" w:eastAsia="Times New Roman" w:hAnsi="Times New Roman" w:cs="Times New Roman"/>
          <w:b/>
          <w:bCs/>
          <w:sz w:val="24"/>
          <w:szCs w:val="24"/>
          <w:lang w:eastAsia="hr-HR"/>
        </w:rPr>
      </w:pPr>
      <w:r w:rsidRPr="00C33754">
        <w:rPr>
          <w:rFonts w:ascii="Times New Roman" w:eastAsia="Times New Roman" w:hAnsi="Times New Roman" w:cs="Times New Roman"/>
          <w:b/>
          <w:bCs/>
          <w:sz w:val="24"/>
          <w:szCs w:val="24"/>
          <w:lang w:eastAsia="hr-HR"/>
        </w:rPr>
        <w:t xml:space="preserve">Prijedlog </w:t>
      </w:r>
      <w:r>
        <w:rPr>
          <w:rFonts w:ascii="Times New Roman" w:eastAsia="Times New Roman" w:hAnsi="Times New Roman" w:cs="Times New Roman"/>
          <w:b/>
          <w:bCs/>
          <w:sz w:val="24"/>
          <w:szCs w:val="24"/>
          <w:lang w:eastAsia="hr-HR"/>
        </w:rPr>
        <w:t>Proračuna Općine Donja Voća za 2024. godinu i projekcija</w:t>
      </w:r>
    </w:p>
    <w:p w14:paraId="1732E989" w14:textId="745DCFEA" w:rsidR="003167CC" w:rsidRPr="00C33754" w:rsidRDefault="003167CC" w:rsidP="003167CC">
      <w:pPr>
        <w:spacing w:after="0" w:line="240" w:lineRule="auto"/>
        <w:contextualSpacing/>
        <w:jc w:val="center"/>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Proračuna za 2025. i 2026. godinu</w:t>
      </w:r>
    </w:p>
    <w:p w14:paraId="1735F467" w14:textId="77777777" w:rsidR="003167CC" w:rsidRPr="00C33754" w:rsidRDefault="003167CC" w:rsidP="003167CC">
      <w:pPr>
        <w:spacing w:after="0" w:line="240" w:lineRule="auto"/>
        <w:rPr>
          <w:rFonts w:ascii="Times New Roman" w:eastAsia="Times New Roman" w:hAnsi="Times New Roman" w:cs="Times New Roman"/>
          <w:b/>
          <w:color w:val="000000"/>
          <w:sz w:val="24"/>
          <w:szCs w:val="24"/>
          <w:lang w:eastAsia="hr-HR"/>
        </w:rPr>
      </w:pPr>
    </w:p>
    <w:p w14:paraId="0BEDDFC6" w14:textId="77777777"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daje riječ </w:t>
      </w:r>
      <w:r>
        <w:rPr>
          <w:rFonts w:ascii="Times New Roman" w:eastAsia="Times New Roman" w:hAnsi="Times New Roman" w:cs="Times New Roman"/>
          <w:sz w:val="24"/>
          <w:szCs w:val="24"/>
          <w:lang w:eastAsia="hr-HR"/>
        </w:rPr>
        <w:t>načelnici.</w:t>
      </w:r>
    </w:p>
    <w:p w14:paraId="3FAE65ED" w14:textId="7777777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02F5F416" w14:textId="6F25F8A1" w:rsidR="007F3B56" w:rsidRDefault="003167CC"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zahvaljujem se Predsjedniku na danoj riječi</w:t>
      </w:r>
      <w:r w:rsidR="008F491C">
        <w:rPr>
          <w:rFonts w:ascii="Times New Roman" w:eastAsia="Times New Roman" w:hAnsi="Times New Roman" w:cs="Times New Roman"/>
          <w:sz w:val="24"/>
          <w:szCs w:val="24"/>
          <w:lang w:eastAsia="hr-HR"/>
        </w:rPr>
        <w:t>, uz Dnevni red primili ste prijedlog Proračuna za 2025. godinu sa obrazloženjem, željela</w:t>
      </w:r>
      <w:r w:rsidR="00043C9E">
        <w:rPr>
          <w:rFonts w:ascii="Times New Roman" w:eastAsia="Times New Roman" w:hAnsi="Times New Roman" w:cs="Times New Roman"/>
          <w:sz w:val="24"/>
          <w:szCs w:val="24"/>
          <w:lang w:eastAsia="hr-HR"/>
        </w:rPr>
        <w:t xml:space="preserve"> bih </w:t>
      </w:r>
      <w:r w:rsidR="008F491C">
        <w:rPr>
          <w:rFonts w:ascii="Times New Roman" w:eastAsia="Times New Roman" w:hAnsi="Times New Roman" w:cs="Times New Roman"/>
          <w:sz w:val="24"/>
          <w:szCs w:val="24"/>
          <w:lang w:eastAsia="hr-HR"/>
        </w:rPr>
        <w:t>proći i osvrnuti se na određene dijelove Proračuna. Plan Proračuna za 2025. godinu je u iznosu od 4,3 milijuna eura, od toga 3 milijuna eura su prihodi iz drugih izvora, usporedbe radi, u odnosu na 2024. godinu Proračun je iznosio 2,4 milijuna eura, a 1,5 milijuna eura su bili prihodi iz drugih izvora. Sada imamo dvostruko povećanje prihoda iz drugih izvora što se prvenstveno odnosi na kapitalne projekte koji su uvršteni u Proračun, a koj</w:t>
      </w:r>
      <w:r w:rsidR="00043C9E">
        <w:rPr>
          <w:rFonts w:ascii="Times New Roman" w:eastAsia="Times New Roman" w:hAnsi="Times New Roman" w:cs="Times New Roman"/>
          <w:sz w:val="24"/>
          <w:szCs w:val="24"/>
          <w:lang w:eastAsia="hr-HR"/>
        </w:rPr>
        <w:t>i</w:t>
      </w:r>
      <w:r w:rsidR="008F491C">
        <w:rPr>
          <w:rFonts w:ascii="Times New Roman" w:eastAsia="Times New Roman" w:hAnsi="Times New Roman" w:cs="Times New Roman"/>
          <w:sz w:val="24"/>
          <w:szCs w:val="24"/>
          <w:lang w:eastAsia="hr-HR"/>
        </w:rPr>
        <w:t xml:space="preserve"> su u određenoj fazi realizacije, </w:t>
      </w:r>
      <w:r w:rsidR="00043C9E">
        <w:rPr>
          <w:rFonts w:ascii="Times New Roman" w:eastAsia="Times New Roman" w:hAnsi="Times New Roman" w:cs="Times New Roman"/>
          <w:sz w:val="24"/>
          <w:szCs w:val="24"/>
          <w:lang w:eastAsia="hr-HR"/>
        </w:rPr>
        <w:t>od</w:t>
      </w:r>
      <w:r w:rsidR="008F491C">
        <w:rPr>
          <w:rFonts w:ascii="Times New Roman" w:eastAsia="Times New Roman" w:hAnsi="Times New Roman" w:cs="Times New Roman"/>
          <w:sz w:val="24"/>
          <w:szCs w:val="24"/>
          <w:lang w:eastAsia="hr-HR"/>
        </w:rPr>
        <w:t xml:space="preserve"> izrad</w:t>
      </w:r>
      <w:r w:rsidR="00043C9E">
        <w:rPr>
          <w:rFonts w:ascii="Times New Roman" w:eastAsia="Times New Roman" w:hAnsi="Times New Roman" w:cs="Times New Roman"/>
          <w:sz w:val="24"/>
          <w:szCs w:val="24"/>
          <w:lang w:eastAsia="hr-HR"/>
        </w:rPr>
        <w:t>e</w:t>
      </w:r>
      <w:r w:rsidR="008F491C">
        <w:rPr>
          <w:rFonts w:ascii="Times New Roman" w:eastAsia="Times New Roman" w:hAnsi="Times New Roman" w:cs="Times New Roman"/>
          <w:sz w:val="24"/>
          <w:szCs w:val="24"/>
          <w:lang w:eastAsia="hr-HR"/>
        </w:rPr>
        <w:t xml:space="preserve"> projektne dokumentacije do apliciranja na natječaje, bilo da su u pitanju fondovi ili nacionalni javni pozivi resornih ministarstava. Željela bih vam ukratko dati osvrt na određene dijelove te vam po razdjelima obrazložiti, počevši od posebnog dijela gdje su planirana sredstava za predstavnička i izvršna tijela</w:t>
      </w:r>
      <w:r w:rsidR="00043C9E">
        <w:rPr>
          <w:rFonts w:ascii="Times New Roman" w:eastAsia="Times New Roman" w:hAnsi="Times New Roman" w:cs="Times New Roman"/>
          <w:sz w:val="24"/>
          <w:szCs w:val="24"/>
          <w:lang w:eastAsia="hr-HR"/>
        </w:rPr>
        <w:t xml:space="preserve"> te JUO sa prikazom</w:t>
      </w:r>
      <w:r w:rsidR="007F3B56">
        <w:rPr>
          <w:rFonts w:ascii="Times New Roman" w:eastAsia="Times New Roman" w:hAnsi="Times New Roman" w:cs="Times New Roman"/>
          <w:sz w:val="24"/>
          <w:szCs w:val="24"/>
          <w:lang w:eastAsia="hr-HR"/>
        </w:rPr>
        <w:t xml:space="preserve"> troškov</w:t>
      </w:r>
      <w:r w:rsidR="00043C9E">
        <w:rPr>
          <w:rFonts w:ascii="Times New Roman" w:eastAsia="Times New Roman" w:hAnsi="Times New Roman" w:cs="Times New Roman"/>
          <w:sz w:val="24"/>
          <w:szCs w:val="24"/>
          <w:lang w:eastAsia="hr-HR"/>
        </w:rPr>
        <w:t>a</w:t>
      </w:r>
      <w:r w:rsidR="007F3B56">
        <w:rPr>
          <w:rFonts w:ascii="Times New Roman" w:eastAsia="Times New Roman" w:hAnsi="Times New Roman" w:cs="Times New Roman"/>
          <w:sz w:val="24"/>
          <w:szCs w:val="24"/>
          <w:lang w:eastAsia="hr-HR"/>
        </w:rPr>
        <w:t>. Za program teku</w:t>
      </w:r>
      <w:r w:rsidR="00043C9E">
        <w:rPr>
          <w:rFonts w:ascii="Times New Roman" w:eastAsia="Times New Roman" w:hAnsi="Times New Roman" w:cs="Times New Roman"/>
          <w:sz w:val="24"/>
          <w:szCs w:val="24"/>
          <w:lang w:eastAsia="hr-HR"/>
        </w:rPr>
        <w:t xml:space="preserve">ćeg održavanja </w:t>
      </w:r>
      <w:r w:rsidR="007F3B56">
        <w:rPr>
          <w:rFonts w:ascii="Times New Roman" w:eastAsia="Times New Roman" w:hAnsi="Times New Roman" w:cs="Times New Roman"/>
          <w:sz w:val="24"/>
          <w:szCs w:val="24"/>
          <w:lang w:eastAsia="hr-HR"/>
        </w:rPr>
        <w:t>komunaln</w:t>
      </w:r>
      <w:r w:rsidR="00043C9E">
        <w:rPr>
          <w:rFonts w:ascii="Times New Roman" w:eastAsia="Times New Roman" w:hAnsi="Times New Roman" w:cs="Times New Roman"/>
          <w:sz w:val="24"/>
          <w:szCs w:val="24"/>
          <w:lang w:eastAsia="hr-HR"/>
        </w:rPr>
        <w:t>ih</w:t>
      </w:r>
      <w:r w:rsidR="007F3B56">
        <w:rPr>
          <w:rFonts w:ascii="Times New Roman" w:eastAsia="Times New Roman" w:hAnsi="Times New Roman" w:cs="Times New Roman"/>
          <w:sz w:val="24"/>
          <w:szCs w:val="24"/>
          <w:lang w:eastAsia="hr-HR"/>
        </w:rPr>
        <w:t xml:space="preserve"> djelatnosti osigurano je 400.000,00 </w:t>
      </w:r>
      <w:proofErr w:type="spellStart"/>
      <w:r w:rsidR="007F3B56">
        <w:rPr>
          <w:rFonts w:ascii="Times New Roman" w:eastAsia="Times New Roman" w:hAnsi="Times New Roman" w:cs="Times New Roman"/>
          <w:sz w:val="24"/>
          <w:szCs w:val="24"/>
          <w:lang w:eastAsia="hr-HR"/>
        </w:rPr>
        <w:t>eur</w:t>
      </w:r>
      <w:proofErr w:type="spellEnd"/>
      <w:r w:rsidR="007F3B56">
        <w:rPr>
          <w:rFonts w:ascii="Times New Roman" w:eastAsia="Times New Roman" w:hAnsi="Times New Roman" w:cs="Times New Roman"/>
          <w:sz w:val="24"/>
          <w:szCs w:val="24"/>
          <w:lang w:eastAsia="hr-HR"/>
        </w:rPr>
        <w:t>, dupli iznos u odnosu na plan iz 2024., tu se podrazumijeva održavanje komunalne infrastrukture, od nerazvrstanih cesta, puteva, zimske službe, javna rasvjeta, energij</w:t>
      </w:r>
      <w:r w:rsidR="00043C9E">
        <w:rPr>
          <w:rFonts w:ascii="Times New Roman" w:eastAsia="Times New Roman" w:hAnsi="Times New Roman" w:cs="Times New Roman"/>
          <w:sz w:val="24"/>
          <w:szCs w:val="24"/>
          <w:lang w:eastAsia="hr-HR"/>
        </w:rPr>
        <w:t>a</w:t>
      </w:r>
      <w:r w:rsidR="007F3B56">
        <w:rPr>
          <w:rFonts w:ascii="Times New Roman" w:eastAsia="Times New Roman" w:hAnsi="Times New Roman" w:cs="Times New Roman"/>
          <w:sz w:val="24"/>
          <w:szCs w:val="24"/>
          <w:lang w:eastAsia="hr-HR"/>
        </w:rPr>
        <w:t xml:space="preserve"> i samo održavanje. </w:t>
      </w:r>
      <w:r w:rsidR="00043C9E">
        <w:rPr>
          <w:rFonts w:ascii="Times New Roman" w:eastAsia="Times New Roman" w:hAnsi="Times New Roman" w:cs="Times New Roman"/>
          <w:sz w:val="24"/>
          <w:szCs w:val="24"/>
          <w:lang w:eastAsia="hr-HR"/>
        </w:rPr>
        <w:t>V</w:t>
      </w:r>
      <w:r w:rsidR="007F3B56">
        <w:rPr>
          <w:rFonts w:ascii="Times New Roman" w:eastAsia="Times New Roman" w:hAnsi="Times New Roman" w:cs="Times New Roman"/>
          <w:sz w:val="24"/>
          <w:szCs w:val="24"/>
          <w:lang w:eastAsia="hr-HR"/>
        </w:rPr>
        <w:t xml:space="preserve">ažno je spomenuti i sanaciju dvaju klizišta za koja smo izradili kompletnu dokumentaciju, glavni projekat i od Hrvatskih voda tražili sufinanciranje, radi se o sanaciji klizišta NC 118, to je klizište u Gornjoj </w:t>
      </w:r>
      <w:proofErr w:type="spellStart"/>
      <w:r w:rsidR="007F3B56">
        <w:rPr>
          <w:rFonts w:ascii="Times New Roman" w:eastAsia="Times New Roman" w:hAnsi="Times New Roman" w:cs="Times New Roman"/>
          <w:sz w:val="24"/>
          <w:szCs w:val="24"/>
          <w:lang w:eastAsia="hr-HR"/>
        </w:rPr>
        <w:t>Voći</w:t>
      </w:r>
      <w:proofErr w:type="spellEnd"/>
      <w:r w:rsidR="007F3B56">
        <w:rPr>
          <w:rFonts w:ascii="Times New Roman" w:eastAsia="Times New Roman" w:hAnsi="Times New Roman" w:cs="Times New Roman"/>
          <w:sz w:val="24"/>
          <w:szCs w:val="24"/>
          <w:lang w:eastAsia="hr-HR"/>
        </w:rPr>
        <w:t xml:space="preserve"> i u Rijeci </w:t>
      </w:r>
      <w:proofErr w:type="spellStart"/>
      <w:r w:rsidR="007F3B56">
        <w:rPr>
          <w:rFonts w:ascii="Times New Roman" w:eastAsia="Times New Roman" w:hAnsi="Times New Roman" w:cs="Times New Roman"/>
          <w:sz w:val="24"/>
          <w:szCs w:val="24"/>
          <w:lang w:eastAsia="hr-HR"/>
        </w:rPr>
        <w:t>Voćanskoj</w:t>
      </w:r>
      <w:proofErr w:type="spellEnd"/>
      <w:r w:rsidR="007F3B56">
        <w:rPr>
          <w:rFonts w:ascii="Times New Roman" w:eastAsia="Times New Roman" w:hAnsi="Times New Roman" w:cs="Times New Roman"/>
          <w:sz w:val="24"/>
          <w:szCs w:val="24"/>
          <w:lang w:eastAsia="hr-HR"/>
        </w:rPr>
        <w:t xml:space="preserve">. </w:t>
      </w:r>
    </w:p>
    <w:p w14:paraId="19BE334A" w14:textId="4B504065" w:rsidR="00453A17" w:rsidRDefault="00453A17"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Od kapitalnih ulaganja izdvojila bih rekonstrukciju nekoliko prometnica koje su nabroj</w:t>
      </w:r>
      <w:r w:rsidR="00043C9E">
        <w:rPr>
          <w:rFonts w:ascii="Times New Roman" w:eastAsia="Times New Roman" w:hAnsi="Times New Roman" w:cs="Times New Roman"/>
          <w:sz w:val="24"/>
          <w:szCs w:val="24"/>
          <w:lang w:eastAsia="hr-HR"/>
        </w:rPr>
        <w:t>a</w:t>
      </w:r>
      <w:r>
        <w:rPr>
          <w:rFonts w:ascii="Times New Roman" w:eastAsia="Times New Roman" w:hAnsi="Times New Roman" w:cs="Times New Roman"/>
          <w:sz w:val="24"/>
          <w:szCs w:val="24"/>
          <w:lang w:eastAsia="hr-HR"/>
        </w:rPr>
        <w:t xml:space="preserve">ne </w:t>
      </w:r>
      <w:r w:rsidR="00043C9E">
        <w:rPr>
          <w:rFonts w:ascii="Times New Roman" w:eastAsia="Times New Roman" w:hAnsi="Times New Roman" w:cs="Times New Roman"/>
          <w:sz w:val="24"/>
          <w:szCs w:val="24"/>
          <w:lang w:eastAsia="hr-HR"/>
        </w:rPr>
        <w:t xml:space="preserve">u </w:t>
      </w:r>
      <w:r>
        <w:rPr>
          <w:rFonts w:ascii="Times New Roman" w:eastAsia="Times New Roman" w:hAnsi="Times New Roman" w:cs="Times New Roman"/>
          <w:sz w:val="24"/>
          <w:szCs w:val="24"/>
          <w:lang w:eastAsia="hr-HR"/>
        </w:rPr>
        <w:t xml:space="preserve">Proračunu i njih smo prijavili na određena ministarstva, tu je NC 118, vrijednosti 1,5 milijuna eura, za NC </w:t>
      </w:r>
      <w:proofErr w:type="spellStart"/>
      <w:r>
        <w:rPr>
          <w:rFonts w:ascii="Times New Roman" w:eastAsia="Times New Roman" w:hAnsi="Times New Roman" w:cs="Times New Roman"/>
          <w:sz w:val="24"/>
          <w:szCs w:val="24"/>
          <w:lang w:eastAsia="hr-HR"/>
        </w:rPr>
        <w:t>Martani</w:t>
      </w:r>
      <w:proofErr w:type="spellEnd"/>
      <w:r>
        <w:rPr>
          <w:rFonts w:ascii="Times New Roman" w:eastAsia="Times New Roman" w:hAnsi="Times New Roman" w:cs="Times New Roman"/>
          <w:sz w:val="24"/>
          <w:szCs w:val="24"/>
          <w:lang w:eastAsia="hr-HR"/>
        </w:rPr>
        <w:t xml:space="preserve"> je već sklopljen ugovor sa izvođačem radova, tu su i dionice koje smo predvidjeli za natječaje koji se otvaraju na početku godine</w:t>
      </w:r>
      <w:r w:rsidR="009466B0">
        <w:rPr>
          <w:rFonts w:ascii="Times New Roman" w:eastAsia="Times New Roman" w:hAnsi="Times New Roman" w:cs="Times New Roman"/>
          <w:sz w:val="24"/>
          <w:szCs w:val="24"/>
          <w:lang w:eastAsia="hr-HR"/>
        </w:rPr>
        <w:t xml:space="preserve">. Nadalje, tu je i tekuće održavanje cesta, imamo dionica koje su asfaltirane ali vape za obnovom, još uvijek imamo veliki broj neasfaltiranih dionica i radit ćemo na tome da se isto promijeni. Ovdje bih spomenula i projekte manje vrijednosti, gospodarenje otpadom, autobusna ugibališta, u Proračun smo stavili dva koja su dogovorena sa Županijskom upravom za ceste i za koja očekujemo realizaciju. Za most </w:t>
      </w:r>
      <w:proofErr w:type="spellStart"/>
      <w:r w:rsidR="009466B0">
        <w:rPr>
          <w:rFonts w:ascii="Times New Roman" w:eastAsia="Times New Roman" w:hAnsi="Times New Roman" w:cs="Times New Roman"/>
          <w:sz w:val="24"/>
          <w:szCs w:val="24"/>
          <w:lang w:eastAsia="hr-HR"/>
        </w:rPr>
        <w:t>Budinščak</w:t>
      </w:r>
      <w:proofErr w:type="spellEnd"/>
      <w:r w:rsidR="009466B0">
        <w:rPr>
          <w:rFonts w:ascii="Times New Roman" w:eastAsia="Times New Roman" w:hAnsi="Times New Roman" w:cs="Times New Roman"/>
          <w:sz w:val="24"/>
          <w:szCs w:val="24"/>
          <w:lang w:eastAsia="hr-HR"/>
        </w:rPr>
        <w:t xml:space="preserve"> je izrađena dokumentacija i očekujemo sufinanciranje Hrvatskih voda u visini od 70%. Dalje</w:t>
      </w:r>
      <w:r w:rsidR="00616309">
        <w:rPr>
          <w:rFonts w:ascii="Times New Roman" w:eastAsia="Times New Roman" w:hAnsi="Times New Roman" w:cs="Times New Roman"/>
          <w:sz w:val="24"/>
          <w:szCs w:val="24"/>
          <w:lang w:eastAsia="hr-HR"/>
        </w:rPr>
        <w:t xml:space="preserve"> kroz</w:t>
      </w:r>
      <w:r w:rsidR="009466B0">
        <w:rPr>
          <w:rFonts w:ascii="Times New Roman" w:eastAsia="Times New Roman" w:hAnsi="Times New Roman" w:cs="Times New Roman"/>
          <w:sz w:val="24"/>
          <w:szCs w:val="24"/>
          <w:lang w:eastAsia="hr-HR"/>
        </w:rPr>
        <w:t xml:space="preserve"> društvene djelatnosti, gospodarstvo i poljoprivred</w:t>
      </w:r>
      <w:r w:rsidR="00616309">
        <w:rPr>
          <w:rFonts w:ascii="Times New Roman" w:eastAsia="Times New Roman" w:hAnsi="Times New Roman" w:cs="Times New Roman"/>
          <w:sz w:val="24"/>
          <w:szCs w:val="24"/>
          <w:lang w:eastAsia="hr-HR"/>
        </w:rPr>
        <w:t>u</w:t>
      </w:r>
      <w:r w:rsidR="009466B0">
        <w:rPr>
          <w:rFonts w:ascii="Times New Roman" w:eastAsia="Times New Roman" w:hAnsi="Times New Roman" w:cs="Times New Roman"/>
          <w:sz w:val="24"/>
          <w:szCs w:val="24"/>
          <w:lang w:eastAsia="hr-HR"/>
        </w:rPr>
        <w:t xml:space="preserve"> </w:t>
      </w:r>
      <w:r w:rsidR="00712A10">
        <w:rPr>
          <w:rFonts w:ascii="Times New Roman" w:eastAsia="Times New Roman" w:hAnsi="Times New Roman" w:cs="Times New Roman"/>
          <w:sz w:val="24"/>
          <w:szCs w:val="24"/>
          <w:lang w:eastAsia="hr-HR"/>
        </w:rPr>
        <w:t>imamo predviđen</w:t>
      </w:r>
      <w:r w:rsidR="00616309">
        <w:rPr>
          <w:rFonts w:ascii="Times New Roman" w:eastAsia="Times New Roman" w:hAnsi="Times New Roman" w:cs="Times New Roman"/>
          <w:sz w:val="24"/>
          <w:szCs w:val="24"/>
          <w:lang w:eastAsia="hr-HR"/>
        </w:rPr>
        <w:t>a</w:t>
      </w:r>
      <w:r w:rsidR="00712A10">
        <w:rPr>
          <w:rFonts w:ascii="Times New Roman" w:eastAsia="Times New Roman" w:hAnsi="Times New Roman" w:cs="Times New Roman"/>
          <w:sz w:val="24"/>
          <w:szCs w:val="24"/>
          <w:lang w:eastAsia="hr-HR"/>
        </w:rPr>
        <w:t xml:space="preserve"> </w:t>
      </w:r>
      <w:r w:rsidR="00616309">
        <w:rPr>
          <w:rFonts w:ascii="Times New Roman" w:eastAsia="Times New Roman" w:hAnsi="Times New Roman" w:cs="Times New Roman"/>
          <w:sz w:val="24"/>
          <w:szCs w:val="24"/>
          <w:lang w:eastAsia="hr-HR"/>
        </w:rPr>
        <w:t>sredstva</w:t>
      </w:r>
      <w:r w:rsidR="00712A10">
        <w:rPr>
          <w:rFonts w:ascii="Times New Roman" w:eastAsia="Times New Roman" w:hAnsi="Times New Roman" w:cs="Times New Roman"/>
          <w:sz w:val="24"/>
          <w:szCs w:val="24"/>
          <w:lang w:eastAsia="hr-HR"/>
        </w:rPr>
        <w:t xml:space="preserve"> za provođenje javnih natječaja s ciljem poticanja razvoja gospodarstva i poljoprivrede na </w:t>
      </w:r>
      <w:proofErr w:type="spellStart"/>
      <w:r w:rsidR="00712A10">
        <w:rPr>
          <w:rFonts w:ascii="Times New Roman" w:eastAsia="Times New Roman" w:hAnsi="Times New Roman" w:cs="Times New Roman"/>
          <w:sz w:val="24"/>
          <w:szCs w:val="24"/>
          <w:lang w:eastAsia="hr-HR"/>
        </w:rPr>
        <w:t>Voći</w:t>
      </w:r>
      <w:proofErr w:type="spellEnd"/>
      <w:r w:rsidR="00712A10">
        <w:rPr>
          <w:rFonts w:ascii="Times New Roman" w:eastAsia="Times New Roman" w:hAnsi="Times New Roman" w:cs="Times New Roman"/>
          <w:sz w:val="24"/>
          <w:szCs w:val="24"/>
          <w:lang w:eastAsia="hr-HR"/>
        </w:rPr>
        <w:t>, tu je i sufinanciranje rada naše sektorske ambulante i ostal</w:t>
      </w:r>
      <w:r w:rsidR="00616309">
        <w:rPr>
          <w:rFonts w:ascii="Times New Roman" w:eastAsia="Times New Roman" w:hAnsi="Times New Roman" w:cs="Times New Roman"/>
          <w:sz w:val="24"/>
          <w:szCs w:val="24"/>
          <w:lang w:eastAsia="hr-HR"/>
        </w:rPr>
        <w:t>e</w:t>
      </w:r>
      <w:r w:rsidR="00712A10">
        <w:rPr>
          <w:rFonts w:ascii="Times New Roman" w:eastAsia="Times New Roman" w:hAnsi="Times New Roman" w:cs="Times New Roman"/>
          <w:sz w:val="24"/>
          <w:szCs w:val="24"/>
          <w:lang w:eastAsia="hr-HR"/>
        </w:rPr>
        <w:t xml:space="preserve"> manje aktivnosti koje tu pripadaju. </w:t>
      </w:r>
      <w:r w:rsidR="000E69C1">
        <w:rPr>
          <w:rFonts w:ascii="Times New Roman" w:eastAsia="Times New Roman" w:hAnsi="Times New Roman" w:cs="Times New Roman"/>
          <w:sz w:val="24"/>
          <w:szCs w:val="24"/>
          <w:lang w:eastAsia="hr-HR"/>
        </w:rPr>
        <w:t xml:space="preserve">Povećanje je i kod odgoja i obrazovanja, tu je planirano preko 800.000,00 </w:t>
      </w:r>
      <w:proofErr w:type="spellStart"/>
      <w:r w:rsidR="000E69C1">
        <w:rPr>
          <w:rFonts w:ascii="Times New Roman" w:eastAsia="Times New Roman" w:hAnsi="Times New Roman" w:cs="Times New Roman"/>
          <w:sz w:val="24"/>
          <w:szCs w:val="24"/>
          <w:lang w:eastAsia="hr-HR"/>
        </w:rPr>
        <w:t>eur</w:t>
      </w:r>
      <w:proofErr w:type="spellEnd"/>
      <w:r w:rsidR="000E69C1">
        <w:rPr>
          <w:rFonts w:ascii="Times New Roman" w:eastAsia="Times New Roman" w:hAnsi="Times New Roman" w:cs="Times New Roman"/>
          <w:sz w:val="24"/>
          <w:szCs w:val="24"/>
          <w:lang w:eastAsia="hr-HR"/>
        </w:rPr>
        <w:t xml:space="preserve"> kroz različite aktivnosti, od sufinanciranja </w:t>
      </w:r>
      <w:proofErr w:type="spellStart"/>
      <w:r w:rsidR="000E69C1">
        <w:rPr>
          <w:rFonts w:ascii="Times New Roman" w:eastAsia="Times New Roman" w:hAnsi="Times New Roman" w:cs="Times New Roman"/>
          <w:sz w:val="24"/>
          <w:szCs w:val="24"/>
          <w:lang w:eastAsia="hr-HR"/>
        </w:rPr>
        <w:t>predškole</w:t>
      </w:r>
      <w:proofErr w:type="spellEnd"/>
      <w:r w:rsidR="000E69C1">
        <w:rPr>
          <w:rFonts w:ascii="Times New Roman" w:eastAsia="Times New Roman" w:hAnsi="Times New Roman" w:cs="Times New Roman"/>
          <w:sz w:val="24"/>
          <w:szCs w:val="24"/>
          <w:lang w:eastAsia="hr-HR"/>
        </w:rPr>
        <w:t>, kapitalno ulaganje u rekonstrukciju dječjeg vrtića, ostale aktivnosti koje se odnose na financiranje školskih projekata, sufinanciranje školskog pribora i radnih bilježnica, produženi boravak, edukativne radionice za djecu, sufinanciranje boravka djece u vrtićima gdje će doći do znatnog povećanja u udjelu Općine</w:t>
      </w:r>
      <w:r w:rsidR="00A66537">
        <w:rPr>
          <w:rFonts w:ascii="Times New Roman" w:eastAsia="Times New Roman" w:hAnsi="Times New Roman" w:cs="Times New Roman"/>
          <w:sz w:val="24"/>
          <w:szCs w:val="24"/>
          <w:lang w:eastAsia="hr-HR"/>
        </w:rPr>
        <w:t xml:space="preserve"> u sufinanciranju, </w:t>
      </w:r>
      <w:r w:rsidR="00A66537">
        <w:rPr>
          <w:rFonts w:ascii="Times New Roman" w:eastAsia="Times New Roman" w:hAnsi="Times New Roman" w:cs="Times New Roman"/>
          <w:sz w:val="24"/>
          <w:szCs w:val="24"/>
          <w:lang w:eastAsia="hr-HR"/>
        </w:rPr>
        <w:lastRenderedPageBreak/>
        <w:t xml:space="preserve">za sljedeću sjednicu planiramo donošenje nove odluke s povećanim iznosima sufinanciranja za djecu koja polaze dječje vrtiće, nadalje tu su i iznosi za </w:t>
      </w:r>
      <w:r w:rsidR="000E69C1">
        <w:rPr>
          <w:rFonts w:ascii="Times New Roman" w:eastAsia="Times New Roman" w:hAnsi="Times New Roman" w:cs="Times New Roman"/>
          <w:sz w:val="24"/>
          <w:szCs w:val="24"/>
          <w:lang w:eastAsia="hr-HR"/>
        </w:rPr>
        <w:t xml:space="preserve">stipendije. </w:t>
      </w:r>
      <w:r w:rsidR="00F34C39">
        <w:rPr>
          <w:rFonts w:ascii="Times New Roman" w:eastAsia="Times New Roman" w:hAnsi="Times New Roman" w:cs="Times New Roman"/>
          <w:sz w:val="24"/>
          <w:szCs w:val="24"/>
          <w:lang w:eastAsia="hr-HR"/>
        </w:rPr>
        <w:t xml:space="preserve">U Proračunu je vidljivo i zaduživanje u iznosu od 500.000,00 </w:t>
      </w:r>
      <w:proofErr w:type="spellStart"/>
      <w:r w:rsidR="00F34C39">
        <w:rPr>
          <w:rFonts w:ascii="Times New Roman" w:eastAsia="Times New Roman" w:hAnsi="Times New Roman" w:cs="Times New Roman"/>
          <w:sz w:val="24"/>
          <w:szCs w:val="24"/>
          <w:lang w:eastAsia="hr-HR"/>
        </w:rPr>
        <w:t>eur</w:t>
      </w:r>
      <w:proofErr w:type="spellEnd"/>
      <w:r w:rsidR="00F34C39">
        <w:rPr>
          <w:rFonts w:ascii="Times New Roman" w:eastAsia="Times New Roman" w:hAnsi="Times New Roman" w:cs="Times New Roman"/>
          <w:sz w:val="24"/>
          <w:szCs w:val="24"/>
          <w:lang w:eastAsia="hr-HR"/>
        </w:rPr>
        <w:t xml:space="preserve">, a koje je vezano uz dječji vrtić, sada smo u fazi pripreme javne nabave. Kroz zaštitu i spašavanja vidljivo je financiranje prema DVD-u, kroz redovno financiranje i kapitalnu donaciju, vjerujem da ste upoznati kako je DVD prijavom osigurao dodatna sredstva u iznosu 100.000,00 </w:t>
      </w:r>
      <w:proofErr w:type="spellStart"/>
      <w:r w:rsidR="00F34C39">
        <w:rPr>
          <w:rFonts w:ascii="Times New Roman" w:eastAsia="Times New Roman" w:hAnsi="Times New Roman" w:cs="Times New Roman"/>
          <w:sz w:val="24"/>
          <w:szCs w:val="24"/>
          <w:lang w:eastAsia="hr-HR"/>
        </w:rPr>
        <w:t>eur</w:t>
      </w:r>
      <w:proofErr w:type="spellEnd"/>
      <w:r w:rsidR="00F34C39">
        <w:rPr>
          <w:rFonts w:ascii="Times New Roman" w:eastAsia="Times New Roman" w:hAnsi="Times New Roman" w:cs="Times New Roman"/>
          <w:sz w:val="24"/>
          <w:szCs w:val="24"/>
          <w:lang w:eastAsia="hr-HR"/>
        </w:rPr>
        <w:t>, time će i manji iznos opteretiti Proračun Općine</w:t>
      </w:r>
      <w:r w:rsidR="00A8501A">
        <w:rPr>
          <w:rFonts w:ascii="Times New Roman" w:eastAsia="Times New Roman" w:hAnsi="Times New Roman" w:cs="Times New Roman"/>
          <w:sz w:val="24"/>
          <w:szCs w:val="24"/>
          <w:lang w:eastAsia="hr-HR"/>
        </w:rPr>
        <w:t>.</w:t>
      </w:r>
    </w:p>
    <w:p w14:paraId="0EAA8D17" w14:textId="3951F7D0" w:rsidR="00A8501A" w:rsidRDefault="00A8501A"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Povećanje je i kod socijalne skrbi, tu imamo projekt „Zaželi“ koji je počeo sredinom ove godine, potpore mladim obiteljima gdje smo predvidjeli 70.000,00 </w:t>
      </w:r>
      <w:proofErr w:type="spellStart"/>
      <w:r>
        <w:rPr>
          <w:rFonts w:ascii="Times New Roman" w:eastAsia="Times New Roman" w:hAnsi="Times New Roman" w:cs="Times New Roman"/>
          <w:sz w:val="24"/>
          <w:szCs w:val="24"/>
          <w:lang w:eastAsia="hr-HR"/>
        </w:rPr>
        <w:t>eur</w:t>
      </w:r>
      <w:proofErr w:type="spellEnd"/>
      <w:r>
        <w:rPr>
          <w:rFonts w:ascii="Times New Roman" w:eastAsia="Times New Roman" w:hAnsi="Times New Roman" w:cs="Times New Roman"/>
          <w:sz w:val="24"/>
          <w:szCs w:val="24"/>
          <w:lang w:eastAsia="hr-HR"/>
        </w:rPr>
        <w:t xml:space="preserve">, a što </w:t>
      </w:r>
      <w:r w:rsidR="0021694C">
        <w:rPr>
          <w:rFonts w:ascii="Times New Roman" w:eastAsia="Times New Roman" w:hAnsi="Times New Roman" w:cs="Times New Roman"/>
          <w:sz w:val="24"/>
          <w:szCs w:val="24"/>
          <w:lang w:eastAsia="hr-HR"/>
        </w:rPr>
        <w:t>će se</w:t>
      </w:r>
      <w:r>
        <w:rPr>
          <w:rFonts w:ascii="Times New Roman" w:eastAsia="Times New Roman" w:hAnsi="Times New Roman" w:cs="Times New Roman"/>
          <w:sz w:val="24"/>
          <w:szCs w:val="24"/>
          <w:lang w:eastAsia="hr-HR"/>
        </w:rPr>
        <w:t xml:space="preserve"> financirati iz drugih izvora, </w:t>
      </w:r>
      <w:r w:rsidR="00E2104A">
        <w:rPr>
          <w:rFonts w:ascii="Times New Roman" w:eastAsia="Times New Roman" w:hAnsi="Times New Roman" w:cs="Times New Roman"/>
          <w:sz w:val="24"/>
          <w:szCs w:val="24"/>
          <w:lang w:eastAsia="hr-HR"/>
        </w:rPr>
        <w:t xml:space="preserve">tu su i potpore za novorođenu djecu, potpore za udruge građana, sredstva koja im dodjeljujemo kroz prijave </w:t>
      </w:r>
      <w:r w:rsidR="00616309">
        <w:rPr>
          <w:rFonts w:ascii="Times New Roman" w:eastAsia="Times New Roman" w:hAnsi="Times New Roman" w:cs="Times New Roman"/>
          <w:sz w:val="24"/>
          <w:szCs w:val="24"/>
          <w:lang w:eastAsia="hr-HR"/>
        </w:rPr>
        <w:t xml:space="preserve">projekata </w:t>
      </w:r>
      <w:r w:rsidR="00E2104A">
        <w:rPr>
          <w:rFonts w:ascii="Times New Roman" w:eastAsia="Times New Roman" w:hAnsi="Times New Roman" w:cs="Times New Roman"/>
          <w:sz w:val="24"/>
          <w:szCs w:val="24"/>
          <w:lang w:eastAsia="hr-HR"/>
        </w:rPr>
        <w:t>na javni natječaj.</w:t>
      </w:r>
    </w:p>
    <w:p w14:paraId="07C3F34A" w14:textId="46BB1D45" w:rsidR="00E2104A" w:rsidRDefault="00E2104A"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Prioritet</w:t>
      </w:r>
      <w:r w:rsidR="00A66537">
        <w:rPr>
          <w:rFonts w:ascii="Times New Roman" w:eastAsia="Times New Roman" w:hAnsi="Times New Roman" w:cs="Times New Roman"/>
          <w:sz w:val="24"/>
          <w:szCs w:val="24"/>
          <w:lang w:eastAsia="hr-HR"/>
        </w:rPr>
        <w:t xml:space="preserve"> nam je ulaganje kroz komunalnu infrastrukturu i to je jasno vidljivo kroz plan Proračuna, a na taj način </w:t>
      </w:r>
      <w:r w:rsidR="00616309">
        <w:rPr>
          <w:rFonts w:ascii="Times New Roman" w:eastAsia="Times New Roman" w:hAnsi="Times New Roman" w:cs="Times New Roman"/>
          <w:sz w:val="24"/>
          <w:szCs w:val="24"/>
          <w:lang w:eastAsia="hr-HR"/>
        </w:rPr>
        <w:t>radimo</w:t>
      </w:r>
      <w:r w:rsidR="00A66537">
        <w:rPr>
          <w:rFonts w:ascii="Times New Roman" w:eastAsia="Times New Roman" w:hAnsi="Times New Roman" w:cs="Times New Roman"/>
          <w:sz w:val="24"/>
          <w:szCs w:val="24"/>
          <w:lang w:eastAsia="hr-HR"/>
        </w:rPr>
        <w:t xml:space="preserve"> na podizanj</w:t>
      </w:r>
      <w:r w:rsidR="00616309">
        <w:rPr>
          <w:rFonts w:ascii="Times New Roman" w:eastAsia="Times New Roman" w:hAnsi="Times New Roman" w:cs="Times New Roman"/>
          <w:sz w:val="24"/>
          <w:szCs w:val="24"/>
          <w:lang w:eastAsia="hr-HR"/>
        </w:rPr>
        <w:t>u</w:t>
      </w:r>
      <w:r w:rsidR="00A66537">
        <w:rPr>
          <w:rFonts w:ascii="Times New Roman" w:eastAsia="Times New Roman" w:hAnsi="Times New Roman" w:cs="Times New Roman"/>
          <w:sz w:val="24"/>
          <w:szCs w:val="24"/>
          <w:lang w:eastAsia="hr-HR"/>
        </w:rPr>
        <w:t xml:space="preserve"> kvalitete života u našoj zajednici.</w:t>
      </w:r>
    </w:p>
    <w:p w14:paraId="3EABCA37" w14:textId="77777777" w:rsidR="009466B0" w:rsidRDefault="009466B0" w:rsidP="003167CC">
      <w:pPr>
        <w:spacing w:after="0" w:line="240" w:lineRule="auto"/>
        <w:contextualSpacing/>
        <w:jc w:val="both"/>
        <w:rPr>
          <w:rFonts w:ascii="Times New Roman" w:eastAsia="Times New Roman" w:hAnsi="Times New Roman" w:cs="Times New Roman"/>
          <w:sz w:val="24"/>
          <w:szCs w:val="24"/>
          <w:lang w:eastAsia="hr-HR"/>
        </w:rPr>
      </w:pPr>
    </w:p>
    <w:p w14:paraId="1684ABCE" w14:textId="453D10ED"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  </w:t>
      </w:r>
      <w:r w:rsidR="00A66537">
        <w:rPr>
          <w:rFonts w:ascii="Times New Roman" w:eastAsia="Times New Roman" w:hAnsi="Times New Roman" w:cs="Times New Roman"/>
          <w:sz w:val="24"/>
          <w:szCs w:val="24"/>
          <w:lang w:eastAsia="hr-HR"/>
        </w:rPr>
        <w:t>zahvaljujem Načelnici,</w:t>
      </w:r>
      <w:r w:rsidRPr="00C33754">
        <w:rPr>
          <w:rFonts w:ascii="Times New Roman" w:eastAsia="Times New Roman" w:hAnsi="Times New Roman" w:cs="Times New Roman"/>
          <w:sz w:val="24"/>
          <w:szCs w:val="24"/>
          <w:lang w:eastAsia="hr-HR"/>
        </w:rPr>
        <w:t xml:space="preserve"> da li ima pitanja</w:t>
      </w:r>
      <w:r w:rsidR="00A66537">
        <w:rPr>
          <w:rFonts w:ascii="Times New Roman" w:eastAsia="Times New Roman" w:hAnsi="Times New Roman" w:cs="Times New Roman"/>
          <w:sz w:val="24"/>
          <w:szCs w:val="24"/>
          <w:lang w:eastAsia="hr-HR"/>
        </w:rPr>
        <w:t xml:space="preserve"> vezano uz prijedlog Proračuna za 2025. godinu</w:t>
      </w:r>
      <w:r w:rsidRPr="00C33754">
        <w:rPr>
          <w:rFonts w:ascii="Times New Roman" w:eastAsia="Times New Roman" w:hAnsi="Times New Roman" w:cs="Times New Roman"/>
          <w:sz w:val="24"/>
          <w:szCs w:val="24"/>
          <w:lang w:eastAsia="hr-HR"/>
        </w:rPr>
        <w:t xml:space="preserve">? </w:t>
      </w:r>
    </w:p>
    <w:p w14:paraId="7ABFB6C7" w14:textId="77777777"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27D3F24C" w14:textId="2B1B5C7A"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Kako nema  pitanja dajem </w:t>
      </w:r>
      <w:r>
        <w:rPr>
          <w:rFonts w:ascii="Times New Roman" w:eastAsia="Times New Roman" w:hAnsi="Times New Roman" w:cs="Times New Roman"/>
          <w:sz w:val="24"/>
          <w:szCs w:val="24"/>
          <w:lang w:eastAsia="hr-HR"/>
        </w:rPr>
        <w:t>Prijedlog Proračuna Općine Donja Voća za 202</w:t>
      </w:r>
      <w:r w:rsidR="000D2EEC">
        <w:rPr>
          <w:rFonts w:ascii="Times New Roman" w:eastAsia="Times New Roman" w:hAnsi="Times New Roman" w:cs="Times New Roman"/>
          <w:sz w:val="24"/>
          <w:szCs w:val="24"/>
          <w:lang w:eastAsia="hr-HR"/>
        </w:rPr>
        <w:t>5</w:t>
      </w:r>
      <w:r>
        <w:rPr>
          <w:rFonts w:ascii="Times New Roman" w:eastAsia="Times New Roman" w:hAnsi="Times New Roman" w:cs="Times New Roman"/>
          <w:sz w:val="24"/>
          <w:szCs w:val="24"/>
          <w:lang w:eastAsia="hr-HR"/>
        </w:rPr>
        <w:t>. godinu i projekcije Proračuna za 202</w:t>
      </w:r>
      <w:r w:rsidR="000D2EEC">
        <w:rPr>
          <w:rFonts w:ascii="Times New Roman" w:eastAsia="Times New Roman" w:hAnsi="Times New Roman" w:cs="Times New Roman"/>
          <w:sz w:val="24"/>
          <w:szCs w:val="24"/>
          <w:lang w:eastAsia="hr-HR"/>
        </w:rPr>
        <w:t>6</w:t>
      </w:r>
      <w:r>
        <w:rPr>
          <w:rFonts w:ascii="Times New Roman" w:eastAsia="Times New Roman" w:hAnsi="Times New Roman" w:cs="Times New Roman"/>
          <w:sz w:val="24"/>
          <w:szCs w:val="24"/>
          <w:lang w:eastAsia="hr-HR"/>
        </w:rPr>
        <w:t xml:space="preserve">. </w:t>
      </w:r>
      <w:r w:rsidR="000D2EEC">
        <w:rPr>
          <w:rFonts w:ascii="Times New Roman" w:eastAsia="Times New Roman" w:hAnsi="Times New Roman" w:cs="Times New Roman"/>
          <w:sz w:val="24"/>
          <w:szCs w:val="24"/>
          <w:lang w:eastAsia="hr-HR"/>
        </w:rPr>
        <w:t>i 2027. godinu</w:t>
      </w:r>
      <w:r>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bCs/>
          <w:sz w:val="24"/>
          <w:szCs w:val="24"/>
          <w:lang w:eastAsia="hr-HR"/>
        </w:rPr>
        <w:t>na glasanje:</w:t>
      </w:r>
    </w:p>
    <w:p w14:paraId="090306C9" w14:textId="11F09465"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sidR="000D2EEC">
        <w:rPr>
          <w:rFonts w:ascii="Times New Roman" w:eastAsia="Times New Roman" w:hAnsi="Times New Roman" w:cs="Times New Roman"/>
          <w:bCs/>
          <w:sz w:val="24"/>
          <w:szCs w:val="24"/>
          <w:lang w:eastAsia="hr-HR"/>
        </w:rPr>
        <w:t>7</w:t>
      </w:r>
      <w:r w:rsidRPr="00C33754">
        <w:rPr>
          <w:rFonts w:ascii="Times New Roman" w:eastAsia="Times New Roman" w:hAnsi="Times New Roman" w:cs="Times New Roman"/>
          <w:bCs/>
          <w:sz w:val="24"/>
          <w:szCs w:val="24"/>
          <w:lang w:eastAsia="hr-HR"/>
        </w:rPr>
        <w:t xml:space="preserve"> glasova</w:t>
      </w:r>
    </w:p>
    <w:p w14:paraId="5427F0D6" w14:textId="77777777"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1B4F14D7" w14:textId="77777777"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43DF4071" w14:textId="51134671" w:rsidR="003167CC" w:rsidRDefault="003167CC" w:rsidP="003167CC">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 xml:space="preserve">te konstatiram da se isto prihvaća </w:t>
      </w:r>
      <w:r w:rsidRPr="00C33754">
        <w:rPr>
          <w:rFonts w:ascii="Times New Roman" w:eastAsia="Times New Roman" w:hAnsi="Times New Roman" w:cs="Times New Roman"/>
          <w:bCs/>
          <w:color w:val="000000"/>
          <w:sz w:val="24"/>
          <w:szCs w:val="24"/>
          <w:lang w:eastAsia="hr-HR"/>
        </w:rPr>
        <w:t xml:space="preserve">sa </w:t>
      </w:r>
      <w:r w:rsidR="000D2EEC">
        <w:rPr>
          <w:rFonts w:ascii="Times New Roman" w:eastAsia="Times New Roman" w:hAnsi="Times New Roman" w:cs="Times New Roman"/>
          <w:bCs/>
          <w:color w:val="000000"/>
          <w:sz w:val="24"/>
          <w:szCs w:val="24"/>
          <w:lang w:eastAsia="hr-HR"/>
        </w:rPr>
        <w:t>sedam</w:t>
      </w:r>
      <w:r w:rsidRPr="00C33754">
        <w:rPr>
          <w:rFonts w:ascii="Times New Roman" w:eastAsia="Times New Roman" w:hAnsi="Times New Roman" w:cs="Times New Roman"/>
          <w:bCs/>
          <w:color w:val="000000"/>
          <w:sz w:val="24"/>
          <w:szCs w:val="24"/>
          <w:lang w:eastAsia="hr-HR"/>
        </w:rPr>
        <w:t xml:space="preserve"> glasova ''ZA''.</w:t>
      </w:r>
    </w:p>
    <w:p w14:paraId="66B7FBB3" w14:textId="77777777"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3B3FFB43" w14:textId="77777777" w:rsidR="003167CC"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3</w:t>
      </w:r>
      <w:r w:rsidRPr="00C33754">
        <w:rPr>
          <w:rFonts w:ascii="Times New Roman" w:eastAsia="Times New Roman" w:hAnsi="Times New Roman" w:cs="Times New Roman"/>
          <w:b/>
          <w:color w:val="000000"/>
          <w:sz w:val="24"/>
          <w:szCs w:val="24"/>
          <w:lang w:eastAsia="hr-HR"/>
        </w:rPr>
        <w:t>.</w:t>
      </w:r>
    </w:p>
    <w:p w14:paraId="20970F23" w14:textId="77777777"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p>
    <w:p w14:paraId="5E2C645D" w14:textId="7F631A21" w:rsidR="003167CC" w:rsidRPr="00C33754" w:rsidRDefault="003167CC" w:rsidP="003167CC">
      <w:pPr>
        <w:spacing w:after="0" w:line="240" w:lineRule="auto"/>
        <w:ind w:left="840"/>
        <w:contextualSpacing/>
        <w:jc w:val="both"/>
        <w:rPr>
          <w:rFonts w:ascii="Times New Roman" w:eastAsia="Times New Roman" w:hAnsi="Times New Roman" w:cs="Times New Roman"/>
          <w:b/>
          <w:bCs/>
          <w:sz w:val="24"/>
          <w:szCs w:val="24"/>
        </w:rPr>
      </w:pPr>
      <w:r w:rsidRPr="00C33754">
        <w:rPr>
          <w:rFonts w:ascii="Times New Roman" w:eastAsia="Times New Roman" w:hAnsi="Times New Roman" w:cs="Times New Roman"/>
          <w:b/>
          <w:bCs/>
          <w:sz w:val="24"/>
          <w:szCs w:val="24"/>
          <w:lang w:eastAsia="hr-HR"/>
        </w:rPr>
        <w:t>P</w:t>
      </w:r>
      <w:r>
        <w:rPr>
          <w:rFonts w:ascii="Times New Roman" w:eastAsia="Times New Roman" w:hAnsi="Times New Roman" w:cs="Times New Roman"/>
          <w:b/>
          <w:bCs/>
          <w:sz w:val="24"/>
          <w:szCs w:val="24"/>
          <w:lang w:eastAsia="hr-HR"/>
        </w:rPr>
        <w:t>rijedlog Odluke o izvršavanju Proračuna Općine Donja Voća za 2025. godinu.</w:t>
      </w:r>
    </w:p>
    <w:p w14:paraId="68133BE5" w14:textId="77777777" w:rsidR="003167CC" w:rsidRPr="00C33754" w:rsidRDefault="003167CC" w:rsidP="003167CC">
      <w:pPr>
        <w:spacing w:after="0" w:line="240" w:lineRule="auto"/>
        <w:rPr>
          <w:rFonts w:ascii="Times New Roman" w:eastAsia="Times New Roman" w:hAnsi="Times New Roman" w:cs="Times New Roman"/>
          <w:b/>
          <w:bCs/>
          <w:sz w:val="24"/>
          <w:szCs w:val="24"/>
          <w:lang w:eastAsia="hr-HR"/>
        </w:rPr>
      </w:pPr>
    </w:p>
    <w:p w14:paraId="68C977E7" w14:textId="77777777" w:rsidR="00A66537" w:rsidRDefault="00A66537"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 obzirom da su točke 3., 4. i 5. Dnevnog reda vezane uz Proračun dajem na glasanje prijedlog Odluke o izvršavanju Proračuna Općine za 2025. godinu. </w:t>
      </w:r>
    </w:p>
    <w:p w14:paraId="44EDA08D" w14:textId="67EC2161" w:rsidR="003167CC" w:rsidRDefault="003167CC"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Nakon kraće rasprave Općinsko vijeće jednoglasno donosi Odluku o izvršavanju Proračuna Općine Donja Voća za 2025. godinu.</w:t>
      </w:r>
    </w:p>
    <w:p w14:paraId="6B350B53" w14:textId="77777777" w:rsidR="003167CC" w:rsidRDefault="003167CC" w:rsidP="003167CC">
      <w:pPr>
        <w:spacing w:after="0" w:line="240" w:lineRule="auto"/>
        <w:jc w:val="both"/>
        <w:rPr>
          <w:rFonts w:ascii="Times New Roman" w:eastAsia="Times New Roman" w:hAnsi="Times New Roman" w:cs="Times New Roman"/>
          <w:sz w:val="24"/>
          <w:szCs w:val="24"/>
          <w:lang w:eastAsia="hr-HR"/>
        </w:rPr>
      </w:pPr>
    </w:p>
    <w:p w14:paraId="6D0061A4" w14:textId="77777777"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42AEBF66" w14:textId="77777777"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4</w:t>
      </w:r>
      <w:r w:rsidRPr="00C33754">
        <w:rPr>
          <w:rFonts w:ascii="Times New Roman" w:eastAsia="Times New Roman" w:hAnsi="Times New Roman" w:cs="Times New Roman"/>
          <w:b/>
          <w:color w:val="000000"/>
          <w:sz w:val="24"/>
          <w:szCs w:val="24"/>
          <w:lang w:eastAsia="hr-HR"/>
        </w:rPr>
        <w:t>.</w:t>
      </w:r>
    </w:p>
    <w:p w14:paraId="44F17868" w14:textId="4D8F36EA" w:rsidR="003167CC" w:rsidRPr="00C33754" w:rsidRDefault="003167CC" w:rsidP="003167CC">
      <w:pPr>
        <w:spacing w:after="0" w:line="240" w:lineRule="auto"/>
        <w:ind w:left="840"/>
        <w:contextualSpacing/>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lang w:eastAsia="hr-HR"/>
        </w:rPr>
        <w:t>Prijedlog Programa održavanja komunalne infrastrukture na području Općine Donja Voća za 2025. godinu</w:t>
      </w:r>
    </w:p>
    <w:p w14:paraId="1F599E17" w14:textId="77777777" w:rsidR="002F2013" w:rsidRDefault="002F2013" w:rsidP="003167CC">
      <w:pPr>
        <w:spacing w:after="0" w:line="240" w:lineRule="auto"/>
        <w:jc w:val="both"/>
        <w:rPr>
          <w:rFonts w:ascii="Times New Roman" w:eastAsia="Times New Roman" w:hAnsi="Times New Roman" w:cs="Times New Roman"/>
          <w:sz w:val="24"/>
          <w:szCs w:val="24"/>
          <w:lang w:eastAsia="hr-HR"/>
        </w:rPr>
      </w:pPr>
    </w:p>
    <w:p w14:paraId="1CA94A5C" w14:textId="3E0D4D41" w:rsidR="003167CC" w:rsidRDefault="003167CC"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Općinsko vijeće jednoglasno donosi Program održavanja komunalne infrastrukture na području Općine Donja Voća za 202</w:t>
      </w:r>
      <w:r w:rsidR="00BD4D1B">
        <w:rPr>
          <w:rFonts w:ascii="Times New Roman" w:eastAsia="Times New Roman" w:hAnsi="Times New Roman" w:cs="Times New Roman"/>
          <w:sz w:val="24"/>
          <w:szCs w:val="24"/>
          <w:lang w:eastAsia="hr-HR"/>
        </w:rPr>
        <w:t>5</w:t>
      </w:r>
      <w:r>
        <w:rPr>
          <w:rFonts w:ascii="Times New Roman" w:eastAsia="Times New Roman" w:hAnsi="Times New Roman" w:cs="Times New Roman"/>
          <w:sz w:val="24"/>
          <w:szCs w:val="24"/>
          <w:lang w:eastAsia="hr-HR"/>
        </w:rPr>
        <w:t>. godinu.</w:t>
      </w:r>
    </w:p>
    <w:p w14:paraId="25965CA7" w14:textId="77777777" w:rsidR="003167CC" w:rsidRDefault="003167CC" w:rsidP="003167CC">
      <w:pPr>
        <w:spacing w:after="0" w:line="240" w:lineRule="auto"/>
        <w:rPr>
          <w:rFonts w:ascii="Times New Roman" w:eastAsia="Times New Roman" w:hAnsi="Times New Roman" w:cs="Times New Roman"/>
          <w:sz w:val="24"/>
          <w:szCs w:val="24"/>
          <w:lang w:eastAsia="hr-HR"/>
        </w:rPr>
      </w:pPr>
    </w:p>
    <w:p w14:paraId="146D331C" w14:textId="77777777" w:rsidR="003167CC" w:rsidRDefault="003167CC" w:rsidP="003167CC">
      <w:pPr>
        <w:spacing w:after="0" w:line="240" w:lineRule="auto"/>
        <w:rPr>
          <w:rFonts w:ascii="Times New Roman" w:eastAsia="Times New Roman" w:hAnsi="Times New Roman" w:cs="Times New Roman"/>
          <w:sz w:val="24"/>
          <w:szCs w:val="24"/>
          <w:lang w:eastAsia="hr-HR"/>
        </w:rPr>
      </w:pPr>
    </w:p>
    <w:p w14:paraId="3C4E74BE" w14:textId="77777777"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5</w:t>
      </w:r>
      <w:r w:rsidRPr="00C33754">
        <w:rPr>
          <w:rFonts w:ascii="Times New Roman" w:eastAsia="Times New Roman" w:hAnsi="Times New Roman" w:cs="Times New Roman"/>
          <w:b/>
          <w:color w:val="000000"/>
          <w:sz w:val="24"/>
          <w:szCs w:val="24"/>
          <w:lang w:eastAsia="hr-HR"/>
        </w:rPr>
        <w:t>.</w:t>
      </w:r>
    </w:p>
    <w:p w14:paraId="28E16003" w14:textId="062FF583"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Programa gradnje objekata i uređaja komunalne infrastrukture na području Općine Donja Voća za 2025. godinu</w:t>
      </w:r>
    </w:p>
    <w:p w14:paraId="019AE0BF" w14:textId="4C12AC46" w:rsidR="003167CC" w:rsidRDefault="003167CC"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Općinsko vijeće jednoglasno donosi Program gradnje objekata i uređaja komunalne infrastrukture na području Općine Donja Voća za 202</w:t>
      </w:r>
      <w:r w:rsidR="00BD4D1B">
        <w:rPr>
          <w:rFonts w:ascii="Times New Roman" w:eastAsia="Times New Roman" w:hAnsi="Times New Roman" w:cs="Times New Roman"/>
          <w:sz w:val="24"/>
          <w:szCs w:val="24"/>
          <w:lang w:eastAsia="hr-HR"/>
        </w:rPr>
        <w:t>5</w:t>
      </w:r>
      <w:r>
        <w:rPr>
          <w:rFonts w:ascii="Times New Roman" w:eastAsia="Times New Roman" w:hAnsi="Times New Roman" w:cs="Times New Roman"/>
          <w:sz w:val="24"/>
          <w:szCs w:val="24"/>
          <w:lang w:eastAsia="hr-HR"/>
        </w:rPr>
        <w:t>. godinu.</w:t>
      </w:r>
    </w:p>
    <w:p w14:paraId="2DACA813" w14:textId="77777777" w:rsidR="003167CC" w:rsidRPr="001611C1"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53B8AC95" w14:textId="77777777"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p>
    <w:p w14:paraId="6EC1A0A3" w14:textId="77777777"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6</w:t>
      </w:r>
      <w:r w:rsidRPr="00C33754">
        <w:rPr>
          <w:rFonts w:ascii="Times New Roman" w:eastAsia="Times New Roman" w:hAnsi="Times New Roman" w:cs="Times New Roman"/>
          <w:b/>
          <w:color w:val="000000"/>
          <w:sz w:val="24"/>
          <w:szCs w:val="24"/>
          <w:lang w:eastAsia="hr-HR"/>
        </w:rPr>
        <w:t>.</w:t>
      </w:r>
    </w:p>
    <w:p w14:paraId="153C80E8" w14:textId="5095C01D"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lastRenderedPageBreak/>
        <w:t>Prijedlog Programa utroška sredstava šumskog doprinosa za 2025. godinu</w:t>
      </w:r>
    </w:p>
    <w:p w14:paraId="4D2A0924" w14:textId="7777777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60AD8125" w14:textId="0367E40F" w:rsidR="003167CC" w:rsidRPr="001611C1" w:rsidRDefault="003167CC"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Općinsko vijeće jednoglasno donosi Program utroška sredstava šumskog doprinosa za 2025. godinu.</w:t>
      </w:r>
    </w:p>
    <w:p w14:paraId="7B4044D3" w14:textId="77777777"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p>
    <w:p w14:paraId="6B9D516E" w14:textId="77777777"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7</w:t>
      </w:r>
      <w:r w:rsidRPr="00C33754">
        <w:rPr>
          <w:rFonts w:ascii="Times New Roman" w:eastAsia="Times New Roman" w:hAnsi="Times New Roman" w:cs="Times New Roman"/>
          <w:b/>
          <w:color w:val="000000"/>
          <w:sz w:val="24"/>
          <w:szCs w:val="24"/>
          <w:lang w:eastAsia="hr-HR"/>
        </w:rPr>
        <w:t>.</w:t>
      </w:r>
    </w:p>
    <w:p w14:paraId="0D49CFB1" w14:textId="642DCF08"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Plana davanja koncesija za 2025. godinu</w:t>
      </w:r>
    </w:p>
    <w:p w14:paraId="63B16DF9" w14:textId="7777777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7BC9832C" w14:textId="097C37A0" w:rsidR="00BD4D1B" w:rsidRDefault="00BD4D1B"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Marijana Sambolec Kukec – nemamo ugovora o koncesiji koji bi istekli tijekom 2025. godine što je i konstatirano u samom Planu koji donosimo sukladno Zakonu o koncesijama. </w:t>
      </w:r>
    </w:p>
    <w:p w14:paraId="7958B6DE" w14:textId="77777777" w:rsidR="00BD4D1B" w:rsidRDefault="00BD4D1B" w:rsidP="003167CC">
      <w:pPr>
        <w:spacing w:after="0" w:line="240" w:lineRule="auto"/>
        <w:jc w:val="both"/>
        <w:rPr>
          <w:rFonts w:ascii="Times New Roman" w:eastAsia="Times New Roman" w:hAnsi="Times New Roman" w:cs="Times New Roman"/>
          <w:sz w:val="24"/>
          <w:szCs w:val="24"/>
          <w:lang w:eastAsia="hr-HR"/>
        </w:rPr>
      </w:pPr>
    </w:p>
    <w:p w14:paraId="28D4DDE6" w14:textId="76327601" w:rsidR="003167CC" w:rsidRDefault="003167CC"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Općinsko vijeće jednoglasno donosi Plan davanja koncesija za 202</w:t>
      </w:r>
      <w:r w:rsidR="00BD4D1B">
        <w:rPr>
          <w:rFonts w:ascii="Times New Roman" w:eastAsia="Times New Roman" w:hAnsi="Times New Roman" w:cs="Times New Roman"/>
          <w:sz w:val="24"/>
          <w:szCs w:val="24"/>
          <w:lang w:eastAsia="hr-HR"/>
        </w:rPr>
        <w:t>5</w:t>
      </w:r>
      <w:r>
        <w:rPr>
          <w:rFonts w:ascii="Times New Roman" w:eastAsia="Times New Roman" w:hAnsi="Times New Roman" w:cs="Times New Roman"/>
          <w:sz w:val="24"/>
          <w:szCs w:val="24"/>
          <w:lang w:eastAsia="hr-HR"/>
        </w:rPr>
        <w:t>. godinu.</w:t>
      </w:r>
    </w:p>
    <w:p w14:paraId="6FBFF1B4" w14:textId="77777777" w:rsidR="003167CC" w:rsidRDefault="003167CC" w:rsidP="003167CC">
      <w:pPr>
        <w:spacing w:after="0" w:line="240" w:lineRule="auto"/>
        <w:jc w:val="both"/>
        <w:rPr>
          <w:rFonts w:ascii="Times New Roman" w:eastAsia="Times New Roman" w:hAnsi="Times New Roman" w:cs="Times New Roman"/>
          <w:sz w:val="24"/>
          <w:szCs w:val="24"/>
          <w:lang w:eastAsia="hr-HR"/>
        </w:rPr>
      </w:pPr>
    </w:p>
    <w:p w14:paraId="11F3D0CE" w14:textId="77777777"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8</w:t>
      </w:r>
      <w:r w:rsidRPr="00C33754">
        <w:rPr>
          <w:rFonts w:ascii="Times New Roman" w:eastAsia="Times New Roman" w:hAnsi="Times New Roman" w:cs="Times New Roman"/>
          <w:b/>
          <w:color w:val="000000"/>
          <w:sz w:val="24"/>
          <w:szCs w:val="24"/>
          <w:lang w:eastAsia="hr-HR"/>
        </w:rPr>
        <w:t>.</w:t>
      </w:r>
    </w:p>
    <w:p w14:paraId="1EF8C569" w14:textId="48BA1959" w:rsidR="003167CC" w:rsidRPr="003167CC" w:rsidRDefault="003167CC" w:rsidP="003167CC">
      <w:pPr>
        <w:spacing w:after="0" w:line="240" w:lineRule="auto"/>
        <w:contextualSpacing/>
        <w:jc w:val="center"/>
        <w:rPr>
          <w:rFonts w:ascii="Times New Roman" w:eastAsia="Times New Roman" w:hAnsi="Times New Roman" w:cs="Times New Roman"/>
          <w:b/>
          <w:bCs/>
          <w:sz w:val="24"/>
          <w:szCs w:val="24"/>
          <w:lang w:eastAsia="hr-HR"/>
        </w:rPr>
      </w:pPr>
      <w:r w:rsidRPr="003167CC">
        <w:rPr>
          <w:rFonts w:ascii="Times New Roman" w:eastAsia="Times New Roman" w:hAnsi="Times New Roman" w:cs="Times New Roman"/>
          <w:b/>
          <w:bCs/>
          <w:sz w:val="24"/>
          <w:szCs w:val="24"/>
          <w:lang w:eastAsia="hr-HR"/>
        </w:rPr>
        <w:t>Prijedlog Godišnjeg plana upravljanja imovinom u vlasništvu Općine Donja Voća</w:t>
      </w:r>
    </w:p>
    <w:p w14:paraId="3C60342C" w14:textId="4581C895" w:rsidR="003167CC" w:rsidRPr="003167CC" w:rsidRDefault="003167CC" w:rsidP="003167CC">
      <w:pPr>
        <w:spacing w:after="0" w:line="240" w:lineRule="auto"/>
        <w:contextualSpacing/>
        <w:jc w:val="center"/>
        <w:rPr>
          <w:rFonts w:ascii="Times New Roman" w:eastAsia="Times New Roman" w:hAnsi="Times New Roman" w:cs="Times New Roman"/>
          <w:b/>
          <w:bCs/>
          <w:sz w:val="24"/>
          <w:szCs w:val="24"/>
          <w:lang w:eastAsia="hr-HR"/>
        </w:rPr>
      </w:pPr>
      <w:r w:rsidRPr="003167CC">
        <w:rPr>
          <w:rFonts w:ascii="Times New Roman" w:eastAsia="Times New Roman" w:hAnsi="Times New Roman" w:cs="Times New Roman"/>
          <w:b/>
          <w:bCs/>
          <w:sz w:val="24"/>
          <w:szCs w:val="24"/>
          <w:lang w:eastAsia="hr-HR"/>
        </w:rPr>
        <w:t>za 2025. godinu</w:t>
      </w:r>
    </w:p>
    <w:p w14:paraId="24AE5B87" w14:textId="77777777" w:rsidR="003167CC" w:rsidRDefault="003167CC" w:rsidP="003167CC">
      <w:pPr>
        <w:spacing w:after="0" w:line="240" w:lineRule="auto"/>
        <w:jc w:val="both"/>
        <w:rPr>
          <w:rFonts w:ascii="Times New Roman" w:eastAsia="Times New Roman" w:hAnsi="Times New Roman" w:cs="Times New Roman"/>
          <w:sz w:val="24"/>
          <w:szCs w:val="24"/>
          <w:lang w:eastAsia="hr-HR"/>
        </w:rPr>
      </w:pPr>
    </w:p>
    <w:p w14:paraId="48931A0B" w14:textId="5C774B38" w:rsidR="003167CC" w:rsidRDefault="002F2013" w:rsidP="003167CC">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sz w:val="24"/>
          <w:szCs w:val="24"/>
          <w:lang w:eastAsia="hr-HR"/>
        </w:rPr>
        <w:t xml:space="preserve">Marijana Sambolec Kukec – Godišnji plan upravljanja imovinom za narednu godinu bio je na savjetovanju, </w:t>
      </w:r>
      <w:r w:rsidR="00B60B5A">
        <w:rPr>
          <w:rFonts w:ascii="Times New Roman" w:eastAsia="Times New Roman" w:hAnsi="Times New Roman" w:cs="Times New Roman"/>
          <w:bCs/>
          <w:color w:val="000000"/>
          <w:sz w:val="24"/>
          <w:szCs w:val="24"/>
          <w:lang w:eastAsia="hr-HR"/>
        </w:rPr>
        <w:t>Plan sadrži sve odredbe sukladno zakonu i smjernica prema kojima se donosi, navode se trgovačka društva u suvlasništvu Općine, raspolaganje poslovnim prostorijama u vlasništvu Općine, izrada procjena nekretnina te njihova prodaja, rješavanje imovinsko pravnih odnosa te sistematizirani prikaz posebnih ciljeva i mjera.</w:t>
      </w:r>
    </w:p>
    <w:p w14:paraId="3A4782E7" w14:textId="77777777" w:rsidR="00B60B5A" w:rsidRDefault="00B60B5A" w:rsidP="003167CC">
      <w:pPr>
        <w:spacing w:after="0" w:line="240" w:lineRule="auto"/>
        <w:jc w:val="both"/>
        <w:rPr>
          <w:rFonts w:ascii="Times New Roman" w:eastAsia="Times New Roman" w:hAnsi="Times New Roman" w:cs="Times New Roman"/>
          <w:bCs/>
          <w:color w:val="000000"/>
          <w:sz w:val="24"/>
          <w:szCs w:val="24"/>
          <w:lang w:eastAsia="hr-HR"/>
        </w:rPr>
      </w:pPr>
    </w:p>
    <w:p w14:paraId="100949FB" w14:textId="08D4F050" w:rsidR="00B60B5A" w:rsidRPr="001611C1" w:rsidRDefault="00B60B5A"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bCs/>
          <w:color w:val="000000"/>
          <w:sz w:val="24"/>
          <w:szCs w:val="24"/>
          <w:lang w:eastAsia="hr-HR"/>
        </w:rPr>
        <w:t xml:space="preserve">Općinsko vijeće jednoglasno donosi Godišnji plan upravljanja imovinom u vlasništvu Općine Donja Voća za 2025. godinu. </w:t>
      </w:r>
    </w:p>
    <w:p w14:paraId="09517E60" w14:textId="77777777"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p>
    <w:p w14:paraId="1669D6BC" w14:textId="7AB9ECA1"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9</w:t>
      </w:r>
      <w:r w:rsidRPr="00C33754">
        <w:rPr>
          <w:rFonts w:ascii="Times New Roman" w:eastAsia="Times New Roman" w:hAnsi="Times New Roman" w:cs="Times New Roman"/>
          <w:b/>
          <w:color w:val="000000"/>
          <w:sz w:val="24"/>
          <w:szCs w:val="24"/>
          <w:lang w:eastAsia="hr-HR"/>
        </w:rPr>
        <w:t>.</w:t>
      </w:r>
    </w:p>
    <w:p w14:paraId="755FA410" w14:textId="7299743E"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Zaključka o usvajanju Analize stanja sustava civilne zaštite na području Općine Donja Voća za 2024. godinu</w:t>
      </w:r>
    </w:p>
    <w:p w14:paraId="7125FBBC" w14:textId="7777777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59375A4D" w14:textId="3FB9D8DE"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Marijana Sambolec Kukec – </w:t>
      </w:r>
      <w:r w:rsidR="00B60B5A">
        <w:rPr>
          <w:rFonts w:ascii="Times New Roman" w:eastAsia="Times New Roman" w:hAnsi="Times New Roman" w:cs="Times New Roman"/>
          <w:sz w:val="24"/>
          <w:szCs w:val="24"/>
          <w:lang w:eastAsia="hr-HR"/>
        </w:rPr>
        <w:t xml:space="preserve">radi se o dokumentu koji se donosi svake godine prilikom usvajanja proračuna </w:t>
      </w:r>
      <w:r>
        <w:rPr>
          <w:rFonts w:ascii="Times New Roman" w:eastAsia="Times New Roman" w:hAnsi="Times New Roman" w:cs="Times New Roman"/>
          <w:sz w:val="24"/>
          <w:szCs w:val="24"/>
          <w:lang w:eastAsia="hr-HR"/>
        </w:rPr>
        <w:t>na prijedlog izvršnog tijela</w:t>
      </w:r>
      <w:r w:rsidR="00B60B5A">
        <w:rPr>
          <w:rFonts w:ascii="Times New Roman" w:eastAsia="Times New Roman" w:hAnsi="Times New Roman" w:cs="Times New Roman"/>
          <w:sz w:val="24"/>
          <w:szCs w:val="24"/>
          <w:lang w:eastAsia="hr-HR"/>
        </w:rPr>
        <w:t xml:space="preserve">, a sukladno Zakonu o sustavu civilne zaštite. </w:t>
      </w:r>
      <w:r>
        <w:rPr>
          <w:rFonts w:ascii="Times New Roman" w:eastAsia="Times New Roman" w:hAnsi="Times New Roman" w:cs="Times New Roman"/>
          <w:sz w:val="24"/>
          <w:szCs w:val="24"/>
          <w:lang w:eastAsia="hr-HR"/>
        </w:rPr>
        <w:t xml:space="preserve">U sklopu Analize stanja sustava </w:t>
      </w:r>
      <w:r w:rsidR="00B60B5A">
        <w:rPr>
          <w:rFonts w:ascii="Times New Roman" w:eastAsia="Times New Roman" w:hAnsi="Times New Roman" w:cs="Times New Roman"/>
          <w:sz w:val="24"/>
          <w:szCs w:val="24"/>
          <w:lang w:eastAsia="hr-HR"/>
        </w:rPr>
        <w:t xml:space="preserve">dan je pregled 2024. </w:t>
      </w:r>
      <w:r>
        <w:rPr>
          <w:rFonts w:ascii="Times New Roman" w:eastAsia="Times New Roman" w:hAnsi="Times New Roman" w:cs="Times New Roman"/>
          <w:sz w:val="24"/>
          <w:szCs w:val="24"/>
          <w:lang w:eastAsia="hr-HR"/>
        </w:rPr>
        <w:t>godin</w:t>
      </w:r>
      <w:r w:rsidR="00B60B5A">
        <w:rPr>
          <w:rFonts w:ascii="Times New Roman" w:eastAsia="Times New Roman" w:hAnsi="Times New Roman" w:cs="Times New Roman"/>
          <w:sz w:val="24"/>
          <w:szCs w:val="24"/>
          <w:lang w:eastAsia="hr-HR"/>
        </w:rPr>
        <w:t>e</w:t>
      </w:r>
      <w:r>
        <w:rPr>
          <w:rFonts w:ascii="Times New Roman" w:eastAsia="Times New Roman" w:hAnsi="Times New Roman" w:cs="Times New Roman"/>
          <w:sz w:val="24"/>
          <w:szCs w:val="24"/>
          <w:lang w:eastAsia="hr-HR"/>
        </w:rPr>
        <w:t xml:space="preserve"> kroz planske dokumente, operativne snage na koje možemo računati</w:t>
      </w:r>
      <w:r w:rsidR="00B60B5A">
        <w:rPr>
          <w:rFonts w:ascii="Times New Roman" w:eastAsia="Times New Roman" w:hAnsi="Times New Roman" w:cs="Times New Roman"/>
          <w:sz w:val="24"/>
          <w:szCs w:val="24"/>
          <w:lang w:eastAsia="hr-HR"/>
        </w:rPr>
        <w:t xml:space="preserve"> u slučaju bilo kakve ugroze</w:t>
      </w:r>
      <w:r>
        <w:rPr>
          <w:rFonts w:ascii="Times New Roman" w:eastAsia="Times New Roman" w:hAnsi="Times New Roman" w:cs="Times New Roman"/>
          <w:sz w:val="24"/>
          <w:szCs w:val="24"/>
          <w:lang w:eastAsia="hr-HR"/>
        </w:rPr>
        <w:t xml:space="preserve"> te događaje iz tog područja kroz godinu. Naglasak je na DVD-u, njegovoj opremljenosti, uz to tu je i Stožer civilne zaštite, postrojba civilne zaštite, članovi, HGSS i ostale sudionike kao što su škola</w:t>
      </w:r>
      <w:r w:rsidR="00B60B5A">
        <w:rPr>
          <w:rFonts w:ascii="Times New Roman" w:eastAsia="Times New Roman" w:hAnsi="Times New Roman" w:cs="Times New Roman"/>
          <w:sz w:val="24"/>
          <w:szCs w:val="24"/>
          <w:lang w:eastAsia="hr-HR"/>
        </w:rPr>
        <w:t xml:space="preserve"> i udruge.</w:t>
      </w:r>
      <w:r>
        <w:rPr>
          <w:rFonts w:ascii="Times New Roman" w:eastAsia="Times New Roman" w:hAnsi="Times New Roman" w:cs="Times New Roman"/>
          <w:sz w:val="24"/>
          <w:szCs w:val="24"/>
          <w:lang w:eastAsia="hr-HR"/>
        </w:rPr>
        <w:t xml:space="preserve"> Dan je financijski pregled uplaćenih sredstava do 30.11. i njegovo izvršenje kao plan do kraja godine. </w:t>
      </w:r>
    </w:p>
    <w:p w14:paraId="3B901151" w14:textId="7A45647F"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U narednim točkama su </w:t>
      </w:r>
      <w:r w:rsidR="00B60B5A">
        <w:rPr>
          <w:rFonts w:ascii="Times New Roman" w:eastAsia="Times New Roman" w:hAnsi="Times New Roman" w:cs="Times New Roman"/>
          <w:sz w:val="24"/>
          <w:szCs w:val="24"/>
          <w:lang w:eastAsia="hr-HR"/>
        </w:rPr>
        <w:t xml:space="preserve">također </w:t>
      </w:r>
      <w:r>
        <w:rPr>
          <w:rFonts w:ascii="Times New Roman" w:eastAsia="Times New Roman" w:hAnsi="Times New Roman" w:cs="Times New Roman"/>
          <w:sz w:val="24"/>
          <w:szCs w:val="24"/>
          <w:lang w:eastAsia="hr-HR"/>
        </w:rPr>
        <w:t xml:space="preserve">dokumenti koje </w:t>
      </w:r>
      <w:r w:rsidR="00B60B5A">
        <w:rPr>
          <w:rFonts w:ascii="Times New Roman" w:eastAsia="Times New Roman" w:hAnsi="Times New Roman" w:cs="Times New Roman"/>
          <w:sz w:val="24"/>
          <w:szCs w:val="24"/>
          <w:lang w:eastAsia="hr-HR"/>
        </w:rPr>
        <w:t xml:space="preserve">je usvajaju sukladno </w:t>
      </w:r>
      <w:r>
        <w:rPr>
          <w:rFonts w:ascii="Times New Roman" w:eastAsia="Times New Roman" w:hAnsi="Times New Roman" w:cs="Times New Roman"/>
          <w:sz w:val="24"/>
          <w:szCs w:val="24"/>
          <w:lang w:eastAsia="hr-HR"/>
        </w:rPr>
        <w:t>Zakonu o sustavu civilne zaštite</w:t>
      </w:r>
      <w:r w:rsidR="00B60B5A">
        <w:rPr>
          <w:rFonts w:ascii="Times New Roman" w:eastAsia="Times New Roman" w:hAnsi="Times New Roman" w:cs="Times New Roman"/>
          <w:sz w:val="24"/>
          <w:szCs w:val="24"/>
          <w:lang w:eastAsia="hr-HR"/>
        </w:rPr>
        <w:t>.</w:t>
      </w:r>
    </w:p>
    <w:p w14:paraId="20F525FF" w14:textId="7777777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77BF6BBE" w14:textId="7777777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w:t>
      </w:r>
      <w:r>
        <w:rPr>
          <w:rFonts w:ascii="Times New Roman" w:eastAsia="Times New Roman" w:hAnsi="Times New Roman" w:cs="Times New Roman"/>
          <w:sz w:val="24"/>
          <w:szCs w:val="24"/>
          <w:lang w:eastAsia="hr-HR"/>
        </w:rPr>
        <w:t>–</w:t>
      </w:r>
      <w:r w:rsidRPr="00C33754">
        <w:rPr>
          <w:rFonts w:ascii="Times New Roman" w:eastAsia="Times New Roman" w:hAnsi="Times New Roman" w:cs="Times New Roman"/>
          <w:sz w:val="24"/>
          <w:szCs w:val="24"/>
          <w:lang w:eastAsia="hr-HR"/>
        </w:rPr>
        <w:t xml:space="preserve"> da li ima kakvih pitanja? </w:t>
      </w:r>
    </w:p>
    <w:p w14:paraId="05955C80" w14:textId="77777777"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4E0A535F" w14:textId="0FF9D363" w:rsidR="003167CC"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sz w:val="24"/>
          <w:szCs w:val="24"/>
          <w:lang w:eastAsia="hr-HR"/>
        </w:rPr>
        <w:t xml:space="preserve">Kako nema pitanja dajem </w:t>
      </w:r>
      <w:r>
        <w:rPr>
          <w:rFonts w:ascii="Times New Roman" w:eastAsia="Times New Roman" w:hAnsi="Times New Roman" w:cs="Times New Roman"/>
          <w:sz w:val="24"/>
          <w:szCs w:val="24"/>
          <w:lang w:eastAsia="hr-HR"/>
        </w:rPr>
        <w:t>Zaključak o usvajanju Analize stanja sustava civilne zaštite na području Općine Donja Voća za 202</w:t>
      </w:r>
      <w:r w:rsidR="00B60B5A">
        <w:rPr>
          <w:rFonts w:ascii="Times New Roman" w:eastAsia="Times New Roman" w:hAnsi="Times New Roman" w:cs="Times New Roman"/>
          <w:sz w:val="24"/>
          <w:szCs w:val="24"/>
          <w:lang w:eastAsia="hr-HR"/>
        </w:rPr>
        <w:t>4</w:t>
      </w:r>
      <w:r>
        <w:rPr>
          <w:rFonts w:ascii="Times New Roman" w:eastAsia="Times New Roman" w:hAnsi="Times New Roman" w:cs="Times New Roman"/>
          <w:sz w:val="24"/>
          <w:szCs w:val="24"/>
          <w:lang w:eastAsia="hr-HR"/>
        </w:rPr>
        <w:t xml:space="preserve">.godinu </w:t>
      </w:r>
      <w:r w:rsidRPr="00C33754">
        <w:rPr>
          <w:rFonts w:ascii="Times New Roman" w:eastAsia="Times New Roman" w:hAnsi="Times New Roman" w:cs="Times New Roman"/>
          <w:bCs/>
          <w:sz w:val="24"/>
          <w:szCs w:val="24"/>
          <w:lang w:eastAsia="hr-HR"/>
        </w:rPr>
        <w:t>na glasanje:</w:t>
      </w:r>
    </w:p>
    <w:p w14:paraId="7D2D382D" w14:textId="77777777"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4AD1204A" w14:textId="71AA6482"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sidR="00B60B5A">
        <w:rPr>
          <w:rFonts w:ascii="Times New Roman" w:eastAsia="Times New Roman" w:hAnsi="Times New Roman" w:cs="Times New Roman"/>
          <w:bCs/>
          <w:sz w:val="24"/>
          <w:szCs w:val="24"/>
          <w:lang w:eastAsia="hr-HR"/>
        </w:rPr>
        <w:t>7</w:t>
      </w:r>
      <w:r w:rsidRPr="00C33754">
        <w:rPr>
          <w:rFonts w:ascii="Times New Roman" w:eastAsia="Times New Roman" w:hAnsi="Times New Roman" w:cs="Times New Roman"/>
          <w:bCs/>
          <w:sz w:val="24"/>
          <w:szCs w:val="24"/>
          <w:lang w:eastAsia="hr-HR"/>
        </w:rPr>
        <w:t xml:space="preserve"> glasova</w:t>
      </w:r>
    </w:p>
    <w:p w14:paraId="53D0A028" w14:textId="77777777"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059D003E" w14:textId="77777777"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063420FD" w14:textId="5DED559A" w:rsidR="003167CC" w:rsidRPr="0027410D" w:rsidRDefault="003167CC" w:rsidP="003167CC">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 xml:space="preserve">te konstatiram da se isto prihvaća </w:t>
      </w:r>
      <w:r>
        <w:rPr>
          <w:rFonts w:ascii="Times New Roman" w:hAnsi="Times New Roman" w:cs="Times New Roman"/>
          <w:sz w:val="24"/>
          <w:szCs w:val="24"/>
        </w:rPr>
        <w:t xml:space="preserve">jednoglasno </w:t>
      </w:r>
      <w:r w:rsidRPr="00C33754">
        <w:rPr>
          <w:rFonts w:ascii="Times New Roman" w:eastAsia="Times New Roman" w:hAnsi="Times New Roman" w:cs="Times New Roman"/>
          <w:bCs/>
          <w:color w:val="000000"/>
          <w:sz w:val="24"/>
          <w:szCs w:val="24"/>
          <w:lang w:eastAsia="hr-HR"/>
        </w:rPr>
        <w:t xml:space="preserve">sa </w:t>
      </w:r>
      <w:r w:rsidR="00B60B5A">
        <w:rPr>
          <w:rFonts w:ascii="Times New Roman" w:eastAsia="Times New Roman" w:hAnsi="Times New Roman" w:cs="Times New Roman"/>
          <w:bCs/>
          <w:color w:val="000000"/>
          <w:sz w:val="24"/>
          <w:szCs w:val="24"/>
          <w:lang w:eastAsia="hr-HR"/>
        </w:rPr>
        <w:t>sedam</w:t>
      </w:r>
      <w:r w:rsidRPr="00C33754">
        <w:rPr>
          <w:rFonts w:ascii="Times New Roman" w:eastAsia="Times New Roman" w:hAnsi="Times New Roman" w:cs="Times New Roman"/>
          <w:bCs/>
          <w:color w:val="000000"/>
          <w:sz w:val="24"/>
          <w:szCs w:val="24"/>
          <w:lang w:eastAsia="hr-HR"/>
        </w:rPr>
        <w:t xml:space="preserve"> glasova ''ZA''.</w:t>
      </w:r>
    </w:p>
    <w:p w14:paraId="18E232E6" w14:textId="77777777" w:rsidR="003167CC" w:rsidRPr="001611C1"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38C762BE" w14:textId="77777777"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p>
    <w:p w14:paraId="5423EDE9" w14:textId="68ED4B12"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10</w:t>
      </w:r>
      <w:r w:rsidRPr="00C33754">
        <w:rPr>
          <w:rFonts w:ascii="Times New Roman" w:eastAsia="Times New Roman" w:hAnsi="Times New Roman" w:cs="Times New Roman"/>
          <w:b/>
          <w:color w:val="000000"/>
          <w:sz w:val="24"/>
          <w:szCs w:val="24"/>
          <w:lang w:eastAsia="hr-HR"/>
        </w:rPr>
        <w:t>.</w:t>
      </w:r>
    </w:p>
    <w:p w14:paraId="016AEA27" w14:textId="0FD9C44A"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Zaključka o usvajanju Plana razvoja sustava civilne zaštite na području Općine Donja Voća za 2025. godinu s financijskim učincima za trogodišnje razdoblje</w:t>
      </w:r>
    </w:p>
    <w:p w14:paraId="7DA579DC" w14:textId="77777777" w:rsidR="003167CC" w:rsidRDefault="003167CC" w:rsidP="003167CC">
      <w:pPr>
        <w:spacing w:after="0" w:line="240" w:lineRule="auto"/>
        <w:contextualSpacing/>
        <w:jc w:val="both"/>
        <w:rPr>
          <w:rFonts w:ascii="Times New Roman" w:eastAsia="Times New Roman" w:hAnsi="Times New Roman" w:cs="Times New Roman"/>
          <w:b/>
          <w:bCs/>
          <w:sz w:val="24"/>
          <w:szCs w:val="24"/>
          <w:lang w:eastAsia="hr-HR"/>
        </w:rPr>
      </w:pPr>
    </w:p>
    <w:p w14:paraId="46B7AE5A" w14:textId="03047AF2" w:rsidR="003167CC" w:rsidRPr="0027410D" w:rsidRDefault="003167CC"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Nakon kraće rasprave Općinsko vijeće jednoglasno donosi Plan razvoja sustava civilne zaštite na području Općine Donja Voća za 202</w:t>
      </w:r>
      <w:r w:rsidR="00B60B5A">
        <w:rPr>
          <w:rFonts w:ascii="Times New Roman" w:eastAsia="Times New Roman" w:hAnsi="Times New Roman" w:cs="Times New Roman"/>
          <w:sz w:val="24"/>
          <w:szCs w:val="24"/>
          <w:lang w:eastAsia="hr-HR"/>
        </w:rPr>
        <w:t>5</w:t>
      </w:r>
      <w:r>
        <w:rPr>
          <w:rFonts w:ascii="Times New Roman" w:eastAsia="Times New Roman" w:hAnsi="Times New Roman" w:cs="Times New Roman"/>
          <w:sz w:val="24"/>
          <w:szCs w:val="24"/>
          <w:lang w:eastAsia="hr-HR"/>
        </w:rPr>
        <w:t>. godinu s financijskim učincima za trogodišnje razdoblje.</w:t>
      </w:r>
    </w:p>
    <w:p w14:paraId="0FA89EE5" w14:textId="77777777" w:rsidR="003167CC" w:rsidRDefault="003167CC" w:rsidP="003167CC">
      <w:pPr>
        <w:spacing w:after="0" w:line="240" w:lineRule="auto"/>
        <w:contextualSpacing/>
        <w:jc w:val="both"/>
        <w:rPr>
          <w:rFonts w:ascii="Times New Roman" w:eastAsia="Times New Roman" w:hAnsi="Times New Roman" w:cs="Times New Roman"/>
          <w:b/>
          <w:bCs/>
          <w:sz w:val="24"/>
          <w:szCs w:val="24"/>
          <w:lang w:eastAsia="hr-HR"/>
        </w:rPr>
      </w:pPr>
    </w:p>
    <w:p w14:paraId="52E475C1" w14:textId="73A16231"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w:t>
      </w:r>
      <w:r w:rsidR="002C6F60">
        <w:rPr>
          <w:rFonts w:ascii="Times New Roman" w:eastAsia="Times New Roman" w:hAnsi="Times New Roman" w:cs="Times New Roman"/>
          <w:b/>
          <w:color w:val="000000"/>
          <w:sz w:val="24"/>
          <w:szCs w:val="24"/>
          <w:lang w:eastAsia="hr-HR"/>
        </w:rPr>
        <w:t>1</w:t>
      </w:r>
      <w:r w:rsidRPr="00C33754">
        <w:rPr>
          <w:rFonts w:ascii="Times New Roman" w:eastAsia="Times New Roman" w:hAnsi="Times New Roman" w:cs="Times New Roman"/>
          <w:b/>
          <w:color w:val="000000"/>
          <w:sz w:val="24"/>
          <w:szCs w:val="24"/>
          <w:lang w:eastAsia="hr-HR"/>
        </w:rPr>
        <w:t>.</w:t>
      </w:r>
    </w:p>
    <w:p w14:paraId="218660A8" w14:textId="1D261AB6"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Odluke o donošenju Plana djelovanja u području prirodnih nepogoda Općine Donja Voća za 202</w:t>
      </w:r>
      <w:r w:rsidR="002C6F60">
        <w:rPr>
          <w:rFonts w:ascii="Times New Roman" w:eastAsia="Times New Roman" w:hAnsi="Times New Roman" w:cs="Times New Roman"/>
          <w:b/>
          <w:bCs/>
          <w:sz w:val="24"/>
          <w:szCs w:val="24"/>
          <w:lang w:eastAsia="hr-HR"/>
        </w:rPr>
        <w:t>5</w:t>
      </w:r>
      <w:r>
        <w:rPr>
          <w:rFonts w:ascii="Times New Roman" w:eastAsia="Times New Roman" w:hAnsi="Times New Roman" w:cs="Times New Roman"/>
          <w:b/>
          <w:bCs/>
          <w:sz w:val="24"/>
          <w:szCs w:val="24"/>
          <w:lang w:eastAsia="hr-HR"/>
        </w:rPr>
        <w:t>. godinu</w:t>
      </w:r>
    </w:p>
    <w:p w14:paraId="3B36C3F4" w14:textId="77777777" w:rsidR="003167CC" w:rsidRDefault="003167CC" w:rsidP="003167CC">
      <w:pPr>
        <w:spacing w:after="0" w:line="240" w:lineRule="auto"/>
        <w:contextualSpacing/>
        <w:jc w:val="both"/>
        <w:rPr>
          <w:rFonts w:ascii="Times New Roman" w:eastAsia="Times New Roman" w:hAnsi="Times New Roman" w:cs="Times New Roman"/>
          <w:b/>
          <w:bCs/>
          <w:sz w:val="24"/>
          <w:szCs w:val="24"/>
          <w:lang w:eastAsia="hr-HR"/>
        </w:rPr>
      </w:pPr>
    </w:p>
    <w:p w14:paraId="3F0846F3" w14:textId="1DD86BDA" w:rsidR="003167CC" w:rsidRDefault="003167CC"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Nakon kraće rasprave Općinsko vijeće jednoglasno donosi Plan djelovanja u području prirodnih nepogoda Općine Donja Voća za 202</w:t>
      </w:r>
      <w:r w:rsidR="00B60B5A">
        <w:rPr>
          <w:rFonts w:ascii="Times New Roman" w:eastAsia="Times New Roman" w:hAnsi="Times New Roman" w:cs="Times New Roman"/>
          <w:sz w:val="24"/>
          <w:szCs w:val="24"/>
          <w:lang w:eastAsia="hr-HR"/>
        </w:rPr>
        <w:t>5</w:t>
      </w:r>
      <w:r>
        <w:rPr>
          <w:rFonts w:ascii="Times New Roman" w:eastAsia="Times New Roman" w:hAnsi="Times New Roman" w:cs="Times New Roman"/>
          <w:sz w:val="24"/>
          <w:szCs w:val="24"/>
          <w:lang w:eastAsia="hr-HR"/>
        </w:rPr>
        <w:t>. godinu.</w:t>
      </w:r>
    </w:p>
    <w:p w14:paraId="520BF445" w14:textId="77777777" w:rsidR="002C6F60" w:rsidRDefault="002C6F60" w:rsidP="003167CC">
      <w:pPr>
        <w:spacing w:after="0" w:line="240" w:lineRule="auto"/>
        <w:jc w:val="both"/>
        <w:rPr>
          <w:rFonts w:ascii="Times New Roman" w:eastAsia="Times New Roman" w:hAnsi="Times New Roman" w:cs="Times New Roman"/>
          <w:sz w:val="24"/>
          <w:szCs w:val="24"/>
          <w:lang w:eastAsia="hr-HR"/>
        </w:rPr>
      </w:pPr>
    </w:p>
    <w:p w14:paraId="2E25DB3F" w14:textId="03CD3F53" w:rsidR="002C6F60" w:rsidRPr="002C6F60" w:rsidRDefault="002C6F60" w:rsidP="002C6F60">
      <w:pPr>
        <w:spacing w:after="0" w:line="240" w:lineRule="auto"/>
        <w:jc w:val="center"/>
        <w:rPr>
          <w:rFonts w:ascii="Times New Roman" w:eastAsia="Times New Roman" w:hAnsi="Times New Roman" w:cs="Times New Roman"/>
          <w:b/>
          <w:bCs/>
          <w:sz w:val="24"/>
          <w:szCs w:val="24"/>
          <w:lang w:eastAsia="hr-HR"/>
        </w:rPr>
      </w:pPr>
      <w:r w:rsidRPr="002C6F60">
        <w:rPr>
          <w:rFonts w:ascii="Times New Roman" w:eastAsia="Times New Roman" w:hAnsi="Times New Roman" w:cs="Times New Roman"/>
          <w:b/>
          <w:bCs/>
          <w:sz w:val="24"/>
          <w:szCs w:val="24"/>
          <w:lang w:eastAsia="hr-HR"/>
        </w:rPr>
        <w:t>AD) 1</w:t>
      </w:r>
      <w:r>
        <w:rPr>
          <w:rFonts w:ascii="Times New Roman" w:eastAsia="Times New Roman" w:hAnsi="Times New Roman" w:cs="Times New Roman"/>
          <w:b/>
          <w:bCs/>
          <w:sz w:val="24"/>
          <w:szCs w:val="24"/>
          <w:lang w:eastAsia="hr-HR"/>
        </w:rPr>
        <w:t>2</w:t>
      </w:r>
      <w:r w:rsidRPr="002C6F60">
        <w:rPr>
          <w:rFonts w:ascii="Times New Roman" w:eastAsia="Times New Roman" w:hAnsi="Times New Roman" w:cs="Times New Roman"/>
          <w:b/>
          <w:bCs/>
          <w:sz w:val="24"/>
          <w:szCs w:val="24"/>
          <w:lang w:eastAsia="hr-HR"/>
        </w:rPr>
        <w:t>.</w:t>
      </w:r>
    </w:p>
    <w:p w14:paraId="3B96B3EA" w14:textId="77777777" w:rsidR="003167CC" w:rsidRDefault="003167CC" w:rsidP="003167CC">
      <w:pPr>
        <w:spacing w:after="0" w:line="240" w:lineRule="auto"/>
        <w:contextualSpacing/>
        <w:jc w:val="both"/>
        <w:rPr>
          <w:rFonts w:ascii="Times New Roman" w:eastAsia="Times New Roman" w:hAnsi="Times New Roman" w:cs="Times New Roman"/>
          <w:b/>
          <w:bCs/>
          <w:sz w:val="24"/>
          <w:szCs w:val="24"/>
          <w:lang w:eastAsia="hr-HR"/>
        </w:rPr>
      </w:pPr>
    </w:p>
    <w:p w14:paraId="319851E1" w14:textId="1607916C" w:rsidR="002C6F60" w:rsidRPr="003167CC" w:rsidRDefault="002C6F60" w:rsidP="002C6F60">
      <w:pPr>
        <w:spacing w:after="0" w:line="240" w:lineRule="auto"/>
        <w:ind w:left="840"/>
        <w:contextualSpacing/>
        <w:jc w:val="center"/>
        <w:rPr>
          <w:rFonts w:ascii="Times New Roman" w:eastAsia="Times New Roman" w:hAnsi="Times New Roman" w:cs="Times New Roman"/>
          <w:b/>
          <w:bCs/>
          <w:sz w:val="24"/>
          <w:szCs w:val="24"/>
          <w:lang w:eastAsia="hr-HR"/>
        </w:rPr>
      </w:pPr>
      <w:r w:rsidRPr="003167CC">
        <w:rPr>
          <w:rFonts w:ascii="Times New Roman" w:eastAsia="Times New Roman" w:hAnsi="Times New Roman" w:cs="Times New Roman"/>
          <w:b/>
          <w:bCs/>
          <w:sz w:val="24"/>
          <w:szCs w:val="24"/>
          <w:lang w:eastAsia="hr-HR"/>
        </w:rPr>
        <w:t>Prijedlog Odluke o koeficijentima za obračun plaća službenika i namještenika u Jedinstvenom upravnom odjelu Općine Donja Voća</w:t>
      </w:r>
    </w:p>
    <w:p w14:paraId="5C377796" w14:textId="77777777" w:rsidR="00E000E4" w:rsidRDefault="00E000E4" w:rsidP="00E000E4">
      <w:pPr>
        <w:spacing w:after="0" w:line="240" w:lineRule="auto"/>
        <w:contextualSpacing/>
        <w:jc w:val="both"/>
        <w:rPr>
          <w:rFonts w:ascii="Times New Roman" w:eastAsia="Times New Roman" w:hAnsi="Times New Roman" w:cs="Times New Roman"/>
          <w:sz w:val="24"/>
          <w:szCs w:val="24"/>
          <w:lang w:eastAsia="hr-HR"/>
        </w:rPr>
      </w:pPr>
    </w:p>
    <w:p w14:paraId="5D2CAF3E" w14:textId="135EC4C6" w:rsidR="00E000E4" w:rsidRDefault="00E000E4" w:rsidP="00E000E4">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u odnosu na prethodne odluke došlo je do promjene koeficijenata te je sistematizacijom uvedeno novo radno mjesto za koje do sad nismo imali predviđeni koeficijent</w:t>
      </w:r>
      <w:r w:rsidR="00616309">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a to je Stručni suradnik za računovodstvene i opće poslove. Koeficijenti ovise o složenosti poslova i odgovornosti službenika za određeno radno mjesto, razlike u odnosu na postojeće koeficijente su u razmjeru od 0,25 do 0,60. </w:t>
      </w:r>
    </w:p>
    <w:p w14:paraId="61717F22" w14:textId="77777777" w:rsidR="00E000E4" w:rsidRDefault="00E000E4" w:rsidP="00E000E4">
      <w:pPr>
        <w:spacing w:after="0" w:line="240" w:lineRule="auto"/>
        <w:contextualSpacing/>
        <w:jc w:val="both"/>
        <w:rPr>
          <w:rFonts w:ascii="Times New Roman" w:eastAsia="Times New Roman" w:hAnsi="Times New Roman" w:cs="Times New Roman"/>
          <w:sz w:val="24"/>
          <w:szCs w:val="24"/>
          <w:lang w:eastAsia="hr-HR"/>
        </w:rPr>
      </w:pPr>
    </w:p>
    <w:p w14:paraId="2C305EC3" w14:textId="021ECB44" w:rsidR="00E000E4" w:rsidRDefault="00E000E4" w:rsidP="00E000E4">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Ivan Banfić – meni je u Odluci sporan članak 3., tu ne ulazim u iznos plaće koju netko prima, već u određivanje osnovice za obračun plaće od strane načelnice, isto po meni nije transparentno </w:t>
      </w:r>
      <w:r w:rsidR="00465014">
        <w:rPr>
          <w:rFonts w:ascii="Times New Roman" w:eastAsia="Times New Roman" w:hAnsi="Times New Roman" w:cs="Times New Roman"/>
          <w:sz w:val="24"/>
          <w:szCs w:val="24"/>
          <w:lang w:eastAsia="hr-HR"/>
        </w:rPr>
        <w:t>jer donosimo odluku, a ne znamo koliko ta plaća iznosi, bilo bi bolje da je ista zakonom definirana, problematična mi je forma.</w:t>
      </w:r>
    </w:p>
    <w:p w14:paraId="35021F73" w14:textId="77777777" w:rsidR="00465014" w:rsidRDefault="00465014" w:rsidP="00E000E4">
      <w:pPr>
        <w:spacing w:after="0" w:line="240" w:lineRule="auto"/>
        <w:contextualSpacing/>
        <w:jc w:val="both"/>
        <w:rPr>
          <w:rFonts w:ascii="Times New Roman" w:eastAsia="Times New Roman" w:hAnsi="Times New Roman" w:cs="Times New Roman"/>
          <w:sz w:val="24"/>
          <w:szCs w:val="24"/>
          <w:lang w:eastAsia="hr-HR"/>
        </w:rPr>
      </w:pPr>
    </w:p>
    <w:p w14:paraId="3A75F153" w14:textId="26F47192" w:rsidR="00465014" w:rsidRDefault="00465014" w:rsidP="00E000E4">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članak 3. sadrži ono što je zakonski definirano, a tu opet moramo uzeti u obzir i zakonska ograničenja glede plaća koja ne smiju prolaziti 18% izvornih prihoda. Rang za osnovicu je definiran zakonom, ali i samim Proračunom</w:t>
      </w:r>
      <w:r w:rsidR="005C0AFE">
        <w:rPr>
          <w:rFonts w:ascii="Times New Roman" w:eastAsia="Times New Roman" w:hAnsi="Times New Roman" w:cs="Times New Roman"/>
          <w:sz w:val="24"/>
          <w:szCs w:val="24"/>
          <w:lang w:eastAsia="hr-HR"/>
        </w:rPr>
        <w:t xml:space="preserve">. Osnovica za obračun plaće iznosi 763,16 </w:t>
      </w:r>
      <w:proofErr w:type="spellStart"/>
      <w:r w:rsidR="005C0AFE">
        <w:rPr>
          <w:rFonts w:ascii="Times New Roman" w:eastAsia="Times New Roman" w:hAnsi="Times New Roman" w:cs="Times New Roman"/>
          <w:sz w:val="24"/>
          <w:szCs w:val="24"/>
          <w:lang w:eastAsia="hr-HR"/>
        </w:rPr>
        <w:t>eur</w:t>
      </w:r>
      <w:proofErr w:type="spellEnd"/>
      <w:r w:rsidR="005C0AFE">
        <w:rPr>
          <w:rFonts w:ascii="Times New Roman" w:eastAsia="Times New Roman" w:hAnsi="Times New Roman" w:cs="Times New Roman"/>
          <w:sz w:val="24"/>
          <w:szCs w:val="24"/>
          <w:lang w:eastAsia="hr-HR"/>
        </w:rPr>
        <w:t>.</w:t>
      </w:r>
    </w:p>
    <w:p w14:paraId="3E43BD4D" w14:textId="77777777" w:rsidR="00E000E4" w:rsidRDefault="00E000E4" w:rsidP="00E000E4">
      <w:pPr>
        <w:spacing w:after="0" w:line="240" w:lineRule="auto"/>
        <w:contextualSpacing/>
        <w:jc w:val="both"/>
        <w:rPr>
          <w:rFonts w:ascii="Times New Roman" w:eastAsia="Times New Roman" w:hAnsi="Times New Roman" w:cs="Times New Roman"/>
          <w:sz w:val="24"/>
          <w:szCs w:val="24"/>
          <w:lang w:eastAsia="hr-HR"/>
        </w:rPr>
      </w:pPr>
    </w:p>
    <w:p w14:paraId="0F520546" w14:textId="6EE14E26" w:rsidR="00E000E4" w:rsidRDefault="005C0AFE" w:rsidP="00E000E4">
      <w:pPr>
        <w:spacing w:after="0" w:line="240" w:lineRule="auto"/>
        <w:contextualSpacing/>
        <w:jc w:val="both"/>
        <w:rPr>
          <w:rFonts w:ascii="Times New Roman" w:eastAsia="Times New Roman" w:hAnsi="Times New Roman" w:cs="Times New Roman"/>
          <w:bCs/>
          <w:sz w:val="24"/>
          <w:szCs w:val="24"/>
          <w:lang w:eastAsia="hr-HR"/>
        </w:rPr>
      </w:pPr>
      <w:r>
        <w:rPr>
          <w:rFonts w:ascii="Times New Roman" w:eastAsia="Times New Roman" w:hAnsi="Times New Roman" w:cs="Times New Roman"/>
          <w:sz w:val="24"/>
          <w:szCs w:val="24"/>
          <w:lang w:eastAsia="hr-HR"/>
        </w:rPr>
        <w:t>Predsjednik Vijeća – kako se više nitko ne javlja za raspravu d</w:t>
      </w:r>
      <w:r w:rsidR="00E000E4" w:rsidRPr="00C33754">
        <w:rPr>
          <w:rFonts w:ascii="Times New Roman" w:eastAsia="Times New Roman" w:hAnsi="Times New Roman" w:cs="Times New Roman"/>
          <w:sz w:val="24"/>
          <w:szCs w:val="24"/>
          <w:lang w:eastAsia="hr-HR"/>
        </w:rPr>
        <w:t xml:space="preserve">ajem </w:t>
      </w:r>
      <w:r w:rsidR="00E000E4">
        <w:rPr>
          <w:rFonts w:ascii="Times New Roman" w:eastAsia="Times New Roman" w:hAnsi="Times New Roman" w:cs="Times New Roman"/>
          <w:sz w:val="24"/>
          <w:szCs w:val="24"/>
          <w:lang w:eastAsia="hr-HR"/>
        </w:rPr>
        <w:t xml:space="preserve">Odluku o koeficijentima za obračun plaća službenika i namještenika u Jedinstvenom upravnom odjelu </w:t>
      </w:r>
      <w:r w:rsidR="00E000E4" w:rsidRPr="00C33754">
        <w:rPr>
          <w:rFonts w:ascii="Times New Roman" w:eastAsia="Times New Roman" w:hAnsi="Times New Roman" w:cs="Times New Roman"/>
          <w:bCs/>
          <w:sz w:val="24"/>
          <w:szCs w:val="24"/>
          <w:lang w:eastAsia="hr-HR"/>
        </w:rPr>
        <w:t>na glasanje:</w:t>
      </w:r>
    </w:p>
    <w:p w14:paraId="17C33CD9" w14:textId="77777777" w:rsidR="00E000E4" w:rsidRDefault="00E000E4" w:rsidP="00E000E4">
      <w:pPr>
        <w:spacing w:after="0" w:line="240" w:lineRule="auto"/>
        <w:contextualSpacing/>
        <w:jc w:val="both"/>
        <w:rPr>
          <w:rFonts w:ascii="Times New Roman" w:eastAsia="Times New Roman" w:hAnsi="Times New Roman" w:cs="Times New Roman"/>
          <w:b/>
          <w:bCs/>
          <w:sz w:val="24"/>
          <w:szCs w:val="24"/>
          <w:lang w:eastAsia="hr-HR"/>
        </w:rPr>
      </w:pPr>
    </w:p>
    <w:p w14:paraId="43B53EBA" w14:textId="0F74828A" w:rsidR="00E000E4" w:rsidRPr="00C33754" w:rsidRDefault="00E000E4" w:rsidP="00E000E4">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Pr>
          <w:rFonts w:ascii="Times New Roman" w:eastAsia="Times New Roman" w:hAnsi="Times New Roman" w:cs="Times New Roman"/>
          <w:bCs/>
          <w:sz w:val="24"/>
          <w:szCs w:val="24"/>
          <w:lang w:eastAsia="hr-HR"/>
        </w:rPr>
        <w:t>6</w:t>
      </w:r>
      <w:r w:rsidRPr="00C33754">
        <w:rPr>
          <w:rFonts w:ascii="Times New Roman" w:eastAsia="Times New Roman" w:hAnsi="Times New Roman" w:cs="Times New Roman"/>
          <w:bCs/>
          <w:sz w:val="24"/>
          <w:szCs w:val="24"/>
          <w:lang w:eastAsia="hr-HR"/>
        </w:rPr>
        <w:t xml:space="preserve"> glasova</w:t>
      </w:r>
    </w:p>
    <w:p w14:paraId="1B34330C" w14:textId="77777777" w:rsidR="00E000E4" w:rsidRPr="00C33754" w:rsidRDefault="00E000E4" w:rsidP="00E000E4">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3C972628" w14:textId="109FB004" w:rsidR="00E000E4" w:rsidRPr="00C33754" w:rsidRDefault="00E000E4" w:rsidP="00E000E4">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1</w:t>
      </w:r>
      <w:r w:rsidRPr="00C33754">
        <w:rPr>
          <w:rFonts w:ascii="Times New Roman" w:eastAsia="Times New Roman" w:hAnsi="Times New Roman" w:cs="Times New Roman"/>
          <w:bCs/>
          <w:sz w:val="24"/>
          <w:szCs w:val="24"/>
          <w:lang w:eastAsia="hr-HR"/>
        </w:rPr>
        <w:t xml:space="preserve"> glas</w:t>
      </w:r>
    </w:p>
    <w:p w14:paraId="41F30AC8" w14:textId="30C38392" w:rsidR="00E000E4" w:rsidRPr="0027410D" w:rsidRDefault="00E000E4" w:rsidP="00E000E4">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w:t>
      </w:r>
      <w:r>
        <w:rPr>
          <w:rFonts w:ascii="Times New Roman" w:hAnsi="Times New Roman" w:cs="Times New Roman"/>
          <w:sz w:val="24"/>
          <w:szCs w:val="24"/>
        </w:rPr>
        <w:t>a</w:t>
      </w:r>
      <w:r w:rsidRPr="00C33754">
        <w:rPr>
          <w:rFonts w:ascii="Times New Roman" w:hAnsi="Times New Roman" w:cs="Times New Roman"/>
          <w:sz w:val="24"/>
          <w:szCs w:val="24"/>
        </w:rPr>
        <w:t xml:space="preserve"> prihvaća </w:t>
      </w:r>
      <w:r>
        <w:rPr>
          <w:rFonts w:ascii="Times New Roman" w:hAnsi="Times New Roman" w:cs="Times New Roman"/>
          <w:sz w:val="24"/>
          <w:szCs w:val="24"/>
        </w:rPr>
        <w:t xml:space="preserve">jednoglasno </w:t>
      </w:r>
      <w:r w:rsidRPr="00C33754">
        <w:rPr>
          <w:rFonts w:ascii="Times New Roman" w:eastAsia="Times New Roman" w:hAnsi="Times New Roman" w:cs="Times New Roman"/>
          <w:bCs/>
          <w:color w:val="000000"/>
          <w:sz w:val="24"/>
          <w:szCs w:val="24"/>
          <w:lang w:eastAsia="hr-HR"/>
        </w:rPr>
        <w:t xml:space="preserve">sa </w:t>
      </w:r>
      <w:r>
        <w:rPr>
          <w:rFonts w:ascii="Times New Roman" w:eastAsia="Times New Roman" w:hAnsi="Times New Roman" w:cs="Times New Roman"/>
          <w:bCs/>
          <w:color w:val="000000"/>
          <w:sz w:val="24"/>
          <w:szCs w:val="24"/>
          <w:lang w:eastAsia="hr-HR"/>
        </w:rPr>
        <w:t>šest</w:t>
      </w:r>
      <w:r w:rsidRPr="00C33754">
        <w:rPr>
          <w:rFonts w:ascii="Times New Roman" w:eastAsia="Times New Roman" w:hAnsi="Times New Roman" w:cs="Times New Roman"/>
          <w:bCs/>
          <w:color w:val="000000"/>
          <w:sz w:val="24"/>
          <w:szCs w:val="24"/>
          <w:lang w:eastAsia="hr-HR"/>
        </w:rPr>
        <w:t xml:space="preserve"> glasova ''ZA''.</w:t>
      </w:r>
    </w:p>
    <w:p w14:paraId="31A279CE" w14:textId="44A973E0"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13</w:t>
      </w:r>
      <w:r w:rsidRPr="00C33754">
        <w:rPr>
          <w:rFonts w:ascii="Times New Roman" w:eastAsia="Times New Roman" w:hAnsi="Times New Roman" w:cs="Times New Roman"/>
          <w:b/>
          <w:color w:val="000000"/>
          <w:sz w:val="24"/>
          <w:szCs w:val="24"/>
          <w:lang w:eastAsia="hr-HR"/>
        </w:rPr>
        <w:t>.</w:t>
      </w:r>
    </w:p>
    <w:p w14:paraId="4127AB0D" w14:textId="2C6EC62E"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Odluke o raspoređivanju sredstava za redovito godišnje financiranje političkih stranaka zastupljenih u Općinskom vijeću Općine Donja Voća u 202</w:t>
      </w:r>
      <w:r w:rsidR="000D2EEC">
        <w:rPr>
          <w:rFonts w:ascii="Times New Roman" w:eastAsia="Times New Roman" w:hAnsi="Times New Roman" w:cs="Times New Roman"/>
          <w:b/>
          <w:bCs/>
          <w:sz w:val="24"/>
          <w:szCs w:val="24"/>
          <w:lang w:eastAsia="hr-HR"/>
        </w:rPr>
        <w:t>5</w:t>
      </w:r>
      <w:r>
        <w:rPr>
          <w:rFonts w:ascii="Times New Roman" w:eastAsia="Times New Roman" w:hAnsi="Times New Roman" w:cs="Times New Roman"/>
          <w:b/>
          <w:bCs/>
          <w:sz w:val="24"/>
          <w:szCs w:val="24"/>
          <w:lang w:eastAsia="hr-HR"/>
        </w:rPr>
        <w:t xml:space="preserve">. </w:t>
      </w:r>
    </w:p>
    <w:p w14:paraId="29D9FC0C" w14:textId="7777777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2AA72889" w14:textId="3B4713E9"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Marijana Sambolec Kukec – </w:t>
      </w:r>
      <w:r w:rsidR="005C0AFE">
        <w:rPr>
          <w:rFonts w:ascii="Times New Roman" w:eastAsia="Times New Roman" w:hAnsi="Times New Roman" w:cs="Times New Roman"/>
          <w:sz w:val="24"/>
          <w:szCs w:val="24"/>
          <w:lang w:eastAsia="hr-HR"/>
        </w:rPr>
        <w:t>radi se</w:t>
      </w:r>
      <w:r>
        <w:rPr>
          <w:rFonts w:ascii="Times New Roman" w:eastAsia="Times New Roman" w:hAnsi="Times New Roman" w:cs="Times New Roman"/>
          <w:sz w:val="24"/>
          <w:szCs w:val="24"/>
          <w:lang w:eastAsia="hr-HR"/>
        </w:rPr>
        <w:t xml:space="preserve"> sredstvima koja izdvajamo za financiranje političkih stranaka sukladno Zakonu i stranačkom udjelu u Općinskom vijeću. Ove godine smo Proračunom predvidjeli iznos od </w:t>
      </w:r>
      <w:r w:rsidR="005C0AFE">
        <w:rPr>
          <w:rFonts w:ascii="Times New Roman" w:eastAsia="Times New Roman" w:hAnsi="Times New Roman" w:cs="Times New Roman"/>
          <w:sz w:val="24"/>
          <w:szCs w:val="24"/>
          <w:lang w:eastAsia="hr-HR"/>
        </w:rPr>
        <w:t>2.0</w:t>
      </w:r>
      <w:r>
        <w:rPr>
          <w:rFonts w:ascii="Times New Roman" w:eastAsia="Times New Roman" w:hAnsi="Times New Roman" w:cs="Times New Roman"/>
          <w:sz w:val="24"/>
          <w:szCs w:val="24"/>
          <w:lang w:eastAsia="hr-HR"/>
        </w:rPr>
        <w:t xml:space="preserve">00,00 eura </w:t>
      </w:r>
      <w:r w:rsidR="005C0AFE">
        <w:rPr>
          <w:rFonts w:ascii="Times New Roman" w:eastAsia="Times New Roman" w:hAnsi="Times New Roman" w:cs="Times New Roman"/>
          <w:sz w:val="24"/>
          <w:szCs w:val="24"/>
          <w:lang w:eastAsia="hr-HR"/>
        </w:rPr>
        <w:t xml:space="preserve">za tu namjenu, </w:t>
      </w:r>
      <w:r>
        <w:rPr>
          <w:rFonts w:ascii="Times New Roman" w:eastAsia="Times New Roman" w:hAnsi="Times New Roman" w:cs="Times New Roman"/>
          <w:sz w:val="24"/>
          <w:szCs w:val="24"/>
          <w:lang w:eastAsia="hr-HR"/>
        </w:rPr>
        <w:t xml:space="preserve">to je po svakom vijećniku </w:t>
      </w:r>
      <w:r w:rsidR="005C0AFE">
        <w:rPr>
          <w:rFonts w:ascii="Times New Roman" w:eastAsia="Times New Roman" w:hAnsi="Times New Roman" w:cs="Times New Roman"/>
          <w:sz w:val="24"/>
          <w:szCs w:val="24"/>
          <w:lang w:eastAsia="hr-HR"/>
        </w:rPr>
        <w:t>215</w:t>
      </w:r>
      <w:r>
        <w:rPr>
          <w:rFonts w:ascii="Times New Roman" w:eastAsia="Times New Roman" w:hAnsi="Times New Roman" w:cs="Times New Roman"/>
          <w:sz w:val="24"/>
          <w:szCs w:val="24"/>
          <w:lang w:eastAsia="hr-HR"/>
        </w:rPr>
        <w:t>,00 eura</w:t>
      </w:r>
      <w:r w:rsidR="00616309">
        <w:rPr>
          <w:rFonts w:ascii="Times New Roman" w:eastAsia="Times New Roman" w:hAnsi="Times New Roman" w:cs="Times New Roman"/>
          <w:sz w:val="24"/>
          <w:szCs w:val="24"/>
          <w:lang w:eastAsia="hr-HR"/>
        </w:rPr>
        <w:t>, odnosno</w:t>
      </w:r>
      <w:r>
        <w:rPr>
          <w:rFonts w:ascii="Times New Roman" w:eastAsia="Times New Roman" w:hAnsi="Times New Roman" w:cs="Times New Roman"/>
          <w:sz w:val="24"/>
          <w:szCs w:val="24"/>
          <w:lang w:eastAsia="hr-HR"/>
        </w:rPr>
        <w:t xml:space="preserve"> 2</w:t>
      </w:r>
      <w:r w:rsidR="005C0AFE">
        <w:rPr>
          <w:rFonts w:ascii="Times New Roman" w:eastAsia="Times New Roman" w:hAnsi="Times New Roman" w:cs="Times New Roman"/>
          <w:sz w:val="24"/>
          <w:szCs w:val="24"/>
          <w:lang w:eastAsia="hr-HR"/>
        </w:rPr>
        <w:t>36</w:t>
      </w:r>
      <w:r>
        <w:rPr>
          <w:rFonts w:ascii="Times New Roman" w:eastAsia="Times New Roman" w:hAnsi="Times New Roman" w:cs="Times New Roman"/>
          <w:sz w:val="24"/>
          <w:szCs w:val="24"/>
          <w:lang w:eastAsia="hr-HR"/>
        </w:rPr>
        <w:t>,</w:t>
      </w:r>
      <w:r w:rsidR="005C0AFE">
        <w:rPr>
          <w:rFonts w:ascii="Times New Roman" w:eastAsia="Times New Roman" w:hAnsi="Times New Roman" w:cs="Times New Roman"/>
          <w:sz w:val="24"/>
          <w:szCs w:val="24"/>
          <w:lang w:eastAsia="hr-HR"/>
        </w:rPr>
        <w:t>5</w:t>
      </w:r>
      <w:r>
        <w:rPr>
          <w:rFonts w:ascii="Times New Roman" w:eastAsia="Times New Roman" w:hAnsi="Times New Roman" w:cs="Times New Roman"/>
          <w:sz w:val="24"/>
          <w:szCs w:val="24"/>
          <w:lang w:eastAsia="hr-HR"/>
        </w:rPr>
        <w:t xml:space="preserve">0 </w:t>
      </w:r>
      <w:proofErr w:type="spellStart"/>
      <w:r w:rsidR="00616309">
        <w:rPr>
          <w:rFonts w:ascii="Times New Roman" w:eastAsia="Times New Roman" w:hAnsi="Times New Roman" w:cs="Times New Roman"/>
          <w:sz w:val="24"/>
          <w:szCs w:val="24"/>
          <w:lang w:eastAsia="hr-HR"/>
        </w:rPr>
        <w:t>eur</w:t>
      </w:r>
      <w:proofErr w:type="spellEnd"/>
      <w:r w:rsidR="00616309">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za vijećnice</w:t>
      </w:r>
      <w:r w:rsidR="00616309">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r w:rsidR="00616309">
        <w:rPr>
          <w:rFonts w:ascii="Times New Roman" w:eastAsia="Times New Roman" w:hAnsi="Times New Roman" w:cs="Times New Roman"/>
          <w:sz w:val="24"/>
          <w:szCs w:val="24"/>
          <w:lang w:eastAsia="hr-HR"/>
        </w:rPr>
        <w:t>A</w:t>
      </w:r>
      <w:r>
        <w:rPr>
          <w:rFonts w:ascii="Times New Roman" w:eastAsia="Times New Roman" w:hAnsi="Times New Roman" w:cs="Times New Roman"/>
          <w:sz w:val="24"/>
          <w:szCs w:val="24"/>
          <w:lang w:eastAsia="hr-HR"/>
        </w:rPr>
        <w:t>ko su u pitanju žene 10% je veći iznos jer se radi o podzastupljenom spolu.</w:t>
      </w:r>
    </w:p>
    <w:p w14:paraId="69CAD0E1" w14:textId="7777777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24BC4206" w14:textId="273150C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w:t>
      </w:r>
      <w:r>
        <w:rPr>
          <w:rFonts w:ascii="Times New Roman" w:eastAsia="Times New Roman" w:hAnsi="Times New Roman" w:cs="Times New Roman"/>
          <w:sz w:val="24"/>
          <w:szCs w:val="24"/>
          <w:lang w:eastAsia="hr-HR"/>
        </w:rPr>
        <w:t>–</w:t>
      </w:r>
      <w:r w:rsidRPr="00C33754">
        <w:rPr>
          <w:rFonts w:ascii="Times New Roman" w:eastAsia="Times New Roman" w:hAnsi="Times New Roman" w:cs="Times New Roman"/>
          <w:sz w:val="24"/>
          <w:szCs w:val="24"/>
          <w:lang w:eastAsia="hr-HR"/>
        </w:rPr>
        <w:t xml:space="preserve"> da li ima pitanja? </w:t>
      </w:r>
    </w:p>
    <w:p w14:paraId="653DA470" w14:textId="77777777"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08DA48BD" w14:textId="063F2FCF" w:rsidR="003167CC"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sz w:val="24"/>
          <w:szCs w:val="24"/>
          <w:lang w:eastAsia="hr-HR"/>
        </w:rPr>
        <w:t>Kako nem</w:t>
      </w:r>
      <w:r>
        <w:rPr>
          <w:rFonts w:ascii="Times New Roman" w:eastAsia="Times New Roman" w:hAnsi="Times New Roman" w:cs="Times New Roman"/>
          <w:sz w:val="24"/>
          <w:szCs w:val="24"/>
          <w:lang w:eastAsia="hr-HR"/>
        </w:rPr>
        <w:t>a</w:t>
      </w:r>
      <w:r w:rsidRPr="00C33754">
        <w:rPr>
          <w:rFonts w:ascii="Times New Roman" w:eastAsia="Times New Roman" w:hAnsi="Times New Roman" w:cs="Times New Roman"/>
          <w:sz w:val="24"/>
          <w:szCs w:val="24"/>
          <w:lang w:eastAsia="hr-HR"/>
        </w:rPr>
        <w:t xml:space="preserve"> pitanja dajem </w:t>
      </w:r>
      <w:r>
        <w:rPr>
          <w:rFonts w:ascii="Times New Roman" w:eastAsia="Times New Roman" w:hAnsi="Times New Roman" w:cs="Times New Roman"/>
          <w:sz w:val="24"/>
          <w:szCs w:val="24"/>
          <w:lang w:eastAsia="hr-HR"/>
        </w:rPr>
        <w:t>Odluku o raspoređivanju sredstava za redovito godišnje financiranje političkih stranaka zastupljenih u Općinskom vijeću Općine Donja Voća za 202</w:t>
      </w:r>
      <w:r w:rsidR="005C0AFE">
        <w:rPr>
          <w:rFonts w:ascii="Times New Roman" w:eastAsia="Times New Roman" w:hAnsi="Times New Roman" w:cs="Times New Roman"/>
          <w:sz w:val="24"/>
          <w:szCs w:val="24"/>
          <w:lang w:eastAsia="hr-HR"/>
        </w:rPr>
        <w:t>5</w:t>
      </w:r>
      <w:r>
        <w:rPr>
          <w:rFonts w:ascii="Times New Roman" w:eastAsia="Times New Roman" w:hAnsi="Times New Roman" w:cs="Times New Roman"/>
          <w:sz w:val="24"/>
          <w:szCs w:val="24"/>
          <w:lang w:eastAsia="hr-HR"/>
        </w:rPr>
        <w:t xml:space="preserve">. godini </w:t>
      </w:r>
      <w:r w:rsidRPr="00C33754">
        <w:rPr>
          <w:rFonts w:ascii="Times New Roman" w:eastAsia="Times New Roman" w:hAnsi="Times New Roman" w:cs="Times New Roman"/>
          <w:bCs/>
          <w:sz w:val="24"/>
          <w:szCs w:val="24"/>
          <w:lang w:eastAsia="hr-HR"/>
        </w:rPr>
        <w:t>na glasanje:</w:t>
      </w:r>
    </w:p>
    <w:p w14:paraId="39252B4A" w14:textId="77777777"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61FA8B4D" w14:textId="181D0133"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sidR="005C0AFE">
        <w:rPr>
          <w:rFonts w:ascii="Times New Roman" w:eastAsia="Times New Roman" w:hAnsi="Times New Roman" w:cs="Times New Roman"/>
          <w:bCs/>
          <w:sz w:val="24"/>
          <w:szCs w:val="24"/>
          <w:lang w:eastAsia="hr-HR"/>
        </w:rPr>
        <w:t>7</w:t>
      </w:r>
      <w:r w:rsidRPr="00C33754">
        <w:rPr>
          <w:rFonts w:ascii="Times New Roman" w:eastAsia="Times New Roman" w:hAnsi="Times New Roman" w:cs="Times New Roman"/>
          <w:bCs/>
          <w:sz w:val="24"/>
          <w:szCs w:val="24"/>
          <w:lang w:eastAsia="hr-HR"/>
        </w:rPr>
        <w:t xml:space="preserve"> glasova</w:t>
      </w:r>
    </w:p>
    <w:p w14:paraId="63BEE582" w14:textId="77777777"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2D779294" w14:textId="77777777"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5F3F1640" w14:textId="1D789A08" w:rsidR="003167CC" w:rsidRDefault="003167CC" w:rsidP="003167CC">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isto prihvaća</w:t>
      </w:r>
      <w:r>
        <w:rPr>
          <w:rFonts w:ascii="Times New Roman" w:hAnsi="Times New Roman" w:cs="Times New Roman"/>
          <w:sz w:val="24"/>
          <w:szCs w:val="24"/>
        </w:rPr>
        <w:t xml:space="preserve"> jednoglasno</w:t>
      </w:r>
      <w:r w:rsidRPr="00C33754">
        <w:rPr>
          <w:rFonts w:ascii="Times New Roman" w:hAnsi="Times New Roman" w:cs="Times New Roman"/>
          <w:sz w:val="24"/>
          <w:szCs w:val="24"/>
        </w:rPr>
        <w:t xml:space="preserve"> </w:t>
      </w:r>
      <w:r w:rsidRPr="00C33754">
        <w:rPr>
          <w:rFonts w:ascii="Times New Roman" w:eastAsia="Times New Roman" w:hAnsi="Times New Roman" w:cs="Times New Roman"/>
          <w:bCs/>
          <w:color w:val="000000"/>
          <w:sz w:val="24"/>
          <w:szCs w:val="24"/>
          <w:lang w:eastAsia="hr-HR"/>
        </w:rPr>
        <w:t xml:space="preserve">sa </w:t>
      </w:r>
      <w:r w:rsidR="005C0AFE">
        <w:rPr>
          <w:rFonts w:ascii="Times New Roman" w:eastAsia="Times New Roman" w:hAnsi="Times New Roman" w:cs="Times New Roman"/>
          <w:bCs/>
          <w:color w:val="000000"/>
          <w:sz w:val="24"/>
          <w:szCs w:val="24"/>
          <w:lang w:eastAsia="hr-HR"/>
        </w:rPr>
        <w:t>sedam</w:t>
      </w:r>
      <w:r w:rsidRPr="00C33754">
        <w:rPr>
          <w:rFonts w:ascii="Times New Roman" w:eastAsia="Times New Roman" w:hAnsi="Times New Roman" w:cs="Times New Roman"/>
          <w:bCs/>
          <w:color w:val="000000"/>
          <w:sz w:val="24"/>
          <w:szCs w:val="24"/>
          <w:lang w:eastAsia="hr-HR"/>
        </w:rPr>
        <w:t xml:space="preserve"> glasova ''ZA''.</w:t>
      </w:r>
    </w:p>
    <w:p w14:paraId="124570F7" w14:textId="77777777" w:rsidR="003167CC" w:rsidRPr="00973FB4"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0D0B73CC" w14:textId="77777777"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p>
    <w:p w14:paraId="0B661834" w14:textId="301F2A22"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14</w:t>
      </w:r>
      <w:r w:rsidRPr="00C33754">
        <w:rPr>
          <w:rFonts w:ascii="Times New Roman" w:eastAsia="Times New Roman" w:hAnsi="Times New Roman" w:cs="Times New Roman"/>
          <w:b/>
          <w:color w:val="000000"/>
          <w:sz w:val="24"/>
          <w:szCs w:val="24"/>
          <w:lang w:eastAsia="hr-HR"/>
        </w:rPr>
        <w:t>.</w:t>
      </w:r>
    </w:p>
    <w:p w14:paraId="66BB341E" w14:textId="77777777" w:rsidR="003167CC" w:rsidRPr="00C33754" w:rsidRDefault="003167CC" w:rsidP="003167CC">
      <w:pPr>
        <w:spacing w:after="0" w:line="240" w:lineRule="auto"/>
        <w:ind w:left="840"/>
        <w:contextualSpacing/>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lang w:eastAsia="hr-HR"/>
        </w:rPr>
        <w:t>Ostala pitanja</w:t>
      </w:r>
    </w:p>
    <w:p w14:paraId="36CB49B3" w14:textId="77777777" w:rsidR="003167CC" w:rsidRPr="00C33754"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p>
    <w:p w14:paraId="2FA04FD8" w14:textId="67461548" w:rsidR="0027410D" w:rsidRDefault="0027410D" w:rsidP="0027410D">
      <w:pPr>
        <w:pStyle w:val="Odlomakpopisa"/>
        <w:numPr>
          <w:ilvl w:val="0"/>
          <w:numId w:val="50"/>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Cesta </w:t>
      </w:r>
      <w:proofErr w:type="spellStart"/>
      <w:r>
        <w:rPr>
          <w:rFonts w:ascii="Times New Roman" w:eastAsia="Times New Roman" w:hAnsi="Times New Roman" w:cs="Times New Roman"/>
          <w:sz w:val="24"/>
          <w:szCs w:val="24"/>
        </w:rPr>
        <w:t>Kuserbanjsko</w:t>
      </w:r>
      <w:proofErr w:type="spellEnd"/>
      <w:r>
        <w:rPr>
          <w:rFonts w:ascii="Times New Roman" w:eastAsia="Times New Roman" w:hAnsi="Times New Roman" w:cs="Times New Roman"/>
          <w:sz w:val="24"/>
          <w:szCs w:val="24"/>
        </w:rPr>
        <w:t xml:space="preserve"> </w:t>
      </w:r>
    </w:p>
    <w:p w14:paraId="752F0909" w14:textId="77777777" w:rsidR="0027410D" w:rsidRPr="0027410D" w:rsidRDefault="0027410D" w:rsidP="0027410D">
      <w:pPr>
        <w:pStyle w:val="Odlomakpopisa"/>
        <w:spacing w:after="0" w:line="240" w:lineRule="auto"/>
        <w:jc w:val="both"/>
        <w:rPr>
          <w:rFonts w:ascii="Times New Roman" w:eastAsia="Times New Roman" w:hAnsi="Times New Roman" w:cs="Times New Roman"/>
          <w:sz w:val="24"/>
          <w:szCs w:val="24"/>
        </w:rPr>
      </w:pPr>
    </w:p>
    <w:p w14:paraId="4A827AE9" w14:textId="29F4B6E4" w:rsidR="003167CC" w:rsidRDefault="005C0AFE" w:rsidP="003167CC">
      <w:p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Ivan Banfić – </w:t>
      </w:r>
      <w:r w:rsidR="006501F8">
        <w:rPr>
          <w:rFonts w:ascii="Times New Roman" w:eastAsia="Times New Roman" w:hAnsi="Times New Roman" w:cs="Times New Roman"/>
          <w:sz w:val="24"/>
          <w:szCs w:val="24"/>
        </w:rPr>
        <w:t xml:space="preserve">koliko je vidljivo iz Proračuna i pripadajućeg Programa nigdje se ne spominje cesta </w:t>
      </w:r>
      <w:proofErr w:type="spellStart"/>
      <w:r w:rsidR="006501F8">
        <w:rPr>
          <w:rFonts w:ascii="Times New Roman" w:eastAsia="Times New Roman" w:hAnsi="Times New Roman" w:cs="Times New Roman"/>
          <w:sz w:val="24"/>
          <w:szCs w:val="24"/>
        </w:rPr>
        <w:t>Kuserbanjsko</w:t>
      </w:r>
      <w:proofErr w:type="spellEnd"/>
      <w:r w:rsidR="006501F8">
        <w:rPr>
          <w:rFonts w:ascii="Times New Roman" w:eastAsia="Times New Roman" w:hAnsi="Times New Roman" w:cs="Times New Roman"/>
          <w:sz w:val="24"/>
          <w:szCs w:val="24"/>
        </w:rPr>
        <w:t>, a tu dionicu smo često spominjali na sjednicama premda vidim da je izostala iz plana, pa da čujem kakva su mišljenja i planovi po tom pitanju.</w:t>
      </w:r>
    </w:p>
    <w:p w14:paraId="5D512DA9" w14:textId="77777777" w:rsidR="006501F8" w:rsidRDefault="006501F8" w:rsidP="003167CC">
      <w:pPr>
        <w:spacing w:after="0" w:line="240" w:lineRule="auto"/>
        <w:contextualSpacing/>
        <w:jc w:val="both"/>
        <w:rPr>
          <w:rFonts w:ascii="Times New Roman" w:eastAsia="Times New Roman" w:hAnsi="Times New Roman" w:cs="Times New Roman"/>
          <w:sz w:val="24"/>
          <w:szCs w:val="24"/>
        </w:rPr>
      </w:pPr>
    </w:p>
    <w:p w14:paraId="68AE7C6F" w14:textId="4B42B9AD" w:rsidR="006501F8" w:rsidRDefault="006501F8" w:rsidP="003167CC">
      <w:p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Načelnica Sanja Kočet – apsolutno da potreba postoji, ali naglasak je na dionicama gdje nema asfalta, veseli nas da idu novi natječaj</w:t>
      </w:r>
      <w:r w:rsidR="00847DCE">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tako da nije isključeno da će se pojaviti mogućnost apli</w:t>
      </w:r>
      <w:r w:rsidR="00847DCE">
        <w:rPr>
          <w:rFonts w:ascii="Times New Roman" w:eastAsia="Times New Roman" w:hAnsi="Times New Roman" w:cs="Times New Roman"/>
          <w:sz w:val="24"/>
          <w:szCs w:val="24"/>
        </w:rPr>
        <w:t>ciranja</w:t>
      </w:r>
      <w:r>
        <w:rPr>
          <w:rFonts w:ascii="Times New Roman" w:eastAsia="Times New Roman" w:hAnsi="Times New Roman" w:cs="Times New Roman"/>
          <w:sz w:val="24"/>
          <w:szCs w:val="24"/>
        </w:rPr>
        <w:t xml:space="preserve"> dionice </w:t>
      </w:r>
      <w:proofErr w:type="spellStart"/>
      <w:r>
        <w:rPr>
          <w:rFonts w:ascii="Times New Roman" w:eastAsia="Times New Roman" w:hAnsi="Times New Roman" w:cs="Times New Roman"/>
          <w:sz w:val="24"/>
          <w:szCs w:val="24"/>
        </w:rPr>
        <w:t>Kuserbanjsko</w:t>
      </w:r>
      <w:proofErr w:type="spellEnd"/>
      <w:r>
        <w:rPr>
          <w:rFonts w:ascii="Times New Roman" w:eastAsia="Times New Roman" w:hAnsi="Times New Roman" w:cs="Times New Roman"/>
          <w:sz w:val="24"/>
          <w:szCs w:val="24"/>
        </w:rPr>
        <w:t xml:space="preserve"> na natječaj</w:t>
      </w:r>
      <w:r w:rsidR="0027410D">
        <w:rPr>
          <w:rFonts w:ascii="Times New Roman" w:eastAsia="Times New Roman" w:hAnsi="Times New Roman" w:cs="Times New Roman"/>
          <w:sz w:val="24"/>
          <w:szCs w:val="24"/>
        </w:rPr>
        <w:t>.</w:t>
      </w:r>
    </w:p>
    <w:p w14:paraId="5D3891D4" w14:textId="77777777" w:rsidR="003167CC" w:rsidRPr="00C33754" w:rsidRDefault="003167CC" w:rsidP="003167CC">
      <w:pPr>
        <w:spacing w:after="0" w:line="240" w:lineRule="auto"/>
        <w:rPr>
          <w:rFonts w:ascii="Times New Roman" w:eastAsia="Times New Roman" w:hAnsi="Times New Roman" w:cs="Times New Roman"/>
          <w:b/>
          <w:color w:val="000000"/>
          <w:sz w:val="24"/>
          <w:szCs w:val="24"/>
          <w:lang w:eastAsia="hr-HR"/>
        </w:rPr>
      </w:pPr>
    </w:p>
    <w:p w14:paraId="5E3F65EE" w14:textId="77777777" w:rsidR="003167CC" w:rsidRPr="00C33754" w:rsidRDefault="003167CC" w:rsidP="003167CC">
      <w:pPr>
        <w:spacing w:after="0" w:line="240" w:lineRule="auto"/>
        <w:jc w:val="both"/>
        <w:rPr>
          <w:rFonts w:ascii="Times New Roman" w:eastAsia="Times New Roman" w:hAnsi="Times New Roman" w:cs="Times New Roman"/>
          <w:sz w:val="24"/>
          <w:szCs w:val="24"/>
          <w:lang w:eastAsia="hr-HR"/>
        </w:rPr>
      </w:pPr>
      <w:r w:rsidRPr="00C33754">
        <w:rPr>
          <w:rFonts w:ascii="Times New Roman" w:hAnsi="Times New Roman" w:cs="Times New Roman"/>
          <w:sz w:val="24"/>
          <w:szCs w:val="24"/>
        </w:rPr>
        <w:t>Predsjednik vijeća – da li ima još kakvih pitanja?</w:t>
      </w:r>
      <w:r w:rsidRPr="00C33754">
        <w:rPr>
          <w:rFonts w:ascii="Times New Roman" w:eastAsia="Times New Roman" w:hAnsi="Times New Roman" w:cs="Times New Roman"/>
          <w:sz w:val="24"/>
          <w:szCs w:val="24"/>
          <w:lang w:eastAsia="hr-HR"/>
        </w:rPr>
        <w:t xml:space="preserve"> </w:t>
      </w:r>
    </w:p>
    <w:p w14:paraId="4136353A" w14:textId="77777777" w:rsidR="003167CC" w:rsidRPr="00C33754" w:rsidRDefault="003167CC" w:rsidP="003167CC">
      <w:pPr>
        <w:spacing w:after="0" w:line="240" w:lineRule="auto"/>
        <w:jc w:val="both"/>
        <w:rPr>
          <w:rFonts w:ascii="Times New Roman" w:eastAsia="Times New Roman" w:hAnsi="Times New Roman" w:cs="Times New Roman"/>
          <w:sz w:val="24"/>
          <w:szCs w:val="24"/>
          <w:lang w:eastAsia="hr-HR"/>
        </w:rPr>
      </w:pPr>
    </w:p>
    <w:p w14:paraId="57A4BCC6" w14:textId="77777777" w:rsidR="003167CC" w:rsidRPr="00C33754" w:rsidRDefault="003167CC" w:rsidP="003167CC">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sz w:val="24"/>
          <w:szCs w:val="24"/>
          <w:lang w:eastAsia="hr-HR"/>
        </w:rPr>
        <w:t>Budući se nitko ne javlja zahvaljuje se svima na odazivu i zaključuje sjednicu.</w:t>
      </w:r>
    </w:p>
    <w:p w14:paraId="65EAD570" w14:textId="77777777" w:rsidR="003167CC" w:rsidRPr="00C33754" w:rsidRDefault="003167CC" w:rsidP="003167CC">
      <w:pPr>
        <w:spacing w:after="0" w:line="360" w:lineRule="auto"/>
        <w:contextualSpacing/>
        <w:rPr>
          <w:rFonts w:ascii="Times New Roman" w:eastAsia="Times New Roman" w:hAnsi="Times New Roman" w:cs="Times New Roman"/>
          <w:sz w:val="24"/>
          <w:szCs w:val="24"/>
          <w:lang w:eastAsia="hr-HR"/>
        </w:rPr>
      </w:pPr>
    </w:p>
    <w:p w14:paraId="7D0B1DE6" w14:textId="19CA85EF" w:rsidR="003167CC" w:rsidRPr="00C33754" w:rsidRDefault="003167CC" w:rsidP="003167CC">
      <w:pPr>
        <w:spacing w:after="0" w:line="360" w:lineRule="auto"/>
        <w:contextualSpacing/>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Sjednica završava u </w:t>
      </w:r>
      <w:r>
        <w:rPr>
          <w:rFonts w:ascii="Times New Roman" w:eastAsia="Times New Roman" w:hAnsi="Times New Roman" w:cs="Times New Roman"/>
          <w:bCs/>
          <w:color w:val="000000"/>
          <w:sz w:val="24"/>
          <w:szCs w:val="24"/>
          <w:lang w:eastAsia="hr-HR"/>
        </w:rPr>
        <w:t>19</w:t>
      </w:r>
      <w:r w:rsidRPr="00C33754">
        <w:rPr>
          <w:rFonts w:ascii="Times New Roman" w:eastAsia="Times New Roman" w:hAnsi="Times New Roman" w:cs="Times New Roman"/>
          <w:bCs/>
          <w:color w:val="000000"/>
          <w:sz w:val="24"/>
          <w:szCs w:val="24"/>
          <w:lang w:eastAsia="hr-HR"/>
        </w:rPr>
        <w:t>,</w:t>
      </w:r>
      <w:r w:rsidR="0027410D">
        <w:rPr>
          <w:rFonts w:ascii="Times New Roman" w:eastAsia="Times New Roman" w:hAnsi="Times New Roman" w:cs="Times New Roman"/>
          <w:bCs/>
          <w:color w:val="000000"/>
          <w:sz w:val="24"/>
          <w:szCs w:val="24"/>
          <w:lang w:eastAsia="hr-HR"/>
        </w:rPr>
        <w:t>1</w:t>
      </w:r>
      <w:r w:rsidRPr="00C33754">
        <w:rPr>
          <w:rFonts w:ascii="Times New Roman" w:eastAsia="Times New Roman" w:hAnsi="Times New Roman" w:cs="Times New Roman"/>
          <w:bCs/>
          <w:color w:val="000000"/>
          <w:sz w:val="24"/>
          <w:szCs w:val="24"/>
          <w:lang w:eastAsia="hr-HR"/>
        </w:rPr>
        <w:t>0 sati.</w:t>
      </w:r>
      <w:r w:rsidRPr="00C33754">
        <w:rPr>
          <w:rFonts w:ascii="Times New Roman" w:eastAsia="Times New Roman" w:hAnsi="Times New Roman" w:cs="Times New Roman"/>
          <w:bCs/>
          <w:color w:val="000000"/>
          <w:sz w:val="24"/>
          <w:szCs w:val="24"/>
          <w:lang w:eastAsia="hr-HR"/>
        </w:rPr>
        <w:tab/>
      </w:r>
      <w:r w:rsidRPr="00C33754">
        <w:rPr>
          <w:rFonts w:ascii="Times New Roman" w:eastAsia="Times New Roman" w:hAnsi="Times New Roman" w:cs="Times New Roman"/>
          <w:bCs/>
          <w:color w:val="000000"/>
          <w:sz w:val="24"/>
          <w:szCs w:val="24"/>
          <w:lang w:eastAsia="hr-HR"/>
        </w:rPr>
        <w:tab/>
      </w:r>
    </w:p>
    <w:p w14:paraId="2E86F632" w14:textId="77777777" w:rsidR="003167CC" w:rsidRPr="00C33754" w:rsidRDefault="003167CC" w:rsidP="003167CC">
      <w:pPr>
        <w:pStyle w:val="Bezproreda"/>
        <w:rPr>
          <w:lang w:eastAsia="hr-HR"/>
        </w:rPr>
      </w:pPr>
    </w:p>
    <w:p w14:paraId="0A9F9689" w14:textId="77777777" w:rsidR="003167CC" w:rsidRPr="00C33754" w:rsidRDefault="003167CC" w:rsidP="003167CC">
      <w:pPr>
        <w:pStyle w:val="Bezproreda"/>
        <w:rPr>
          <w:rFonts w:ascii="Times New Roman" w:hAnsi="Times New Roman" w:cs="Times New Roman"/>
          <w:sz w:val="24"/>
          <w:szCs w:val="24"/>
          <w:lang w:eastAsia="hr-HR"/>
        </w:rPr>
      </w:pPr>
      <w:r w:rsidRPr="00C33754">
        <w:rPr>
          <w:lang w:eastAsia="hr-HR"/>
        </w:rPr>
        <w:tab/>
      </w:r>
      <w:r w:rsidRPr="00C33754">
        <w:rPr>
          <w:rFonts w:ascii="Times New Roman" w:hAnsi="Times New Roman" w:cs="Times New Roman"/>
          <w:sz w:val="24"/>
          <w:szCs w:val="24"/>
          <w:lang w:eastAsia="hr-HR"/>
        </w:rPr>
        <w:t xml:space="preserve">     Zapisničar</w:t>
      </w:r>
      <w:r w:rsidRPr="00C33754">
        <w:rPr>
          <w:rFonts w:ascii="Times New Roman" w:hAnsi="Times New Roman" w:cs="Times New Roman"/>
          <w:sz w:val="24"/>
          <w:szCs w:val="24"/>
          <w:lang w:eastAsia="hr-HR"/>
        </w:rPr>
        <w:tab/>
        <w:t xml:space="preserve">                                                                    Predsjednik Općinskog vijeća</w:t>
      </w:r>
    </w:p>
    <w:p w14:paraId="46EA07BD" w14:textId="287A9DCD" w:rsidR="003167CC" w:rsidRDefault="003167CC" w:rsidP="0027410D">
      <w:pPr>
        <w:pStyle w:val="Bezproreda"/>
        <w:rPr>
          <w:rFonts w:ascii="Times New Roman" w:hAnsi="Times New Roman" w:cs="Times New Roman"/>
          <w:sz w:val="24"/>
          <w:szCs w:val="24"/>
          <w:lang w:eastAsia="hr-HR"/>
        </w:rPr>
      </w:pPr>
      <w:r w:rsidRPr="00C33754">
        <w:rPr>
          <w:rFonts w:ascii="Times New Roman" w:hAnsi="Times New Roman" w:cs="Times New Roman"/>
          <w:sz w:val="24"/>
          <w:szCs w:val="24"/>
          <w:lang w:eastAsia="hr-HR"/>
        </w:rPr>
        <w:t xml:space="preserve">   </w:t>
      </w:r>
      <w:r w:rsidR="000D2EEC">
        <w:rPr>
          <w:rFonts w:ascii="Times New Roman" w:hAnsi="Times New Roman" w:cs="Times New Roman"/>
          <w:sz w:val="24"/>
          <w:szCs w:val="24"/>
          <w:lang w:eastAsia="hr-HR"/>
        </w:rPr>
        <w:t>Marijana Sambolec Kukec</w:t>
      </w:r>
      <w:r w:rsidRPr="00C33754">
        <w:rPr>
          <w:rFonts w:ascii="Times New Roman" w:hAnsi="Times New Roman" w:cs="Times New Roman"/>
          <w:sz w:val="24"/>
          <w:szCs w:val="24"/>
          <w:lang w:eastAsia="hr-HR"/>
        </w:rPr>
        <w:t xml:space="preserve">    </w:t>
      </w:r>
      <w:r w:rsidRPr="00C33754">
        <w:rPr>
          <w:rFonts w:ascii="Times New Roman" w:hAnsi="Times New Roman" w:cs="Times New Roman"/>
          <w:sz w:val="24"/>
          <w:szCs w:val="24"/>
          <w:lang w:eastAsia="hr-HR"/>
        </w:rPr>
        <w:tab/>
        <w:t xml:space="preserve">                                                        Željko Žmega</w:t>
      </w:r>
      <w:r>
        <w:rPr>
          <w:rFonts w:ascii="Times New Roman" w:hAnsi="Times New Roman" w:cs="Times New Roman"/>
          <w:sz w:val="24"/>
          <w:szCs w:val="24"/>
          <w:lang w:eastAsia="hr-HR"/>
        </w:rPr>
        <w:t>č</w:t>
      </w:r>
    </w:p>
    <w:p w14:paraId="1FB94494" w14:textId="77777777" w:rsidR="003167CC" w:rsidRDefault="003167CC" w:rsidP="00457A8A">
      <w:pPr>
        <w:spacing w:after="0" w:line="240" w:lineRule="auto"/>
        <w:jc w:val="both"/>
        <w:rPr>
          <w:rFonts w:ascii="Times New Roman" w:hAnsi="Times New Roman" w:cs="Times New Roman"/>
          <w:sz w:val="24"/>
          <w:szCs w:val="24"/>
        </w:rPr>
      </w:pPr>
    </w:p>
    <w:p w14:paraId="14EE225B" w14:textId="77777777" w:rsidR="003167CC" w:rsidRDefault="003167CC" w:rsidP="00457A8A">
      <w:pPr>
        <w:spacing w:after="0" w:line="240" w:lineRule="auto"/>
        <w:jc w:val="both"/>
        <w:rPr>
          <w:rFonts w:ascii="Times New Roman" w:hAnsi="Times New Roman" w:cs="Times New Roman"/>
          <w:sz w:val="24"/>
          <w:szCs w:val="24"/>
        </w:rPr>
      </w:pPr>
    </w:p>
    <w:p w14:paraId="792D2211" w14:textId="77777777" w:rsidR="003167CC" w:rsidRDefault="003167CC" w:rsidP="00457A8A">
      <w:pPr>
        <w:spacing w:after="0" w:line="240" w:lineRule="auto"/>
        <w:jc w:val="both"/>
        <w:rPr>
          <w:rFonts w:ascii="Times New Roman" w:hAnsi="Times New Roman" w:cs="Times New Roman"/>
          <w:sz w:val="24"/>
          <w:szCs w:val="24"/>
        </w:rPr>
      </w:pPr>
    </w:p>
    <w:p w14:paraId="124C91FD" w14:textId="77777777" w:rsidR="003167CC" w:rsidRDefault="003167CC" w:rsidP="00457A8A">
      <w:pPr>
        <w:spacing w:after="0" w:line="240" w:lineRule="auto"/>
        <w:jc w:val="both"/>
        <w:rPr>
          <w:rFonts w:ascii="Times New Roman" w:hAnsi="Times New Roman" w:cs="Times New Roman"/>
          <w:sz w:val="24"/>
          <w:szCs w:val="24"/>
        </w:rPr>
      </w:pPr>
    </w:p>
    <w:p w14:paraId="3C221BB7" w14:textId="6D009AE2" w:rsidR="009045E4" w:rsidRPr="00C11450" w:rsidRDefault="009045E4" w:rsidP="00C11450">
      <w:pPr>
        <w:pStyle w:val="Bezproreda"/>
        <w:rPr>
          <w:rFonts w:ascii="Times New Roman" w:hAnsi="Times New Roman" w:cs="Times New Roman"/>
          <w:sz w:val="24"/>
          <w:szCs w:val="24"/>
          <w:lang w:eastAsia="hr-HR"/>
        </w:rPr>
      </w:pPr>
    </w:p>
    <w:sectPr w:rsidR="009045E4" w:rsidRPr="00C114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5A38"/>
    <w:multiLevelType w:val="hybridMultilevel"/>
    <w:tmpl w:val="17C8BA1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3B45253"/>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 w15:restartNumberingAfterBreak="0">
    <w:nsid w:val="04002810"/>
    <w:multiLevelType w:val="hybridMultilevel"/>
    <w:tmpl w:val="1EE81B80"/>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 w15:restartNumberingAfterBreak="0">
    <w:nsid w:val="05357028"/>
    <w:multiLevelType w:val="hybridMultilevel"/>
    <w:tmpl w:val="E8B641C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 w15:restartNumberingAfterBreak="0">
    <w:nsid w:val="066B5E13"/>
    <w:multiLevelType w:val="hybridMultilevel"/>
    <w:tmpl w:val="750AA4A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856720D"/>
    <w:multiLevelType w:val="hybridMultilevel"/>
    <w:tmpl w:val="46269E8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6" w15:restartNumberingAfterBreak="0">
    <w:nsid w:val="0A882987"/>
    <w:multiLevelType w:val="hybridMultilevel"/>
    <w:tmpl w:val="4546F3A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 w15:restartNumberingAfterBreak="0">
    <w:nsid w:val="0B8926DF"/>
    <w:multiLevelType w:val="hybridMultilevel"/>
    <w:tmpl w:val="E1BA491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8" w15:restartNumberingAfterBreak="0">
    <w:nsid w:val="0FA265F5"/>
    <w:multiLevelType w:val="hybridMultilevel"/>
    <w:tmpl w:val="58901A7E"/>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2A85E45"/>
    <w:multiLevelType w:val="hybridMultilevel"/>
    <w:tmpl w:val="7290799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0" w15:restartNumberingAfterBreak="0">
    <w:nsid w:val="12E32F9A"/>
    <w:multiLevelType w:val="hybridMultilevel"/>
    <w:tmpl w:val="5A3E63F6"/>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1" w15:restartNumberingAfterBreak="0">
    <w:nsid w:val="158242B7"/>
    <w:multiLevelType w:val="hybridMultilevel"/>
    <w:tmpl w:val="544C494E"/>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2" w15:restartNumberingAfterBreak="0">
    <w:nsid w:val="19685E04"/>
    <w:multiLevelType w:val="hybridMultilevel"/>
    <w:tmpl w:val="82884552"/>
    <w:lvl w:ilvl="0" w:tplc="FFFFFFFF">
      <w:start w:val="1"/>
      <w:numFmt w:val="decimal"/>
      <w:lvlText w:val="%1.)"/>
      <w:lvlJc w:val="left"/>
      <w:pPr>
        <w:ind w:left="720" w:hanging="360"/>
      </w:pPr>
      <w:rPr>
        <w:rFonts w:eastAsia="Times New Roman"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A0018C6"/>
    <w:multiLevelType w:val="hybridMultilevel"/>
    <w:tmpl w:val="82884552"/>
    <w:lvl w:ilvl="0" w:tplc="2C726F34">
      <w:start w:val="1"/>
      <w:numFmt w:val="decimal"/>
      <w:lvlText w:val="%1.)"/>
      <w:lvlJc w:val="left"/>
      <w:pPr>
        <w:ind w:left="720" w:hanging="360"/>
      </w:pPr>
      <w:rPr>
        <w:rFonts w:eastAsia="Times New Roman"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1F412FB2"/>
    <w:multiLevelType w:val="hybridMultilevel"/>
    <w:tmpl w:val="319487BE"/>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5" w15:restartNumberingAfterBreak="0">
    <w:nsid w:val="204D635F"/>
    <w:multiLevelType w:val="hybridMultilevel"/>
    <w:tmpl w:val="19D0A9E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6" w15:restartNumberingAfterBreak="0">
    <w:nsid w:val="234B1F14"/>
    <w:multiLevelType w:val="hybridMultilevel"/>
    <w:tmpl w:val="6E7266C0"/>
    <w:lvl w:ilvl="0" w:tplc="FFFFFFFF">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7" w15:restartNumberingAfterBreak="0">
    <w:nsid w:val="23633551"/>
    <w:multiLevelType w:val="hybridMultilevel"/>
    <w:tmpl w:val="8306273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8" w15:restartNumberingAfterBreak="0">
    <w:nsid w:val="23B45E37"/>
    <w:multiLevelType w:val="hybridMultilevel"/>
    <w:tmpl w:val="38F2F47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9" w15:restartNumberingAfterBreak="0">
    <w:nsid w:val="279658AA"/>
    <w:multiLevelType w:val="hybridMultilevel"/>
    <w:tmpl w:val="8F867D40"/>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0" w15:restartNumberingAfterBreak="0">
    <w:nsid w:val="2B2A1A07"/>
    <w:multiLevelType w:val="hybridMultilevel"/>
    <w:tmpl w:val="B728319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1" w15:restartNumberingAfterBreak="0">
    <w:nsid w:val="2B620FA3"/>
    <w:multiLevelType w:val="hybridMultilevel"/>
    <w:tmpl w:val="09C886F8"/>
    <w:lvl w:ilvl="0" w:tplc="41165680">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22" w15:restartNumberingAfterBreak="0">
    <w:nsid w:val="2C1B3B5A"/>
    <w:multiLevelType w:val="hybridMultilevel"/>
    <w:tmpl w:val="EB42010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3" w15:restartNumberingAfterBreak="0">
    <w:nsid w:val="2D10796E"/>
    <w:multiLevelType w:val="hybridMultilevel"/>
    <w:tmpl w:val="CED2CAE8"/>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4" w15:restartNumberingAfterBreak="0">
    <w:nsid w:val="33404E8F"/>
    <w:multiLevelType w:val="hybridMultilevel"/>
    <w:tmpl w:val="4DEE1DA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5" w15:restartNumberingAfterBreak="0">
    <w:nsid w:val="346B37B0"/>
    <w:multiLevelType w:val="hybridMultilevel"/>
    <w:tmpl w:val="DF16E848"/>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40595F04"/>
    <w:multiLevelType w:val="hybridMultilevel"/>
    <w:tmpl w:val="664E1F4C"/>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27" w15:restartNumberingAfterBreak="0">
    <w:nsid w:val="46160D61"/>
    <w:multiLevelType w:val="hybridMultilevel"/>
    <w:tmpl w:val="C5667F1A"/>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8" w15:restartNumberingAfterBreak="0">
    <w:nsid w:val="49DB1EF4"/>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9" w15:restartNumberingAfterBreak="0">
    <w:nsid w:val="4FF83400"/>
    <w:multiLevelType w:val="hybridMultilevel"/>
    <w:tmpl w:val="474EE55A"/>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0" w15:restartNumberingAfterBreak="0">
    <w:nsid w:val="50064A78"/>
    <w:multiLevelType w:val="hybridMultilevel"/>
    <w:tmpl w:val="AEBE4A56"/>
    <w:lvl w:ilvl="0" w:tplc="45DA4244">
      <w:start w:val="1"/>
      <w:numFmt w:val="decimal"/>
      <w:lvlText w:val="%1."/>
      <w:lvlJc w:val="left"/>
      <w:pPr>
        <w:ind w:left="840" w:hanging="360"/>
      </w:pPr>
      <w:rPr>
        <w:rFonts w:ascii="Times New Roman" w:eastAsia="Times New Roman" w:hAnsi="Times New Roman" w:cs="Times New Roman"/>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31" w15:restartNumberingAfterBreak="0">
    <w:nsid w:val="52E01217"/>
    <w:multiLevelType w:val="hybridMultilevel"/>
    <w:tmpl w:val="867CD92C"/>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2" w15:restartNumberingAfterBreak="0">
    <w:nsid w:val="542436DD"/>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3" w15:restartNumberingAfterBreak="0">
    <w:nsid w:val="545C1664"/>
    <w:multiLevelType w:val="hybridMultilevel"/>
    <w:tmpl w:val="5B787D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552546AA"/>
    <w:multiLevelType w:val="hybridMultilevel"/>
    <w:tmpl w:val="27DC7194"/>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5" w15:restartNumberingAfterBreak="0">
    <w:nsid w:val="5C5B4E7D"/>
    <w:multiLevelType w:val="hybridMultilevel"/>
    <w:tmpl w:val="395E1732"/>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6" w15:restartNumberingAfterBreak="0">
    <w:nsid w:val="5D071F94"/>
    <w:multiLevelType w:val="hybridMultilevel"/>
    <w:tmpl w:val="47B8CF80"/>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7" w15:restartNumberingAfterBreak="0">
    <w:nsid w:val="5EAF34DB"/>
    <w:multiLevelType w:val="hybridMultilevel"/>
    <w:tmpl w:val="7B422F3A"/>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8" w15:restartNumberingAfterBreak="0">
    <w:nsid w:val="60444F9D"/>
    <w:multiLevelType w:val="hybridMultilevel"/>
    <w:tmpl w:val="FAFC5026"/>
    <w:lvl w:ilvl="0" w:tplc="FFFFFFFF">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39" w15:restartNumberingAfterBreak="0">
    <w:nsid w:val="67822E0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0" w15:restartNumberingAfterBreak="0">
    <w:nsid w:val="6AB443FF"/>
    <w:multiLevelType w:val="hybridMultilevel"/>
    <w:tmpl w:val="A5647E32"/>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1" w15:restartNumberingAfterBreak="0">
    <w:nsid w:val="6D5F160A"/>
    <w:multiLevelType w:val="hybridMultilevel"/>
    <w:tmpl w:val="231EBF8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739F753C"/>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3" w15:restartNumberingAfterBreak="0">
    <w:nsid w:val="75A509CC"/>
    <w:multiLevelType w:val="hybridMultilevel"/>
    <w:tmpl w:val="F566CA1C"/>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4" w15:restartNumberingAfterBreak="0">
    <w:nsid w:val="766979DA"/>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5" w15:restartNumberingAfterBreak="0">
    <w:nsid w:val="76F26978"/>
    <w:multiLevelType w:val="hybridMultilevel"/>
    <w:tmpl w:val="36CE0C7E"/>
    <w:lvl w:ilvl="0" w:tplc="99640F20">
      <w:start w:val="1"/>
      <w:numFmt w:val="decimal"/>
      <w:lvlText w:val="%1."/>
      <w:lvlJc w:val="left"/>
      <w:pPr>
        <w:ind w:left="502" w:hanging="360"/>
      </w:pPr>
      <w:rPr>
        <w:rFonts w:hint="default"/>
        <w:b/>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785E0B17"/>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7" w15:restartNumberingAfterBreak="0">
    <w:nsid w:val="7CD601E3"/>
    <w:multiLevelType w:val="hybridMultilevel"/>
    <w:tmpl w:val="39FCC9A4"/>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8" w15:restartNumberingAfterBreak="0">
    <w:nsid w:val="7FDB3A58"/>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num w:numId="1" w16cid:durableId="1598977838">
    <w:abstractNumId w:val="26"/>
  </w:num>
  <w:num w:numId="2" w16cid:durableId="2099867458">
    <w:abstractNumId w:val="41"/>
  </w:num>
  <w:num w:numId="3" w16cid:durableId="1156872577">
    <w:abstractNumId w:val="13"/>
  </w:num>
  <w:num w:numId="4" w16cid:durableId="1816022837">
    <w:abstractNumId w:val="44"/>
  </w:num>
  <w:num w:numId="5" w16cid:durableId="1093476800">
    <w:abstractNumId w:val="39"/>
  </w:num>
  <w:num w:numId="6" w16cid:durableId="2060786451">
    <w:abstractNumId w:val="1"/>
  </w:num>
  <w:num w:numId="7" w16cid:durableId="2044282579">
    <w:abstractNumId w:val="48"/>
  </w:num>
  <w:num w:numId="8" w16cid:durableId="477770202">
    <w:abstractNumId w:val="28"/>
  </w:num>
  <w:num w:numId="9" w16cid:durableId="175506016">
    <w:abstractNumId w:val="32"/>
  </w:num>
  <w:num w:numId="10" w16cid:durableId="691539324">
    <w:abstractNumId w:val="22"/>
  </w:num>
  <w:num w:numId="11" w16cid:durableId="623661190">
    <w:abstractNumId w:val="46"/>
  </w:num>
  <w:num w:numId="12" w16cid:durableId="84496716">
    <w:abstractNumId w:val="12"/>
  </w:num>
  <w:num w:numId="13" w16cid:durableId="763109380">
    <w:abstractNumId w:val="29"/>
  </w:num>
  <w:num w:numId="14" w16cid:durableId="1373267260">
    <w:abstractNumId w:val="38"/>
  </w:num>
  <w:num w:numId="15" w16cid:durableId="2089963340">
    <w:abstractNumId w:val="45"/>
  </w:num>
  <w:num w:numId="16" w16cid:durableId="1351908465">
    <w:abstractNumId w:val="30"/>
  </w:num>
  <w:num w:numId="17" w16cid:durableId="1495217279">
    <w:abstractNumId w:val="4"/>
  </w:num>
  <w:num w:numId="18" w16cid:durableId="1745181077">
    <w:abstractNumId w:val="21"/>
  </w:num>
  <w:num w:numId="19" w16cid:durableId="1934967564">
    <w:abstractNumId w:val="27"/>
  </w:num>
  <w:num w:numId="20" w16cid:durableId="1226450628">
    <w:abstractNumId w:val="25"/>
  </w:num>
  <w:num w:numId="21" w16cid:durableId="507329662">
    <w:abstractNumId w:val="11"/>
  </w:num>
  <w:num w:numId="22" w16cid:durableId="1804423343">
    <w:abstractNumId w:val="10"/>
  </w:num>
  <w:num w:numId="23" w16cid:durableId="134570337">
    <w:abstractNumId w:val="14"/>
  </w:num>
  <w:num w:numId="24" w16cid:durableId="1333532313">
    <w:abstractNumId w:val="35"/>
  </w:num>
  <w:num w:numId="25" w16cid:durableId="731081021">
    <w:abstractNumId w:val="36"/>
  </w:num>
  <w:num w:numId="26" w16cid:durableId="213320345">
    <w:abstractNumId w:val="47"/>
  </w:num>
  <w:num w:numId="27" w16cid:durableId="937369507">
    <w:abstractNumId w:val="18"/>
  </w:num>
  <w:num w:numId="28" w16cid:durableId="992753455">
    <w:abstractNumId w:val="2"/>
  </w:num>
  <w:num w:numId="29" w16cid:durableId="986591284">
    <w:abstractNumId w:val="9"/>
  </w:num>
  <w:num w:numId="30" w16cid:durableId="1714427537">
    <w:abstractNumId w:val="16"/>
  </w:num>
  <w:num w:numId="31" w16cid:durableId="1327317366">
    <w:abstractNumId w:val="23"/>
  </w:num>
  <w:num w:numId="32" w16cid:durableId="822043415">
    <w:abstractNumId w:val="17"/>
  </w:num>
  <w:num w:numId="33" w16cid:durableId="975986665">
    <w:abstractNumId w:val="34"/>
  </w:num>
  <w:num w:numId="34" w16cid:durableId="1091048597">
    <w:abstractNumId w:val="40"/>
  </w:num>
  <w:num w:numId="35" w16cid:durableId="2018657857">
    <w:abstractNumId w:val="37"/>
  </w:num>
  <w:num w:numId="36" w16cid:durableId="934635560">
    <w:abstractNumId w:val="0"/>
  </w:num>
  <w:num w:numId="37" w16cid:durableId="1546062382">
    <w:abstractNumId w:val="42"/>
  </w:num>
  <w:num w:numId="38" w16cid:durableId="854267776">
    <w:abstractNumId w:val="5"/>
  </w:num>
  <w:num w:numId="39" w16cid:durableId="660742626">
    <w:abstractNumId w:val="20"/>
  </w:num>
  <w:num w:numId="40" w16cid:durableId="1685593028">
    <w:abstractNumId w:val="6"/>
  </w:num>
  <w:num w:numId="41" w16cid:durableId="2127691884">
    <w:abstractNumId w:val="43"/>
  </w:num>
  <w:num w:numId="42" w16cid:durableId="2056194025">
    <w:abstractNumId w:val="33"/>
  </w:num>
  <w:num w:numId="43" w16cid:durableId="2062974216">
    <w:abstractNumId w:val="26"/>
  </w:num>
  <w:num w:numId="44" w16cid:durableId="1916626877">
    <w:abstractNumId w:val="3"/>
  </w:num>
  <w:num w:numId="45" w16cid:durableId="2115829865">
    <w:abstractNumId w:val="24"/>
  </w:num>
  <w:num w:numId="46" w16cid:durableId="253319594">
    <w:abstractNumId w:val="15"/>
  </w:num>
  <w:num w:numId="47" w16cid:durableId="2097360416">
    <w:abstractNumId w:val="7"/>
  </w:num>
  <w:num w:numId="48" w16cid:durableId="657535522">
    <w:abstractNumId w:val="31"/>
  </w:num>
  <w:num w:numId="49" w16cid:durableId="883906361">
    <w:abstractNumId w:val="19"/>
  </w:num>
  <w:num w:numId="50" w16cid:durableId="2085948770">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4DE2"/>
    <w:rsid w:val="000058B5"/>
    <w:rsid w:val="0000768E"/>
    <w:rsid w:val="00007C79"/>
    <w:rsid w:val="00014593"/>
    <w:rsid w:val="00021911"/>
    <w:rsid w:val="000224B4"/>
    <w:rsid w:val="000231AE"/>
    <w:rsid w:val="0002534A"/>
    <w:rsid w:val="000307AB"/>
    <w:rsid w:val="000320F2"/>
    <w:rsid w:val="00041911"/>
    <w:rsid w:val="00043C9E"/>
    <w:rsid w:val="000520AD"/>
    <w:rsid w:val="00057E56"/>
    <w:rsid w:val="00060B78"/>
    <w:rsid w:val="00061AFE"/>
    <w:rsid w:val="00066AA1"/>
    <w:rsid w:val="00075AA6"/>
    <w:rsid w:val="00081FC0"/>
    <w:rsid w:val="00084A0F"/>
    <w:rsid w:val="00091FFB"/>
    <w:rsid w:val="000927E8"/>
    <w:rsid w:val="00093802"/>
    <w:rsid w:val="00094D05"/>
    <w:rsid w:val="00094DAB"/>
    <w:rsid w:val="00095A53"/>
    <w:rsid w:val="000965E2"/>
    <w:rsid w:val="000A3AB6"/>
    <w:rsid w:val="000B05B4"/>
    <w:rsid w:val="000B4F58"/>
    <w:rsid w:val="000C64FE"/>
    <w:rsid w:val="000D2EEC"/>
    <w:rsid w:val="000D3250"/>
    <w:rsid w:val="000D7389"/>
    <w:rsid w:val="000D7FB8"/>
    <w:rsid w:val="000E1929"/>
    <w:rsid w:val="000E1B61"/>
    <w:rsid w:val="000E69C1"/>
    <w:rsid w:val="000F2516"/>
    <w:rsid w:val="000F53D5"/>
    <w:rsid w:val="000F5917"/>
    <w:rsid w:val="001024C8"/>
    <w:rsid w:val="00103B95"/>
    <w:rsid w:val="00104086"/>
    <w:rsid w:val="00105C36"/>
    <w:rsid w:val="0010718E"/>
    <w:rsid w:val="00114A8E"/>
    <w:rsid w:val="00115921"/>
    <w:rsid w:val="00115ADB"/>
    <w:rsid w:val="00117058"/>
    <w:rsid w:val="00121447"/>
    <w:rsid w:val="00123825"/>
    <w:rsid w:val="0012635C"/>
    <w:rsid w:val="00131E60"/>
    <w:rsid w:val="00136DD8"/>
    <w:rsid w:val="00142373"/>
    <w:rsid w:val="00146ECB"/>
    <w:rsid w:val="001519EC"/>
    <w:rsid w:val="00153B4F"/>
    <w:rsid w:val="001611C1"/>
    <w:rsid w:val="00172A06"/>
    <w:rsid w:val="00176F73"/>
    <w:rsid w:val="0018253B"/>
    <w:rsid w:val="0018443B"/>
    <w:rsid w:val="0019093E"/>
    <w:rsid w:val="001928DA"/>
    <w:rsid w:val="00194543"/>
    <w:rsid w:val="001946CA"/>
    <w:rsid w:val="001A5EF4"/>
    <w:rsid w:val="001A69B4"/>
    <w:rsid w:val="001B28D4"/>
    <w:rsid w:val="001C2E0B"/>
    <w:rsid w:val="001C631B"/>
    <w:rsid w:val="001C7AF2"/>
    <w:rsid w:val="001D50AA"/>
    <w:rsid w:val="001D65E6"/>
    <w:rsid w:val="001D6AA6"/>
    <w:rsid w:val="001E0D17"/>
    <w:rsid w:val="001E3331"/>
    <w:rsid w:val="001F0A1C"/>
    <w:rsid w:val="001F248E"/>
    <w:rsid w:val="001F3D39"/>
    <w:rsid w:val="001F6BBF"/>
    <w:rsid w:val="001F6EA6"/>
    <w:rsid w:val="00201DFD"/>
    <w:rsid w:val="00205621"/>
    <w:rsid w:val="00207BA7"/>
    <w:rsid w:val="002105D0"/>
    <w:rsid w:val="002110F1"/>
    <w:rsid w:val="0021121D"/>
    <w:rsid w:val="002138C0"/>
    <w:rsid w:val="00213DB1"/>
    <w:rsid w:val="0021694C"/>
    <w:rsid w:val="00217E28"/>
    <w:rsid w:val="00220A23"/>
    <w:rsid w:val="00220E67"/>
    <w:rsid w:val="002331D2"/>
    <w:rsid w:val="00245306"/>
    <w:rsid w:val="00247AAC"/>
    <w:rsid w:val="00253220"/>
    <w:rsid w:val="00253801"/>
    <w:rsid w:val="00254C8E"/>
    <w:rsid w:val="002604E1"/>
    <w:rsid w:val="0026716F"/>
    <w:rsid w:val="002716B2"/>
    <w:rsid w:val="00272192"/>
    <w:rsid w:val="0027410D"/>
    <w:rsid w:val="00274459"/>
    <w:rsid w:val="0027601D"/>
    <w:rsid w:val="00280DFE"/>
    <w:rsid w:val="0028178E"/>
    <w:rsid w:val="00283609"/>
    <w:rsid w:val="0029096B"/>
    <w:rsid w:val="00292711"/>
    <w:rsid w:val="00293CBD"/>
    <w:rsid w:val="002956FD"/>
    <w:rsid w:val="002A17FA"/>
    <w:rsid w:val="002A3DF9"/>
    <w:rsid w:val="002B0696"/>
    <w:rsid w:val="002B5F34"/>
    <w:rsid w:val="002C6812"/>
    <w:rsid w:val="002C6F60"/>
    <w:rsid w:val="002E0F7E"/>
    <w:rsid w:val="002E1090"/>
    <w:rsid w:val="002E163F"/>
    <w:rsid w:val="002E77EE"/>
    <w:rsid w:val="002F11EA"/>
    <w:rsid w:val="002F2013"/>
    <w:rsid w:val="002F66CA"/>
    <w:rsid w:val="00300A55"/>
    <w:rsid w:val="003010CA"/>
    <w:rsid w:val="0030468E"/>
    <w:rsid w:val="00310B36"/>
    <w:rsid w:val="0031312F"/>
    <w:rsid w:val="00314AC5"/>
    <w:rsid w:val="00315A59"/>
    <w:rsid w:val="003167CC"/>
    <w:rsid w:val="00323FF6"/>
    <w:rsid w:val="00324124"/>
    <w:rsid w:val="00330663"/>
    <w:rsid w:val="00334319"/>
    <w:rsid w:val="00337FDF"/>
    <w:rsid w:val="00342F83"/>
    <w:rsid w:val="003459A7"/>
    <w:rsid w:val="003506F3"/>
    <w:rsid w:val="00353B8B"/>
    <w:rsid w:val="00354F82"/>
    <w:rsid w:val="00360C92"/>
    <w:rsid w:val="00360F9F"/>
    <w:rsid w:val="00376A93"/>
    <w:rsid w:val="00380B3A"/>
    <w:rsid w:val="00382BDB"/>
    <w:rsid w:val="00384474"/>
    <w:rsid w:val="003847A1"/>
    <w:rsid w:val="0038595C"/>
    <w:rsid w:val="00392384"/>
    <w:rsid w:val="003928EF"/>
    <w:rsid w:val="003A0831"/>
    <w:rsid w:val="003A2B18"/>
    <w:rsid w:val="003B576C"/>
    <w:rsid w:val="003B6BFF"/>
    <w:rsid w:val="003B7457"/>
    <w:rsid w:val="003C1996"/>
    <w:rsid w:val="003C41B5"/>
    <w:rsid w:val="003C4EFD"/>
    <w:rsid w:val="003C4F55"/>
    <w:rsid w:val="003C6F3A"/>
    <w:rsid w:val="003C712A"/>
    <w:rsid w:val="003C794C"/>
    <w:rsid w:val="003D1D2A"/>
    <w:rsid w:val="003D37E0"/>
    <w:rsid w:val="003D548A"/>
    <w:rsid w:val="003D5D0B"/>
    <w:rsid w:val="003D6D83"/>
    <w:rsid w:val="003D7033"/>
    <w:rsid w:val="003D786A"/>
    <w:rsid w:val="003E355F"/>
    <w:rsid w:val="003E396E"/>
    <w:rsid w:val="003E58F2"/>
    <w:rsid w:val="003F281D"/>
    <w:rsid w:val="00402780"/>
    <w:rsid w:val="0040357A"/>
    <w:rsid w:val="00404BDB"/>
    <w:rsid w:val="00410338"/>
    <w:rsid w:val="004117EC"/>
    <w:rsid w:val="0041277E"/>
    <w:rsid w:val="004139B3"/>
    <w:rsid w:val="00414A52"/>
    <w:rsid w:val="00415599"/>
    <w:rsid w:val="00416832"/>
    <w:rsid w:val="00416A7F"/>
    <w:rsid w:val="00416CF5"/>
    <w:rsid w:val="00423689"/>
    <w:rsid w:val="00424929"/>
    <w:rsid w:val="00433DB3"/>
    <w:rsid w:val="004373FD"/>
    <w:rsid w:val="0043774E"/>
    <w:rsid w:val="0044162C"/>
    <w:rsid w:val="004430E7"/>
    <w:rsid w:val="00444371"/>
    <w:rsid w:val="00453A17"/>
    <w:rsid w:val="0045576E"/>
    <w:rsid w:val="00455DEE"/>
    <w:rsid w:val="00457A8A"/>
    <w:rsid w:val="00465014"/>
    <w:rsid w:val="0046551D"/>
    <w:rsid w:val="00465588"/>
    <w:rsid w:val="004670D5"/>
    <w:rsid w:val="004678A4"/>
    <w:rsid w:val="00470826"/>
    <w:rsid w:val="00471C29"/>
    <w:rsid w:val="00473AAA"/>
    <w:rsid w:val="00480013"/>
    <w:rsid w:val="00480A76"/>
    <w:rsid w:val="00486730"/>
    <w:rsid w:val="0048784A"/>
    <w:rsid w:val="0049391C"/>
    <w:rsid w:val="00494860"/>
    <w:rsid w:val="004A3421"/>
    <w:rsid w:val="004A484B"/>
    <w:rsid w:val="004A5526"/>
    <w:rsid w:val="004A6CB1"/>
    <w:rsid w:val="004B2A44"/>
    <w:rsid w:val="004B3757"/>
    <w:rsid w:val="004B6B12"/>
    <w:rsid w:val="004C2A18"/>
    <w:rsid w:val="004D2F0F"/>
    <w:rsid w:val="004D71B3"/>
    <w:rsid w:val="004D75BD"/>
    <w:rsid w:val="004E3A82"/>
    <w:rsid w:val="004F2604"/>
    <w:rsid w:val="004F639F"/>
    <w:rsid w:val="00507309"/>
    <w:rsid w:val="00511EF4"/>
    <w:rsid w:val="005164CC"/>
    <w:rsid w:val="00517F34"/>
    <w:rsid w:val="00520F05"/>
    <w:rsid w:val="00523FC5"/>
    <w:rsid w:val="00526DC7"/>
    <w:rsid w:val="00534ABB"/>
    <w:rsid w:val="00534FDE"/>
    <w:rsid w:val="005364DB"/>
    <w:rsid w:val="005455D3"/>
    <w:rsid w:val="00547D02"/>
    <w:rsid w:val="005527DA"/>
    <w:rsid w:val="0055452A"/>
    <w:rsid w:val="00555AF3"/>
    <w:rsid w:val="005563E0"/>
    <w:rsid w:val="0055763B"/>
    <w:rsid w:val="005637F7"/>
    <w:rsid w:val="00581B0E"/>
    <w:rsid w:val="00583516"/>
    <w:rsid w:val="005872EF"/>
    <w:rsid w:val="00590982"/>
    <w:rsid w:val="00594594"/>
    <w:rsid w:val="005A0839"/>
    <w:rsid w:val="005A61F2"/>
    <w:rsid w:val="005A7075"/>
    <w:rsid w:val="005B1755"/>
    <w:rsid w:val="005B32F2"/>
    <w:rsid w:val="005C0AFE"/>
    <w:rsid w:val="005C521A"/>
    <w:rsid w:val="005C6BE2"/>
    <w:rsid w:val="005C7473"/>
    <w:rsid w:val="005D0337"/>
    <w:rsid w:val="005D30FD"/>
    <w:rsid w:val="005D6C8C"/>
    <w:rsid w:val="005E1B92"/>
    <w:rsid w:val="006037A0"/>
    <w:rsid w:val="00605944"/>
    <w:rsid w:val="00605CDA"/>
    <w:rsid w:val="006063C5"/>
    <w:rsid w:val="00606CD3"/>
    <w:rsid w:val="006106A3"/>
    <w:rsid w:val="00611D89"/>
    <w:rsid w:val="00612160"/>
    <w:rsid w:val="00616309"/>
    <w:rsid w:val="00616D0A"/>
    <w:rsid w:val="006209ED"/>
    <w:rsid w:val="00627420"/>
    <w:rsid w:val="0063024D"/>
    <w:rsid w:val="00631762"/>
    <w:rsid w:val="00635B97"/>
    <w:rsid w:val="00641976"/>
    <w:rsid w:val="00642211"/>
    <w:rsid w:val="00644D5B"/>
    <w:rsid w:val="006463CD"/>
    <w:rsid w:val="00647E84"/>
    <w:rsid w:val="006501F8"/>
    <w:rsid w:val="00650AED"/>
    <w:rsid w:val="006531B7"/>
    <w:rsid w:val="00661B00"/>
    <w:rsid w:val="006620C4"/>
    <w:rsid w:val="006623A0"/>
    <w:rsid w:val="006634CC"/>
    <w:rsid w:val="00666D4A"/>
    <w:rsid w:val="00674C60"/>
    <w:rsid w:val="00676977"/>
    <w:rsid w:val="00681644"/>
    <w:rsid w:val="00684848"/>
    <w:rsid w:val="0068683A"/>
    <w:rsid w:val="00691533"/>
    <w:rsid w:val="0069797A"/>
    <w:rsid w:val="006A0223"/>
    <w:rsid w:val="006A4B56"/>
    <w:rsid w:val="006B2F7D"/>
    <w:rsid w:val="006B596B"/>
    <w:rsid w:val="006C17E8"/>
    <w:rsid w:val="006C2794"/>
    <w:rsid w:val="006C42DF"/>
    <w:rsid w:val="006C63AD"/>
    <w:rsid w:val="006D0475"/>
    <w:rsid w:val="006D04B3"/>
    <w:rsid w:val="006F002C"/>
    <w:rsid w:val="0070270E"/>
    <w:rsid w:val="00707676"/>
    <w:rsid w:val="00712A10"/>
    <w:rsid w:val="00713A37"/>
    <w:rsid w:val="00715C43"/>
    <w:rsid w:val="00716BC4"/>
    <w:rsid w:val="00717B0D"/>
    <w:rsid w:val="00720646"/>
    <w:rsid w:val="00724B28"/>
    <w:rsid w:val="0072734D"/>
    <w:rsid w:val="007519DD"/>
    <w:rsid w:val="00752592"/>
    <w:rsid w:val="00752AFA"/>
    <w:rsid w:val="007609C0"/>
    <w:rsid w:val="0076549C"/>
    <w:rsid w:val="007656C3"/>
    <w:rsid w:val="007656ED"/>
    <w:rsid w:val="0076586D"/>
    <w:rsid w:val="00767311"/>
    <w:rsid w:val="00774186"/>
    <w:rsid w:val="007744B4"/>
    <w:rsid w:val="00777014"/>
    <w:rsid w:val="007778DB"/>
    <w:rsid w:val="00784523"/>
    <w:rsid w:val="0078684A"/>
    <w:rsid w:val="00786E14"/>
    <w:rsid w:val="00787041"/>
    <w:rsid w:val="007A00DE"/>
    <w:rsid w:val="007A0B52"/>
    <w:rsid w:val="007A7AAE"/>
    <w:rsid w:val="007B0794"/>
    <w:rsid w:val="007B2784"/>
    <w:rsid w:val="007B2BF7"/>
    <w:rsid w:val="007B2E54"/>
    <w:rsid w:val="007B4C17"/>
    <w:rsid w:val="007B4D2B"/>
    <w:rsid w:val="007B57B6"/>
    <w:rsid w:val="007B67F5"/>
    <w:rsid w:val="007C1806"/>
    <w:rsid w:val="007C4AF1"/>
    <w:rsid w:val="007C5C33"/>
    <w:rsid w:val="007D0800"/>
    <w:rsid w:val="007E1F36"/>
    <w:rsid w:val="007E4946"/>
    <w:rsid w:val="007E5905"/>
    <w:rsid w:val="007F2222"/>
    <w:rsid w:val="007F3B56"/>
    <w:rsid w:val="007F5834"/>
    <w:rsid w:val="007F7A53"/>
    <w:rsid w:val="00804F10"/>
    <w:rsid w:val="008160DA"/>
    <w:rsid w:val="008210D6"/>
    <w:rsid w:val="008339AE"/>
    <w:rsid w:val="0083507B"/>
    <w:rsid w:val="00835245"/>
    <w:rsid w:val="0083592D"/>
    <w:rsid w:val="00836FEA"/>
    <w:rsid w:val="0083767A"/>
    <w:rsid w:val="00841DDD"/>
    <w:rsid w:val="00846606"/>
    <w:rsid w:val="00846C50"/>
    <w:rsid w:val="00847DCE"/>
    <w:rsid w:val="008500E0"/>
    <w:rsid w:val="008528B1"/>
    <w:rsid w:val="00855177"/>
    <w:rsid w:val="00855A49"/>
    <w:rsid w:val="00856FA4"/>
    <w:rsid w:val="0086141D"/>
    <w:rsid w:val="00861F1F"/>
    <w:rsid w:val="0086543C"/>
    <w:rsid w:val="008659F7"/>
    <w:rsid w:val="00867921"/>
    <w:rsid w:val="008742C4"/>
    <w:rsid w:val="00874801"/>
    <w:rsid w:val="00874BBF"/>
    <w:rsid w:val="0087562D"/>
    <w:rsid w:val="0087708E"/>
    <w:rsid w:val="00885022"/>
    <w:rsid w:val="008850B5"/>
    <w:rsid w:val="00886691"/>
    <w:rsid w:val="00886F82"/>
    <w:rsid w:val="00890497"/>
    <w:rsid w:val="00894624"/>
    <w:rsid w:val="008969A7"/>
    <w:rsid w:val="008A02F3"/>
    <w:rsid w:val="008A6028"/>
    <w:rsid w:val="008A645D"/>
    <w:rsid w:val="008B25F3"/>
    <w:rsid w:val="008B36AC"/>
    <w:rsid w:val="008B4552"/>
    <w:rsid w:val="008B5DD1"/>
    <w:rsid w:val="008C0E28"/>
    <w:rsid w:val="008C38C6"/>
    <w:rsid w:val="008D02F9"/>
    <w:rsid w:val="008D45F3"/>
    <w:rsid w:val="008D5E8A"/>
    <w:rsid w:val="008D7C85"/>
    <w:rsid w:val="008D7E25"/>
    <w:rsid w:val="008E2B6E"/>
    <w:rsid w:val="008F02F5"/>
    <w:rsid w:val="008F33B3"/>
    <w:rsid w:val="008F491C"/>
    <w:rsid w:val="00900DC9"/>
    <w:rsid w:val="009045E4"/>
    <w:rsid w:val="00906326"/>
    <w:rsid w:val="00906469"/>
    <w:rsid w:val="009069B6"/>
    <w:rsid w:val="00922D2D"/>
    <w:rsid w:val="00926D14"/>
    <w:rsid w:val="00930CF3"/>
    <w:rsid w:val="009332B7"/>
    <w:rsid w:val="009402D0"/>
    <w:rsid w:val="009415BC"/>
    <w:rsid w:val="0094245F"/>
    <w:rsid w:val="00942A89"/>
    <w:rsid w:val="009466B0"/>
    <w:rsid w:val="009471AC"/>
    <w:rsid w:val="00951C5D"/>
    <w:rsid w:val="00965017"/>
    <w:rsid w:val="00965A90"/>
    <w:rsid w:val="00967744"/>
    <w:rsid w:val="0097275C"/>
    <w:rsid w:val="00973FB4"/>
    <w:rsid w:val="009808CE"/>
    <w:rsid w:val="00986AEF"/>
    <w:rsid w:val="00987920"/>
    <w:rsid w:val="009879A4"/>
    <w:rsid w:val="0099131C"/>
    <w:rsid w:val="009915B7"/>
    <w:rsid w:val="00994720"/>
    <w:rsid w:val="009A34BD"/>
    <w:rsid w:val="009B07A7"/>
    <w:rsid w:val="009B0F8C"/>
    <w:rsid w:val="009C1615"/>
    <w:rsid w:val="009C179E"/>
    <w:rsid w:val="009C3652"/>
    <w:rsid w:val="009C748F"/>
    <w:rsid w:val="009D68A2"/>
    <w:rsid w:val="009F6A18"/>
    <w:rsid w:val="009F713C"/>
    <w:rsid w:val="00A02A03"/>
    <w:rsid w:val="00A03C4F"/>
    <w:rsid w:val="00A052F2"/>
    <w:rsid w:val="00A11CEE"/>
    <w:rsid w:val="00A14D3C"/>
    <w:rsid w:val="00A2085B"/>
    <w:rsid w:val="00A21F15"/>
    <w:rsid w:val="00A24592"/>
    <w:rsid w:val="00A25F2E"/>
    <w:rsid w:val="00A35F57"/>
    <w:rsid w:val="00A47216"/>
    <w:rsid w:val="00A5015C"/>
    <w:rsid w:val="00A51309"/>
    <w:rsid w:val="00A53747"/>
    <w:rsid w:val="00A5631F"/>
    <w:rsid w:val="00A56A1F"/>
    <w:rsid w:val="00A56B8F"/>
    <w:rsid w:val="00A62790"/>
    <w:rsid w:val="00A62DCE"/>
    <w:rsid w:val="00A6519B"/>
    <w:rsid w:val="00A66537"/>
    <w:rsid w:val="00A66EF6"/>
    <w:rsid w:val="00A72B92"/>
    <w:rsid w:val="00A74E33"/>
    <w:rsid w:val="00A762E0"/>
    <w:rsid w:val="00A76743"/>
    <w:rsid w:val="00A8005A"/>
    <w:rsid w:val="00A82CEB"/>
    <w:rsid w:val="00A84390"/>
    <w:rsid w:val="00A8501A"/>
    <w:rsid w:val="00A92603"/>
    <w:rsid w:val="00A96433"/>
    <w:rsid w:val="00A96F86"/>
    <w:rsid w:val="00A97B7D"/>
    <w:rsid w:val="00AA3525"/>
    <w:rsid w:val="00AA4C49"/>
    <w:rsid w:val="00AB1B62"/>
    <w:rsid w:val="00AB2A86"/>
    <w:rsid w:val="00AB2EC6"/>
    <w:rsid w:val="00AB529C"/>
    <w:rsid w:val="00AB5518"/>
    <w:rsid w:val="00AB79D8"/>
    <w:rsid w:val="00AC7797"/>
    <w:rsid w:val="00AD1775"/>
    <w:rsid w:val="00AD2C61"/>
    <w:rsid w:val="00AD7333"/>
    <w:rsid w:val="00AD7604"/>
    <w:rsid w:val="00AE0F93"/>
    <w:rsid w:val="00AE36B8"/>
    <w:rsid w:val="00AE39F8"/>
    <w:rsid w:val="00AE4063"/>
    <w:rsid w:val="00AE6994"/>
    <w:rsid w:val="00AF1864"/>
    <w:rsid w:val="00AF2D8B"/>
    <w:rsid w:val="00B00154"/>
    <w:rsid w:val="00B0229C"/>
    <w:rsid w:val="00B05AEE"/>
    <w:rsid w:val="00B07C8A"/>
    <w:rsid w:val="00B11250"/>
    <w:rsid w:val="00B11680"/>
    <w:rsid w:val="00B12BA1"/>
    <w:rsid w:val="00B20857"/>
    <w:rsid w:val="00B239F1"/>
    <w:rsid w:val="00B3059C"/>
    <w:rsid w:val="00B309AA"/>
    <w:rsid w:val="00B313AE"/>
    <w:rsid w:val="00B4007E"/>
    <w:rsid w:val="00B41BE5"/>
    <w:rsid w:val="00B455FF"/>
    <w:rsid w:val="00B45C73"/>
    <w:rsid w:val="00B47AA9"/>
    <w:rsid w:val="00B53539"/>
    <w:rsid w:val="00B540B2"/>
    <w:rsid w:val="00B60B5A"/>
    <w:rsid w:val="00B62E69"/>
    <w:rsid w:val="00B70B65"/>
    <w:rsid w:val="00B750C8"/>
    <w:rsid w:val="00B772CE"/>
    <w:rsid w:val="00B809C6"/>
    <w:rsid w:val="00B80E9D"/>
    <w:rsid w:val="00B82096"/>
    <w:rsid w:val="00B8286A"/>
    <w:rsid w:val="00B85A35"/>
    <w:rsid w:val="00B867F2"/>
    <w:rsid w:val="00B92C9D"/>
    <w:rsid w:val="00B94D26"/>
    <w:rsid w:val="00B963A3"/>
    <w:rsid w:val="00BA4413"/>
    <w:rsid w:val="00BA646E"/>
    <w:rsid w:val="00BB1FE1"/>
    <w:rsid w:val="00BB51E3"/>
    <w:rsid w:val="00BB7E74"/>
    <w:rsid w:val="00BC202C"/>
    <w:rsid w:val="00BC75C0"/>
    <w:rsid w:val="00BD0FFD"/>
    <w:rsid w:val="00BD1F9E"/>
    <w:rsid w:val="00BD26E3"/>
    <w:rsid w:val="00BD4D1B"/>
    <w:rsid w:val="00BD5C91"/>
    <w:rsid w:val="00BD635C"/>
    <w:rsid w:val="00BE0397"/>
    <w:rsid w:val="00BE1F83"/>
    <w:rsid w:val="00BE30B4"/>
    <w:rsid w:val="00BE4DA7"/>
    <w:rsid w:val="00BE6DBF"/>
    <w:rsid w:val="00BE784B"/>
    <w:rsid w:val="00BF2475"/>
    <w:rsid w:val="00BF66F3"/>
    <w:rsid w:val="00C00988"/>
    <w:rsid w:val="00C00C3B"/>
    <w:rsid w:val="00C11450"/>
    <w:rsid w:val="00C14C41"/>
    <w:rsid w:val="00C169F6"/>
    <w:rsid w:val="00C203D7"/>
    <w:rsid w:val="00C21863"/>
    <w:rsid w:val="00C26A53"/>
    <w:rsid w:val="00C27526"/>
    <w:rsid w:val="00C30399"/>
    <w:rsid w:val="00C31FF2"/>
    <w:rsid w:val="00C3268A"/>
    <w:rsid w:val="00C33754"/>
    <w:rsid w:val="00C422DC"/>
    <w:rsid w:val="00C441FD"/>
    <w:rsid w:val="00C51F7F"/>
    <w:rsid w:val="00C55F6D"/>
    <w:rsid w:val="00C575FC"/>
    <w:rsid w:val="00C61D37"/>
    <w:rsid w:val="00C64F43"/>
    <w:rsid w:val="00C70322"/>
    <w:rsid w:val="00C705BF"/>
    <w:rsid w:val="00C807F0"/>
    <w:rsid w:val="00C82592"/>
    <w:rsid w:val="00C86F4B"/>
    <w:rsid w:val="00C91AB8"/>
    <w:rsid w:val="00C93444"/>
    <w:rsid w:val="00C96975"/>
    <w:rsid w:val="00C97ADA"/>
    <w:rsid w:val="00CA125D"/>
    <w:rsid w:val="00CA21ED"/>
    <w:rsid w:val="00CA2FAD"/>
    <w:rsid w:val="00CA3622"/>
    <w:rsid w:val="00CA502E"/>
    <w:rsid w:val="00CA54E1"/>
    <w:rsid w:val="00CA58B1"/>
    <w:rsid w:val="00CA6CF2"/>
    <w:rsid w:val="00CA7642"/>
    <w:rsid w:val="00CA7A04"/>
    <w:rsid w:val="00CB3648"/>
    <w:rsid w:val="00CB7896"/>
    <w:rsid w:val="00CC1207"/>
    <w:rsid w:val="00CC16A2"/>
    <w:rsid w:val="00CC344A"/>
    <w:rsid w:val="00CC35D3"/>
    <w:rsid w:val="00CC425F"/>
    <w:rsid w:val="00CD00D9"/>
    <w:rsid w:val="00CD2F44"/>
    <w:rsid w:val="00CE1520"/>
    <w:rsid w:val="00CE59FC"/>
    <w:rsid w:val="00CE6FD2"/>
    <w:rsid w:val="00CF65EA"/>
    <w:rsid w:val="00D0357A"/>
    <w:rsid w:val="00D06842"/>
    <w:rsid w:val="00D10C60"/>
    <w:rsid w:val="00D1332B"/>
    <w:rsid w:val="00D14F9E"/>
    <w:rsid w:val="00D17D47"/>
    <w:rsid w:val="00D21E31"/>
    <w:rsid w:val="00D25A05"/>
    <w:rsid w:val="00D26026"/>
    <w:rsid w:val="00D2662D"/>
    <w:rsid w:val="00D333D1"/>
    <w:rsid w:val="00D34016"/>
    <w:rsid w:val="00D44C05"/>
    <w:rsid w:val="00D44D3B"/>
    <w:rsid w:val="00D60F62"/>
    <w:rsid w:val="00D610A9"/>
    <w:rsid w:val="00D64B85"/>
    <w:rsid w:val="00D70963"/>
    <w:rsid w:val="00D70EBF"/>
    <w:rsid w:val="00D71A3F"/>
    <w:rsid w:val="00D9387F"/>
    <w:rsid w:val="00D96E35"/>
    <w:rsid w:val="00DA0AE6"/>
    <w:rsid w:val="00DA3686"/>
    <w:rsid w:val="00DA5396"/>
    <w:rsid w:val="00DB05BB"/>
    <w:rsid w:val="00DB5B9D"/>
    <w:rsid w:val="00DC0D20"/>
    <w:rsid w:val="00DC0FF6"/>
    <w:rsid w:val="00DC1577"/>
    <w:rsid w:val="00DC2B2E"/>
    <w:rsid w:val="00DE5ABD"/>
    <w:rsid w:val="00DF18E5"/>
    <w:rsid w:val="00DF3A13"/>
    <w:rsid w:val="00DF6C00"/>
    <w:rsid w:val="00DF7672"/>
    <w:rsid w:val="00E000E4"/>
    <w:rsid w:val="00E00B15"/>
    <w:rsid w:val="00E0403E"/>
    <w:rsid w:val="00E13D93"/>
    <w:rsid w:val="00E2104A"/>
    <w:rsid w:val="00E22342"/>
    <w:rsid w:val="00E227A5"/>
    <w:rsid w:val="00E2540D"/>
    <w:rsid w:val="00E30C10"/>
    <w:rsid w:val="00E31713"/>
    <w:rsid w:val="00E34F59"/>
    <w:rsid w:val="00E4663D"/>
    <w:rsid w:val="00E46673"/>
    <w:rsid w:val="00E55B0F"/>
    <w:rsid w:val="00E57050"/>
    <w:rsid w:val="00E71B1F"/>
    <w:rsid w:val="00E77174"/>
    <w:rsid w:val="00E843D6"/>
    <w:rsid w:val="00E87100"/>
    <w:rsid w:val="00E94B60"/>
    <w:rsid w:val="00E959AF"/>
    <w:rsid w:val="00EA54FC"/>
    <w:rsid w:val="00EA7DB4"/>
    <w:rsid w:val="00EB47BD"/>
    <w:rsid w:val="00EC4DE4"/>
    <w:rsid w:val="00EC651E"/>
    <w:rsid w:val="00ED2705"/>
    <w:rsid w:val="00ED30D0"/>
    <w:rsid w:val="00ED6E19"/>
    <w:rsid w:val="00EE2146"/>
    <w:rsid w:val="00EE4601"/>
    <w:rsid w:val="00EE663D"/>
    <w:rsid w:val="00EF36B4"/>
    <w:rsid w:val="00EF47AB"/>
    <w:rsid w:val="00EF4C02"/>
    <w:rsid w:val="00EF6386"/>
    <w:rsid w:val="00EF67FD"/>
    <w:rsid w:val="00EF783B"/>
    <w:rsid w:val="00F04640"/>
    <w:rsid w:val="00F1022D"/>
    <w:rsid w:val="00F10D91"/>
    <w:rsid w:val="00F13C54"/>
    <w:rsid w:val="00F17AFF"/>
    <w:rsid w:val="00F2774B"/>
    <w:rsid w:val="00F278E0"/>
    <w:rsid w:val="00F324D4"/>
    <w:rsid w:val="00F34C39"/>
    <w:rsid w:val="00F34E1F"/>
    <w:rsid w:val="00F35045"/>
    <w:rsid w:val="00F36881"/>
    <w:rsid w:val="00F37902"/>
    <w:rsid w:val="00F40F74"/>
    <w:rsid w:val="00F41DEA"/>
    <w:rsid w:val="00F457AA"/>
    <w:rsid w:val="00F500A7"/>
    <w:rsid w:val="00F533F0"/>
    <w:rsid w:val="00F55B59"/>
    <w:rsid w:val="00F71B0C"/>
    <w:rsid w:val="00F72565"/>
    <w:rsid w:val="00F74997"/>
    <w:rsid w:val="00F86B92"/>
    <w:rsid w:val="00F86F65"/>
    <w:rsid w:val="00F87D00"/>
    <w:rsid w:val="00F92D8E"/>
    <w:rsid w:val="00F946EF"/>
    <w:rsid w:val="00F95412"/>
    <w:rsid w:val="00F95F9C"/>
    <w:rsid w:val="00F966E4"/>
    <w:rsid w:val="00F97718"/>
    <w:rsid w:val="00FA1948"/>
    <w:rsid w:val="00FA554B"/>
    <w:rsid w:val="00FA5B30"/>
    <w:rsid w:val="00FA5E9C"/>
    <w:rsid w:val="00FA6BEB"/>
    <w:rsid w:val="00FB0E5B"/>
    <w:rsid w:val="00FB701A"/>
    <w:rsid w:val="00FB7134"/>
    <w:rsid w:val="00FB74EF"/>
    <w:rsid w:val="00FC040F"/>
    <w:rsid w:val="00FC2C1A"/>
    <w:rsid w:val="00FC5CF1"/>
    <w:rsid w:val="00FC610F"/>
    <w:rsid w:val="00FD1CDD"/>
    <w:rsid w:val="00FD4D9B"/>
    <w:rsid w:val="00FD7949"/>
    <w:rsid w:val="00FE6AC2"/>
    <w:rsid w:val="00FE7781"/>
    <w:rsid w:val="00FF15A0"/>
    <w:rsid w:val="00FF25A3"/>
    <w:rsid w:val="00FF4AFF"/>
    <w:rsid w:val="00FF58B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 w:type="character" w:customStyle="1" w:styleId="TijelotekstaChar">
    <w:name w:val="Tijelo teksta Char"/>
    <w:basedOn w:val="Zadanifontodlomka"/>
    <w:link w:val="Tijeloteksta"/>
    <w:rsid w:val="00BD5C91"/>
    <w:rPr>
      <w:rFonts w:ascii="Times New Roman" w:eastAsia="Times New Roman" w:hAnsi="Times New Roman" w:cs="Times New Roman"/>
    </w:rPr>
  </w:style>
  <w:style w:type="paragraph" w:styleId="Tijeloteksta">
    <w:name w:val="Body Text"/>
    <w:basedOn w:val="Normal"/>
    <w:link w:val="TijelotekstaChar"/>
    <w:qFormat/>
    <w:rsid w:val="00BD5C91"/>
    <w:pPr>
      <w:widowControl w:val="0"/>
      <w:spacing w:after="0" w:line="240" w:lineRule="auto"/>
    </w:pPr>
    <w:rPr>
      <w:rFonts w:ascii="Times New Roman" w:eastAsia="Times New Roman" w:hAnsi="Times New Roman" w:cs="Times New Roman"/>
    </w:rPr>
  </w:style>
  <w:style w:type="character" w:customStyle="1" w:styleId="TijelotekstaChar1">
    <w:name w:val="Tijelo teksta Char1"/>
    <w:basedOn w:val="Zadanifontodlomka"/>
    <w:uiPriority w:val="99"/>
    <w:semiHidden/>
    <w:rsid w:val="00BD5C91"/>
  </w:style>
  <w:style w:type="character" w:customStyle="1" w:styleId="FontStyle23">
    <w:name w:val="Font Style23"/>
    <w:basedOn w:val="Zadanifontodlomka"/>
    <w:uiPriority w:val="99"/>
    <w:rsid w:val="00F35045"/>
    <w:rPr>
      <w:rFonts w:ascii="Times New Roman" w:hAnsi="Times New Roman" w:cs="Times New Roman"/>
      <w:sz w:val="22"/>
      <w:szCs w:val="22"/>
    </w:rPr>
  </w:style>
  <w:style w:type="paragraph" w:customStyle="1" w:styleId="Style2">
    <w:name w:val="Style2"/>
    <w:basedOn w:val="Normal"/>
    <w:uiPriority w:val="99"/>
    <w:rsid w:val="00F35045"/>
    <w:pPr>
      <w:widowControl w:val="0"/>
      <w:autoSpaceDE w:val="0"/>
      <w:autoSpaceDN w:val="0"/>
      <w:adjustRightInd w:val="0"/>
      <w:spacing w:after="0" w:line="294" w:lineRule="exact"/>
      <w:jc w:val="center"/>
    </w:pPr>
    <w:rPr>
      <w:rFonts w:ascii="Calibri" w:eastAsiaTheme="minorEastAsia" w:hAnsi="Calibri" w:cs="Calibri"/>
      <w:sz w:val="24"/>
      <w:szCs w:val="24"/>
      <w:lang w:eastAsia="hr-HR"/>
    </w:rPr>
  </w:style>
  <w:style w:type="character" w:customStyle="1" w:styleId="FontStyle11">
    <w:name w:val="Font Style11"/>
    <w:basedOn w:val="Zadanifontodlomka"/>
    <w:uiPriority w:val="99"/>
    <w:rsid w:val="00F35045"/>
    <w:rPr>
      <w:rFonts w:ascii="Calibri" w:hAnsi="Calibri" w:cs="Calibri"/>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960909">
      <w:bodyDiv w:val="1"/>
      <w:marLeft w:val="0"/>
      <w:marRight w:val="0"/>
      <w:marTop w:val="0"/>
      <w:marBottom w:val="0"/>
      <w:divBdr>
        <w:top w:val="none" w:sz="0" w:space="0" w:color="auto"/>
        <w:left w:val="none" w:sz="0" w:space="0" w:color="auto"/>
        <w:bottom w:val="none" w:sz="0" w:space="0" w:color="auto"/>
        <w:right w:val="none" w:sz="0" w:space="0" w:color="auto"/>
      </w:divBdr>
    </w:div>
    <w:div w:id="1481078609">
      <w:bodyDiv w:val="1"/>
      <w:marLeft w:val="0"/>
      <w:marRight w:val="0"/>
      <w:marTop w:val="0"/>
      <w:marBottom w:val="0"/>
      <w:divBdr>
        <w:top w:val="none" w:sz="0" w:space="0" w:color="auto"/>
        <w:left w:val="none" w:sz="0" w:space="0" w:color="auto"/>
        <w:bottom w:val="none" w:sz="0" w:space="0" w:color="auto"/>
        <w:right w:val="none" w:sz="0" w:space="0" w:color="auto"/>
      </w:divBdr>
    </w:div>
    <w:div w:id="182997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2140</Words>
  <Characters>12198</Characters>
  <Application>Microsoft Office Word</Application>
  <DocSecurity>0</DocSecurity>
  <Lines>101</Lines>
  <Paragraphs>28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Opcina DVoca</cp:lastModifiedBy>
  <cp:revision>2</cp:revision>
  <cp:lastPrinted>2024-12-24T08:02:00Z</cp:lastPrinted>
  <dcterms:created xsi:type="dcterms:W3CDTF">2024-12-24T08:50:00Z</dcterms:created>
  <dcterms:modified xsi:type="dcterms:W3CDTF">2024-12-24T08:50:00Z</dcterms:modified>
</cp:coreProperties>
</file>