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2F10E" w14:textId="77777777" w:rsidR="00D97CC5" w:rsidRDefault="00D97CC5" w:rsidP="00D97CC5">
      <w:pPr>
        <w:pBdr>
          <w:bottom w:val="single" w:sz="12" w:space="1" w:color="auto"/>
        </w:pBdr>
        <w:tabs>
          <w:tab w:val="center" w:pos="4536"/>
          <w:tab w:val="right" w:pos="9072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ODLUKE</w:t>
      </w:r>
    </w:p>
    <w:p w14:paraId="0F67CAE0" w14:textId="77777777" w:rsidR="006B2698" w:rsidRPr="006B2698" w:rsidRDefault="006B2698" w:rsidP="006B2698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91DB60A" w14:textId="53C0EA89" w:rsidR="006B2698" w:rsidRPr="007A5112" w:rsidRDefault="0072151A" w:rsidP="00D97CC5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 temelju članka 20.</w:t>
      </w:r>
      <w:r w:rsidR="0035737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 članka 42.</w:t>
      </w:r>
      <w:r w:rsidR="0035737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Zakona o lokalnim porezima (</w:t>
      </w:r>
      <w:r w:rsidR="00F07D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„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Narodne novine</w:t>
      </w:r>
      <w:r w:rsidR="00F07D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broj 115/16</w:t>
      </w:r>
      <w:r w:rsidR="00E54263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101/17</w:t>
      </w:r>
      <w:r w:rsidR="0035737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E54263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114/22</w:t>
      </w:r>
      <w:r w:rsidR="006B26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114/23</w:t>
      </w:r>
      <w:r w:rsidR="0035737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152/24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r w:rsidR="006B2698" w:rsidRPr="007A5112">
        <w:rPr>
          <w:rStyle w:val="FontStyle23"/>
          <w:sz w:val="24"/>
          <w:szCs w:val="24"/>
        </w:rPr>
        <w:t xml:space="preserve">i članka 29. Statuta Općine Donja Voća („Službeni vjesnik Varaždinske županije“ broj 19/21) Općinsko vijeće Općine Donja Voća na </w:t>
      </w:r>
      <w:r w:rsidR="00D97CC5">
        <w:rPr>
          <w:rStyle w:val="FontStyle23"/>
          <w:sz w:val="24"/>
          <w:szCs w:val="24"/>
        </w:rPr>
        <w:t>35</w:t>
      </w:r>
      <w:r w:rsidR="006B2698" w:rsidRPr="007A5112">
        <w:rPr>
          <w:rStyle w:val="FontStyle23"/>
          <w:sz w:val="24"/>
          <w:szCs w:val="24"/>
        </w:rPr>
        <w:t xml:space="preserve">. sjednici održanoj </w:t>
      </w:r>
      <w:r w:rsidR="00D97CC5">
        <w:rPr>
          <w:rStyle w:val="FontStyle23"/>
          <w:sz w:val="24"/>
          <w:szCs w:val="24"/>
        </w:rPr>
        <w:t>10</w:t>
      </w:r>
      <w:r w:rsidR="006B2698">
        <w:rPr>
          <w:rStyle w:val="FontStyle23"/>
          <w:sz w:val="24"/>
          <w:szCs w:val="24"/>
        </w:rPr>
        <w:t xml:space="preserve">. </w:t>
      </w:r>
      <w:r w:rsidR="00D97CC5">
        <w:rPr>
          <w:rStyle w:val="FontStyle23"/>
          <w:sz w:val="24"/>
          <w:szCs w:val="24"/>
        </w:rPr>
        <w:t>veljače</w:t>
      </w:r>
      <w:r w:rsidR="006B2698" w:rsidRPr="007A5112">
        <w:rPr>
          <w:rStyle w:val="FontStyle23"/>
          <w:sz w:val="24"/>
          <w:szCs w:val="24"/>
        </w:rPr>
        <w:t xml:space="preserve"> 202</w:t>
      </w:r>
      <w:r w:rsidR="00BE3AC5">
        <w:rPr>
          <w:rStyle w:val="FontStyle23"/>
          <w:sz w:val="24"/>
          <w:szCs w:val="24"/>
        </w:rPr>
        <w:t>5</w:t>
      </w:r>
      <w:r w:rsidR="006B2698" w:rsidRPr="007A5112">
        <w:rPr>
          <w:rStyle w:val="FontStyle23"/>
          <w:sz w:val="24"/>
          <w:szCs w:val="24"/>
        </w:rPr>
        <w:t>. godine, don</w:t>
      </w:r>
      <w:r w:rsidR="00357372">
        <w:rPr>
          <w:rStyle w:val="FontStyle23"/>
          <w:sz w:val="24"/>
          <w:szCs w:val="24"/>
        </w:rPr>
        <w:t>ijelo je</w:t>
      </w:r>
    </w:p>
    <w:p w14:paraId="54A7806B" w14:textId="77777777" w:rsidR="00213633" w:rsidRPr="00AC4C85" w:rsidRDefault="00213633" w:rsidP="0072151A">
      <w:pPr>
        <w:spacing w:after="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2524960" w14:textId="77777777" w:rsidR="00F2408A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ODLUKU </w:t>
      </w:r>
    </w:p>
    <w:p w14:paraId="7C224E15" w14:textId="2F797A36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O </w:t>
      </w:r>
      <w:r w:rsidR="006B269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POREZIMA OPĆINE DONJA VOĆA</w:t>
      </w:r>
    </w:p>
    <w:p w14:paraId="05E12875" w14:textId="77777777" w:rsidR="00F07DE7" w:rsidRPr="00AC4C85" w:rsidRDefault="00F07DE7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F8C3412" w14:textId="2B63EA5F" w:rsidR="0072151A" w:rsidRPr="00AC4C85" w:rsidRDefault="0072151A" w:rsidP="00357372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I. OPĆ</w:t>
      </w:r>
      <w:r w:rsidR="00F240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ODREDB</w:t>
      </w:r>
      <w:r w:rsidR="00F2408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</w:p>
    <w:p w14:paraId="2237F590" w14:textId="224A8058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2EE5B520" w14:textId="6CB871A4" w:rsidR="0072151A" w:rsidRPr="00AC4C85" w:rsidRDefault="0072151A" w:rsidP="006B2698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Ovom Odlukom utvrđuju se vrste poreza</w:t>
      </w:r>
      <w:r w:rsidR="006B2698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2408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koji pripadaju</w:t>
      </w: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Općin</w:t>
      </w:r>
      <w:r w:rsidR="00F2408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B2698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Donja Voća</w:t>
      </w: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visina stope poreza na potrošnju</w:t>
      </w:r>
      <w:r w:rsidR="00F2408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visina poreza na nekretnine, visina poreza na korištenje javnih površina i </w:t>
      </w: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nadležn</w:t>
      </w:r>
      <w:r w:rsidR="00F2408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porezn</w:t>
      </w:r>
      <w:r w:rsidR="00F2408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tijel</w:t>
      </w:r>
      <w:r w:rsidR="00F2408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za utvrđivanje</w:t>
      </w:r>
      <w:r w:rsidR="00F2408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evidentiranje, nadzor, </w:t>
      </w: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naplatu </w:t>
      </w:r>
      <w:r w:rsidR="00F2408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 ovrhu navedenih </w:t>
      </w: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poreza</w:t>
      </w:r>
      <w:r w:rsidR="00F2408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247D1120" w14:textId="77777777" w:rsidR="0072151A" w:rsidRPr="00AC4C85" w:rsidRDefault="0072151A" w:rsidP="00F07DE7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0FAABAF" w14:textId="6583C794" w:rsidR="0072151A" w:rsidRPr="00AC4C85" w:rsidRDefault="0072151A" w:rsidP="00357372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II.  VRSTE POREZA</w:t>
      </w:r>
    </w:p>
    <w:p w14:paraId="5C70C8A1" w14:textId="1F2A82C4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2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46785C25" w14:textId="009425CD" w:rsidR="0072151A" w:rsidRPr="00AC4C85" w:rsidRDefault="0072151A" w:rsidP="006B2698">
      <w:pPr>
        <w:spacing w:after="0" w:line="276" w:lineRule="auto"/>
        <w:ind w:firstLine="70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Općin</w:t>
      </w:r>
      <w:r w:rsidR="000C74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 Donja Voća pripadaju slijedeći porezi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</w:t>
      </w:r>
    </w:p>
    <w:p w14:paraId="256AA3E4" w14:textId="0061A7F4" w:rsidR="0072151A" w:rsidRPr="00AC4C85" w:rsidRDefault="00E54263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Porez na potrošnju </w:t>
      </w:r>
    </w:p>
    <w:p w14:paraId="2985B31A" w14:textId="328DC480" w:rsidR="0072151A" w:rsidRPr="00AC4C85" w:rsidRDefault="00E54263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Porez na </w:t>
      </w:r>
      <w:r w:rsidR="0035737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nekretnine</w:t>
      </w:r>
    </w:p>
    <w:p w14:paraId="475D1F10" w14:textId="4BAEABEF" w:rsidR="0072151A" w:rsidRPr="00AC4C85" w:rsidRDefault="00E54263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Porez na korištenje javnih površina</w:t>
      </w:r>
    </w:p>
    <w:p w14:paraId="366E2547" w14:textId="77777777" w:rsidR="0072151A" w:rsidRPr="00AC4C85" w:rsidRDefault="0072151A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B378779" w14:textId="36054EE0" w:rsidR="0072151A" w:rsidRPr="00AC4C85" w:rsidRDefault="00E54263" w:rsidP="00357372">
      <w:pPr>
        <w:spacing w:after="0" w:line="276" w:lineRule="auto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="0072151A"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 Porez na potrošnju</w:t>
      </w:r>
    </w:p>
    <w:p w14:paraId="1464386E" w14:textId="3CE76807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582D81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3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1088F312" w14:textId="2786A812" w:rsidR="0072151A" w:rsidRPr="00AC4C85" w:rsidRDefault="00DB501B" w:rsidP="005E6E6E">
      <w:pPr>
        <w:spacing w:after="0" w:line="276" w:lineRule="auto"/>
        <w:ind w:firstLine="70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Stopa p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orez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 potrošnju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iz</w:t>
      </w:r>
      <w:r w:rsidR="007629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osi</w:t>
      </w:r>
      <w:r w:rsidR="0072151A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3%.  </w:t>
      </w:r>
    </w:p>
    <w:p w14:paraId="6CDD85BD" w14:textId="77777777" w:rsidR="0072151A" w:rsidRPr="00AC4C85" w:rsidRDefault="0072151A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544AB0C" w14:textId="148EB1AF" w:rsidR="0072151A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582D81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4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217FAE86" w14:textId="2CDA406E" w:rsidR="00F07DE7" w:rsidRDefault="0072151A" w:rsidP="005E6E6E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Poslove</w:t>
      </w:r>
      <w:r w:rsidR="000C74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utvrđivan</w:t>
      </w:r>
      <w:r w:rsidR="000C74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ja, evidentiranja, nadzora,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naplat</w:t>
      </w:r>
      <w:r w:rsidR="000C74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C74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 ovrhe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poreza na potrošnju obavlja </w:t>
      </w:r>
      <w:r w:rsidR="000C74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Ministarstvo financija, Porezna uprava,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nadležna </w:t>
      </w:r>
      <w:r w:rsidR="000C74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spostava Porezne uprave.  </w:t>
      </w:r>
    </w:p>
    <w:p w14:paraId="4B970ED5" w14:textId="77777777" w:rsidR="005E6E6E" w:rsidRPr="00AC4C85" w:rsidRDefault="005E6E6E" w:rsidP="005E6E6E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45E5ACB" w14:textId="115D2208" w:rsidR="00B06448" w:rsidRPr="00AC4C85" w:rsidRDefault="00364512" w:rsidP="00357372">
      <w:pPr>
        <w:spacing w:after="0" w:line="276" w:lineRule="auto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</w:t>
      </w:r>
      <w:r w:rsidR="0072151A"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 Porez na</w:t>
      </w:r>
      <w:r w:rsidR="0035737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nekretnine</w:t>
      </w:r>
    </w:p>
    <w:p w14:paraId="42AE89FD" w14:textId="41433195" w:rsidR="00B06448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582D81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5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5EFF3474" w14:textId="33A3BD21" w:rsidR="00B06448" w:rsidRPr="00AC4C85" w:rsidRDefault="0072151A" w:rsidP="000C74C3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0" w:name="_Hlk148803732"/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Porez na </w:t>
      </w:r>
      <w:r w:rsidR="0035737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nekretnine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plaća se u iznosu </w:t>
      </w:r>
      <w:r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od</w:t>
      </w:r>
      <w:r w:rsidR="002C24CA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4A0F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9E1B19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57CAB">
        <w:rPr>
          <w:rFonts w:ascii="Times New Roman" w:hAnsi="Times New Roman" w:cs="Times New Roman"/>
          <w:sz w:val="24"/>
          <w:szCs w:val="24"/>
          <w:shd w:val="clear" w:color="auto" w:fill="FFFFFF"/>
        </w:rPr>
        <w:t>50</w:t>
      </w:r>
      <w:r w:rsidR="009E1B19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</w:t>
      </w:r>
      <w:r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74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po jednom kvadratnom metru </w:t>
      </w:r>
      <w:r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orisne površine </w:t>
      </w:r>
      <w:bookmarkEnd w:id="0"/>
      <w:r w:rsidR="0035737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nekretnine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na području 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cij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ele Općine </w:t>
      </w:r>
      <w:r w:rsidR="005E6E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Donja Voća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  </w:t>
      </w:r>
    </w:p>
    <w:p w14:paraId="3CA95B80" w14:textId="77777777" w:rsidR="00B06448" w:rsidRPr="00AC4C85" w:rsidRDefault="00B06448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E7DA983" w14:textId="49D20502" w:rsidR="00B06448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364512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6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33F5AE40" w14:textId="2E41FCC4" w:rsidR="000D40A4" w:rsidRDefault="000D40A4" w:rsidP="000D40A4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Poslove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utvrđivan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ja, evidentiranja, nadzora,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naplat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 ovrhe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poreza na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nekretnine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obavlja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Ministarstvo financija, Porezna uprava, 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nadležna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spostava Porezne uprave.  </w:t>
      </w:r>
    </w:p>
    <w:p w14:paraId="02E5EFF4" w14:textId="7E33391F" w:rsidR="00B06448" w:rsidRDefault="00B06448" w:rsidP="00DB501B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238D17C" w14:textId="77777777" w:rsidR="005E6E6E" w:rsidRDefault="005E6E6E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4437242" w14:textId="77777777" w:rsidR="005E6E6E" w:rsidRDefault="005E6E6E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3B838D1" w14:textId="77777777" w:rsidR="005E6E6E" w:rsidRPr="00AC4C85" w:rsidRDefault="005E6E6E" w:rsidP="00F07DE7">
      <w:pPr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F566DD7" w14:textId="31271067" w:rsidR="00B06448" w:rsidRPr="00AC4C85" w:rsidRDefault="00364512" w:rsidP="00357372">
      <w:pPr>
        <w:spacing w:after="0" w:line="276" w:lineRule="auto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lastRenderedPageBreak/>
        <w:t>3</w:t>
      </w:r>
      <w:r w:rsidR="0072151A" w:rsidRPr="00AC4C8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. Porez na korištenje javnih površina</w:t>
      </w:r>
    </w:p>
    <w:p w14:paraId="607184A8" w14:textId="1916FC70" w:rsidR="00B06448" w:rsidRPr="00213633" w:rsidRDefault="0072151A" w:rsidP="00F07DE7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364512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7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4E64782D" w14:textId="780A66E9" w:rsidR="002C24CA" w:rsidRDefault="005E6E6E" w:rsidP="005E6E6E">
      <w:pPr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Javn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om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površin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om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 smislu ove Odluke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smatraju </w:t>
      </w:r>
      <w:r w:rsidR="00364512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  <w:r w:rsidR="00B06448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C24C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ulice, nogostupi, ceste, trgovi, javni prolazi, stube, mostovi, parkirališta, stajališta javnog prometa i slično, zelene površine, parkovi, travnjaci, zelene površine uz ceste u naselju i izvan naselja čiji je vlasnik Općina Donja Voća ili su joj te površine date na korištenje i održavanje.</w:t>
      </w:r>
    </w:p>
    <w:p w14:paraId="346281BA" w14:textId="77777777" w:rsidR="008E0BB7" w:rsidRPr="00AC4C85" w:rsidRDefault="008E0BB7" w:rsidP="002C24CA">
      <w:pPr>
        <w:tabs>
          <w:tab w:val="left" w:pos="1275"/>
        </w:tabs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22B03B1" w14:textId="21DF1EF2" w:rsidR="00447294" w:rsidRPr="00213633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2E3A9A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8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4F076E5D" w14:textId="4B6A2540" w:rsidR="00447294" w:rsidRDefault="002C24CA" w:rsidP="00AE5144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</w:t>
      </w:r>
      <w:r w:rsidR="003162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Porez n</w:t>
      </w:r>
      <w:r w:rsidR="002E3A9A"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447294"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korištenje javnih površina </w:t>
      </w:r>
      <w:r w:rsidR="002E3A9A"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utvrđuje se</w:t>
      </w:r>
      <w:r w:rsidR="00972C82" w:rsidRPr="00122C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kako slijedi:</w:t>
      </w:r>
    </w:p>
    <w:p w14:paraId="3FA442BC" w14:textId="1E86F21A" w:rsidR="002C24CA" w:rsidRPr="0078578D" w:rsidRDefault="002C24CA" w:rsidP="002C24CA">
      <w:pPr>
        <w:pStyle w:val="Odlomakpopisa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bookmarkStart w:id="1" w:name="_Hlk148805206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prodajni štandovi, klupe, 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zamrzivači </w:t>
      </w:r>
      <w:r w:rsidR="00E57CAB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57CAB">
        <w:rPr>
          <w:rFonts w:ascii="Times New Roman" w:hAnsi="Times New Roman" w:cs="Times New Roman"/>
          <w:sz w:val="24"/>
          <w:szCs w:val="24"/>
          <w:shd w:val="clear" w:color="auto" w:fill="FFFFFF"/>
        </w:rPr>
        <w:t>3,00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eura,</w:t>
      </w:r>
    </w:p>
    <w:p w14:paraId="3D9A42D3" w14:textId="4D3005BB" w:rsidR="002C24CA" w:rsidRPr="0078578D" w:rsidRDefault="002C24CA" w:rsidP="002C24CA">
      <w:pPr>
        <w:pStyle w:val="Odlomakpopisa"/>
        <w:numPr>
          <w:ilvl w:val="0"/>
          <w:numId w:val="9"/>
        </w:numPr>
        <w:spacing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zabavišta, natkrivene i nenatkrivene zelene površine, radi pružanja ugostiteljskih i drugih usluga, odnosno obavljanja drugih djelatnosti </w:t>
      </w:r>
      <w:r w:rsidR="00E57CAB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57CAB">
        <w:rPr>
          <w:rFonts w:ascii="Times New Roman" w:hAnsi="Times New Roman" w:cs="Times New Roman"/>
          <w:sz w:val="24"/>
          <w:szCs w:val="24"/>
          <w:shd w:val="clear" w:color="auto" w:fill="FFFFFF"/>
        </w:rPr>
        <w:t>4,00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</w:t>
      </w:r>
      <w:r w:rsidR="00AE5144"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4ACF329" w14:textId="53D929BC" w:rsidR="008E0BB7" w:rsidRPr="004C4990" w:rsidRDefault="002C24CA" w:rsidP="00F400C3">
      <w:pPr>
        <w:pStyle w:val="Odlomakpopisa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AE5144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>Dan mrtvih: za korištenje površine do 5m² - 6</w:t>
      </w:r>
      <w:r w:rsidR="00E57CAB">
        <w:rPr>
          <w:rFonts w:ascii="Times New Roman" w:hAnsi="Times New Roman" w:cs="Times New Roman"/>
          <w:sz w:val="24"/>
          <w:szCs w:val="24"/>
          <w:shd w:val="clear" w:color="auto" w:fill="FFFFFF"/>
        </w:rPr>
        <w:t>5,00</w:t>
      </w:r>
      <w:r w:rsidR="00AE5144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eura, za svaki dalji m² -</w:t>
      </w:r>
      <w:r w:rsid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57CAB">
        <w:rPr>
          <w:rFonts w:ascii="Times New Roman" w:hAnsi="Times New Roman" w:cs="Times New Roman"/>
          <w:sz w:val="24"/>
          <w:szCs w:val="24"/>
          <w:shd w:val="clear" w:color="auto" w:fill="FFFFFF"/>
        </w:rPr>
        <w:t>20,00</w:t>
      </w:r>
      <w:r w:rsidR="00AE5144" w:rsidRPr="004C49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eura.</w:t>
      </w:r>
    </w:p>
    <w:p w14:paraId="292F44A4" w14:textId="570AE155" w:rsidR="00972C82" w:rsidRPr="0078578D" w:rsidRDefault="00AE5144" w:rsidP="00AE514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72C82"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Porez na korištenje javnih površina za prodaju putem pokretnih trgovina utvrđuje se u iznosu </w:t>
      </w:r>
      <w:r w:rsidR="00122CE8"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od </w:t>
      </w:r>
      <w:r w:rsidR="00E57CAB">
        <w:rPr>
          <w:rFonts w:ascii="Times New Roman" w:hAnsi="Times New Roman" w:cs="Times New Roman"/>
          <w:sz w:val="24"/>
          <w:szCs w:val="24"/>
          <w:shd w:val="clear" w:color="auto" w:fill="FFFFFF"/>
        </w:rPr>
        <w:t>65,00</w:t>
      </w:r>
      <w:r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eura </w:t>
      </w:r>
      <w:r w:rsidR="00972C82" w:rsidRPr="0078578D">
        <w:rPr>
          <w:rFonts w:ascii="Times New Roman" w:hAnsi="Times New Roman" w:cs="Times New Roman"/>
          <w:sz w:val="24"/>
          <w:szCs w:val="24"/>
          <w:shd w:val="clear" w:color="auto" w:fill="FFFFFF"/>
        </w:rPr>
        <w:t>mjesečno po svakom vozilu kojim se obavlja djelatnost pokretne trgovine.</w:t>
      </w:r>
    </w:p>
    <w:bookmarkEnd w:id="1"/>
    <w:p w14:paraId="7C3F8288" w14:textId="77777777" w:rsidR="00972C82" w:rsidRPr="0078578D" w:rsidRDefault="00972C82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2F2B430" w14:textId="07B2DD9E" w:rsidR="008E0BB7" w:rsidRPr="00213633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Članak </w:t>
      </w:r>
      <w:r w:rsidR="00972C82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9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1A88BD7B" w14:textId="3674E497" w:rsidR="008E0BB7" w:rsidRDefault="0029040A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</w:t>
      </w:r>
      <w:r w:rsidR="00D778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Za korištenje javne površine podnosi se zahtjev Jedinstvenom upravnom odjelu Općine Donja Voća, koji rješenjem odobrava privremeno korištenje javne površine.</w:t>
      </w:r>
    </w:p>
    <w:p w14:paraId="0FBEC71E" w14:textId="6DE6D8FD" w:rsidR="00D77874" w:rsidRPr="00AC4C85" w:rsidRDefault="00D77874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Poslove </w:t>
      </w:r>
      <w:r w:rsidR="00BE3AC5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utvrđivan</w:t>
      </w:r>
      <w:r w:rsid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ja, evidentiranja, nadzora, </w:t>
      </w:r>
      <w:r w:rsidR="00BE3AC5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naplat</w:t>
      </w:r>
      <w:r w:rsid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BE3AC5"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 ovrhe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poreza na korištenje javne površine obavlja Jedinstveni upravni odjel Općine Donja Voća.</w:t>
      </w:r>
    </w:p>
    <w:p w14:paraId="38B73E3E" w14:textId="77777777" w:rsidR="008E0BB7" w:rsidRPr="00AC4C85" w:rsidRDefault="008E0BB7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DCAD6F0" w14:textId="73ECB69C" w:rsidR="008E0BB7" w:rsidRPr="00213633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C538E9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0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16087C27" w14:textId="77777777" w:rsidR="005800F3" w:rsidRDefault="0029040A" w:rsidP="005800F3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</w:t>
      </w:r>
      <w:r w:rsidR="005800F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 slučaju korištenja javnih površina u svrhu aktivnosti za humanitarnu, kulturnu, sportsku, prosvjetno-edukativnu djelatnost i ostale manifestacije ili obilježavanje određenih datuma koji su od interesa za Općinu izuzimaju se od obveze plaćanja poreza na korištenje javne površine. </w:t>
      </w:r>
    </w:p>
    <w:p w14:paraId="614A15AA" w14:textId="77777777" w:rsidR="005800F3" w:rsidRPr="00AC4C85" w:rsidRDefault="005800F3" w:rsidP="005800F3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B58A74E" w14:textId="6943D549" w:rsidR="008E0BB7" w:rsidRPr="005800F3" w:rsidRDefault="005800F3" w:rsidP="00357372">
      <w:pPr>
        <w:tabs>
          <w:tab w:val="left" w:pos="1275"/>
        </w:tabs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III.  PROVEDBENE ODREDBE</w:t>
      </w:r>
    </w:p>
    <w:p w14:paraId="23CCD87B" w14:textId="5B26720F" w:rsidR="008E0BB7" w:rsidRPr="00213633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C538E9" w:rsidRPr="0021363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1</w:t>
      </w:r>
      <w:r w:rsidR="00F07DE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231F48DF" w14:textId="65F1771A" w:rsidR="009749C8" w:rsidRDefault="0029040A" w:rsidP="009749C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</w:t>
      </w:r>
      <w:r w:rsidR="009749C8"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Poslovi utvrđivanja, evidentiranja, nadzora, naplate i ovrhe radi naplate općinskih poreza propisanih člankom 2. točk</w:t>
      </w:r>
      <w:r w:rsidR="009749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ama</w:t>
      </w:r>
      <w:r w:rsidR="009749C8"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</w:t>
      </w:r>
      <w:r w:rsidR="009749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i 2.</w:t>
      </w:r>
      <w:r w:rsidR="009749C8"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ove Odluke</w:t>
      </w:r>
      <w:r w:rsidR="000D40A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749C8"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prenose se na</w:t>
      </w:r>
      <w:r w:rsidR="000D40A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obavljanje </w:t>
      </w:r>
      <w:r w:rsidR="009749C8"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D40A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Ministarstvu financija, Porezna uprava</w:t>
      </w:r>
      <w:r w:rsidR="009749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756620DF" w14:textId="48921623" w:rsidR="00316271" w:rsidRPr="00316271" w:rsidRDefault="00316271" w:rsidP="00316271">
      <w:pPr>
        <w:shd w:val="clear" w:color="auto" w:fill="FFFFFF"/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</w:t>
      </w:r>
      <w:r w:rsidRPr="00C06122">
        <w:rPr>
          <w:rFonts w:ascii="Times New Roman" w:eastAsia="Times New Roman" w:hAnsi="Times New Roman" w:cs="Times New Roman"/>
          <w:sz w:val="24"/>
          <w:szCs w:val="24"/>
          <w:lang w:eastAsia="hr-HR"/>
        </w:rPr>
        <w:t>Ovlašćuje se nadležna organizacija platnog prometa zadužena za raspoređivanje uplaćenih prihoda, da naknada koja pripada Ministarstvu financija, Poreznoj uprav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C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iznosu od 5% od ukupno uplaćenih prihoda, obračuna i uplati u državni proračun i to do zadnjeg dana u mjesecu za protekli mjesec.</w:t>
      </w:r>
    </w:p>
    <w:p w14:paraId="28DA6C05" w14:textId="5BC33932" w:rsidR="009749C8" w:rsidRDefault="009749C8" w:rsidP="009749C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Poslove utvrđivanja,</w:t>
      </w:r>
      <w:r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evidentiranja, nadzora, naplate i ovrhe radi naplate općinskih poreza propisanih člankom 2. točk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3.</w:t>
      </w:r>
      <w:r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ove Odluke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obavlja Jedinstveni upravni odjel </w:t>
      </w:r>
      <w:r w:rsidRPr="002A7D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Općine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Donja Voća.</w:t>
      </w:r>
    </w:p>
    <w:p w14:paraId="2B92C8E4" w14:textId="77777777" w:rsidR="009749C8" w:rsidRDefault="009749C8" w:rsidP="009749C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A8A540D" w14:textId="77777777" w:rsidR="000D40A4" w:rsidRDefault="000D40A4" w:rsidP="009749C8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2411435" w14:textId="77777777" w:rsidR="00316271" w:rsidRDefault="00316271" w:rsidP="009749C8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FE17D75" w14:textId="27682ADC" w:rsidR="00C538E9" w:rsidRDefault="009749C8" w:rsidP="00357372">
      <w:pPr>
        <w:tabs>
          <w:tab w:val="left" w:pos="1275"/>
        </w:tabs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IV .  PRIJELAZNE I ZAVRŠNE ODREDBE</w:t>
      </w:r>
    </w:p>
    <w:p w14:paraId="31C44AC0" w14:textId="77777777" w:rsidR="00D97CC5" w:rsidRPr="00AC4C85" w:rsidRDefault="00D97CC5" w:rsidP="00357372">
      <w:pPr>
        <w:tabs>
          <w:tab w:val="left" w:pos="1275"/>
        </w:tabs>
        <w:spacing w:after="0" w:line="276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C8F16BD" w14:textId="29E53799" w:rsidR="008E0BB7" w:rsidRPr="002A7D38" w:rsidRDefault="00B06448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A7D3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E136AA" w:rsidRPr="002A7D3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2</w:t>
      </w:r>
      <w:r w:rsidR="00F07DE7" w:rsidRPr="002A7D3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6907B6B1" w14:textId="44BBA350" w:rsidR="005C0B12" w:rsidRPr="000D40A4" w:rsidRDefault="0029040A" w:rsidP="00BE3AC5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</w:t>
      </w:r>
      <w:r w:rsidR="00316271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Postupci utvrđivanja </w:t>
      </w:r>
      <w:r w:rsidR="000D40A4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naplate </w:t>
      </w:r>
      <w:r w:rsidR="00316271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poreza započeti po odredbama Odluke o porezima Općine Donja Voća („Službeni vjesnik Varaždinske županije“, broj </w:t>
      </w:r>
      <w:r w:rsidR="000D40A4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D97CC5">
        <w:rPr>
          <w:rFonts w:ascii="Times New Roman" w:eastAsia="Times New Roman" w:hAnsi="Times New Roman" w:cs="Times New Roman"/>
          <w:sz w:val="24"/>
          <w:szCs w:val="24"/>
          <w:lang w:eastAsia="hr-HR"/>
        </w:rPr>
        <w:t>07</w:t>
      </w:r>
      <w:r w:rsidR="00316271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0D40A4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316271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>), koji nisu dovršeni do stupanja na snagu ove Odluke, dovršiti će se prema odredbama Odluke o porezima Općine</w:t>
      </w:r>
      <w:r w:rsidR="005C0B12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Donja Voća („Službeni vjesnik Varaždinske županije“, broj </w:t>
      </w:r>
      <w:r w:rsidR="000D40A4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D97CC5">
        <w:rPr>
          <w:rFonts w:ascii="Times New Roman" w:eastAsia="Times New Roman" w:hAnsi="Times New Roman" w:cs="Times New Roman"/>
          <w:sz w:val="24"/>
          <w:szCs w:val="24"/>
          <w:lang w:eastAsia="hr-HR"/>
        </w:rPr>
        <w:t>07</w:t>
      </w:r>
      <w:r w:rsidR="000D40A4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>/23</w:t>
      </w:r>
      <w:r w:rsidR="005C0B12" w:rsidRPr="000D40A4">
        <w:rPr>
          <w:rFonts w:ascii="Times New Roman" w:eastAsia="Times New Roman" w:hAnsi="Times New Roman" w:cs="Times New Roman"/>
          <w:sz w:val="24"/>
          <w:szCs w:val="24"/>
          <w:lang w:eastAsia="hr-HR"/>
        </w:rPr>
        <w:t>).</w:t>
      </w:r>
    </w:p>
    <w:p w14:paraId="63AE7031" w14:textId="77777777" w:rsidR="005C0B12" w:rsidRPr="00357372" w:rsidRDefault="005C0B12" w:rsidP="00F07DE7">
      <w:pPr>
        <w:tabs>
          <w:tab w:val="left" w:pos="127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hr-HR"/>
        </w:rPr>
      </w:pPr>
    </w:p>
    <w:p w14:paraId="6CBE7E1C" w14:textId="7BB62344" w:rsidR="005C0B12" w:rsidRPr="00BE3AC5" w:rsidRDefault="005C0B12" w:rsidP="005C0B12">
      <w:pPr>
        <w:tabs>
          <w:tab w:val="left" w:pos="127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BE3AC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13.</w:t>
      </w:r>
    </w:p>
    <w:p w14:paraId="68026F0F" w14:textId="097322C3" w:rsidR="003A32A0" w:rsidRPr="00BE3AC5" w:rsidRDefault="00316271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</w:t>
      </w:r>
      <w:r w:rsidR="003A32A0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Stupanjem na snagu ove Odluke prestaje važiti Odluka o porezima Općine </w:t>
      </w:r>
      <w:r w:rsidR="0029040A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Donja Voća</w:t>
      </w:r>
      <w:r w:rsidR="003A32A0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„Narodne novine“ broj 151/23 i </w:t>
      </w:r>
      <w:r w:rsidR="00213633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„S</w:t>
      </w:r>
      <w:r w:rsidR="003A32A0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lužbeni vjesnik Varaždinske županije</w:t>
      </w:r>
      <w:r w:rsidR="00213633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r w:rsid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broj 107/23</w:t>
      </w:r>
      <w:r w:rsidR="003A32A0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B45C14" w:rsidRPr="00BE3A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78703326" w14:textId="77777777" w:rsidR="003A32A0" w:rsidRPr="00BE3AC5" w:rsidRDefault="003A32A0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C1C57F2" w14:textId="173627D4" w:rsidR="003A32A0" w:rsidRPr="00BE3AC5" w:rsidRDefault="003A32A0" w:rsidP="00F07DE7">
      <w:pPr>
        <w:tabs>
          <w:tab w:val="left" w:pos="1275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BE3AC5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Članak 1</w:t>
      </w:r>
      <w:r w:rsidR="005C0B12" w:rsidRPr="00BE3AC5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4</w:t>
      </w:r>
      <w:r w:rsidR="00F07DE7" w:rsidRPr="00BE3AC5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729D5748" w14:textId="77777777" w:rsidR="00BE3AC5" w:rsidRPr="007A5112" w:rsidRDefault="00BE3AC5" w:rsidP="00BE3AC5">
      <w:pPr>
        <w:autoSpaceDE w:val="0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>Ova Odluka objavit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A5112">
        <w:rPr>
          <w:rFonts w:ascii="Times New Roman" w:hAnsi="Times New Roman" w:cs="Times New Roman"/>
          <w:sz w:val="24"/>
          <w:szCs w:val="24"/>
        </w:rPr>
        <w:t xml:space="preserve"> će se u “Narodnim novinama” i „Službenom vjesniku Varaždinske županije“,</w:t>
      </w:r>
      <w:r>
        <w:rPr>
          <w:rFonts w:ascii="Times New Roman" w:hAnsi="Times New Roman" w:cs="Times New Roman"/>
          <w:sz w:val="24"/>
          <w:szCs w:val="24"/>
        </w:rPr>
        <w:t xml:space="preserve"> stupa na snagu osam dana od dana objave, </w:t>
      </w:r>
      <w:r w:rsidRPr="007A5112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>primjenjuje se od</w:t>
      </w:r>
      <w:r w:rsidRPr="00DE1EF2">
        <w:rPr>
          <w:rFonts w:ascii="Times New Roman" w:hAnsi="Times New Roman" w:cs="Times New Roman"/>
          <w:sz w:val="24"/>
          <w:szCs w:val="24"/>
        </w:rPr>
        <w:t xml:space="preserve"> 1. ožujka 2025. godine.</w:t>
      </w:r>
    </w:p>
    <w:p w14:paraId="51D7A53F" w14:textId="77777777" w:rsidR="003A32A0" w:rsidRDefault="003A32A0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D20EB74" w14:textId="31BC8842" w:rsidR="0029040A" w:rsidRPr="007A5112" w:rsidRDefault="0029040A" w:rsidP="002904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KLASA: </w:t>
      </w:r>
      <w:r w:rsidR="00D97CC5">
        <w:rPr>
          <w:rFonts w:ascii="Times New Roman" w:hAnsi="Times New Roman" w:cs="Times New Roman"/>
          <w:sz w:val="24"/>
          <w:szCs w:val="24"/>
        </w:rPr>
        <w:t>410-01/25-01/__</w:t>
      </w:r>
    </w:p>
    <w:p w14:paraId="42F56BA0" w14:textId="10EF376A" w:rsidR="0029040A" w:rsidRPr="007A5112" w:rsidRDefault="0029040A" w:rsidP="002904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URBROJ: </w:t>
      </w:r>
      <w:r w:rsidR="00D97CC5">
        <w:rPr>
          <w:rFonts w:ascii="Times New Roman" w:hAnsi="Times New Roman" w:cs="Times New Roman"/>
          <w:sz w:val="24"/>
          <w:szCs w:val="24"/>
        </w:rPr>
        <w:t>2186-014-25-01</w:t>
      </w:r>
    </w:p>
    <w:p w14:paraId="5C2EB297" w14:textId="4A8A5A88" w:rsidR="0029040A" w:rsidRPr="007A5112" w:rsidRDefault="0029040A" w:rsidP="0029040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A5112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D97CC5">
        <w:rPr>
          <w:rFonts w:ascii="Times New Roman" w:hAnsi="Times New Roman" w:cs="Times New Roman"/>
          <w:sz w:val="24"/>
          <w:szCs w:val="24"/>
        </w:rPr>
        <w:t>10.02</w:t>
      </w:r>
      <w:r w:rsidRPr="007A5112">
        <w:rPr>
          <w:rFonts w:ascii="Times New Roman" w:hAnsi="Times New Roman" w:cs="Times New Roman"/>
          <w:sz w:val="24"/>
          <w:szCs w:val="24"/>
        </w:rPr>
        <w:t>.202</w:t>
      </w:r>
      <w:r w:rsidR="00357372">
        <w:rPr>
          <w:rFonts w:ascii="Times New Roman" w:hAnsi="Times New Roman" w:cs="Times New Roman"/>
          <w:sz w:val="24"/>
          <w:szCs w:val="24"/>
        </w:rPr>
        <w:t>5</w:t>
      </w:r>
      <w:r w:rsidRPr="007A5112">
        <w:rPr>
          <w:rFonts w:ascii="Times New Roman" w:hAnsi="Times New Roman" w:cs="Times New Roman"/>
          <w:sz w:val="24"/>
          <w:szCs w:val="24"/>
        </w:rPr>
        <w:t>. godine</w:t>
      </w:r>
    </w:p>
    <w:p w14:paraId="0BB72C08" w14:textId="77777777" w:rsidR="0029040A" w:rsidRPr="00AC4C85" w:rsidRDefault="0029040A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22B3108" w14:textId="6B9C83FB" w:rsidR="003A32A0" w:rsidRPr="00213633" w:rsidRDefault="003A32A0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AC4C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="00F07D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2136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Predsjednik Općinskog vijeća </w:t>
      </w:r>
    </w:p>
    <w:p w14:paraId="1A3BDCC2" w14:textId="4B28B3EA" w:rsidR="00213633" w:rsidRPr="00213633" w:rsidRDefault="00213633" w:rsidP="00F07DE7">
      <w:pPr>
        <w:tabs>
          <w:tab w:val="left" w:pos="1275"/>
        </w:tabs>
        <w:spacing w:after="0" w:line="276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="00F07D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            </w:t>
      </w:r>
      <w:r w:rsidR="0029040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Željko Žmegač</w:t>
      </w:r>
    </w:p>
    <w:sectPr w:rsidR="00213633" w:rsidRPr="00213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6610A"/>
    <w:multiLevelType w:val="hybridMultilevel"/>
    <w:tmpl w:val="B08C77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31580"/>
    <w:multiLevelType w:val="hybridMultilevel"/>
    <w:tmpl w:val="3978302C"/>
    <w:lvl w:ilvl="0" w:tplc="263AE83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92EAC"/>
    <w:multiLevelType w:val="hybridMultilevel"/>
    <w:tmpl w:val="4EC65A50"/>
    <w:lvl w:ilvl="0" w:tplc="A27CF6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651D2"/>
    <w:multiLevelType w:val="hybridMultilevel"/>
    <w:tmpl w:val="9A8ECEC2"/>
    <w:lvl w:ilvl="0" w:tplc="C308967C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CB3003C"/>
    <w:multiLevelType w:val="hybridMultilevel"/>
    <w:tmpl w:val="1410F522"/>
    <w:lvl w:ilvl="0" w:tplc="3724CB8A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16F333A"/>
    <w:multiLevelType w:val="hybridMultilevel"/>
    <w:tmpl w:val="5F4697DE"/>
    <w:lvl w:ilvl="0" w:tplc="7D3E4820">
      <w:start w:val="1"/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5FDA70DB"/>
    <w:multiLevelType w:val="hybridMultilevel"/>
    <w:tmpl w:val="4EC082BC"/>
    <w:lvl w:ilvl="0" w:tplc="FEC46F46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9A6321B"/>
    <w:multiLevelType w:val="hybridMultilevel"/>
    <w:tmpl w:val="F8F21D2C"/>
    <w:lvl w:ilvl="0" w:tplc="66EABB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AA3D3E"/>
    <w:multiLevelType w:val="hybridMultilevel"/>
    <w:tmpl w:val="8932C5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338263">
    <w:abstractNumId w:val="8"/>
  </w:num>
  <w:num w:numId="2" w16cid:durableId="367727515">
    <w:abstractNumId w:val="0"/>
  </w:num>
  <w:num w:numId="3" w16cid:durableId="59376446">
    <w:abstractNumId w:val="1"/>
  </w:num>
  <w:num w:numId="4" w16cid:durableId="1444305839">
    <w:abstractNumId w:val="7"/>
  </w:num>
  <w:num w:numId="5" w16cid:durableId="830560248">
    <w:abstractNumId w:val="4"/>
  </w:num>
  <w:num w:numId="6" w16cid:durableId="1808891577">
    <w:abstractNumId w:val="3"/>
  </w:num>
  <w:num w:numId="7" w16cid:durableId="1092700854">
    <w:abstractNumId w:val="6"/>
  </w:num>
  <w:num w:numId="8" w16cid:durableId="891770460">
    <w:abstractNumId w:val="2"/>
  </w:num>
  <w:num w:numId="9" w16cid:durableId="7613379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51A"/>
    <w:rsid w:val="000C74C3"/>
    <w:rsid w:val="000D40A4"/>
    <w:rsid w:val="000F1B16"/>
    <w:rsid w:val="00122CE8"/>
    <w:rsid w:val="00134A5B"/>
    <w:rsid w:val="001F4A0F"/>
    <w:rsid w:val="00213633"/>
    <w:rsid w:val="0029040A"/>
    <w:rsid w:val="002A7D38"/>
    <w:rsid w:val="002C24CA"/>
    <w:rsid w:val="002D12A5"/>
    <w:rsid w:val="002E3A9A"/>
    <w:rsid w:val="00316271"/>
    <w:rsid w:val="00357372"/>
    <w:rsid w:val="00364512"/>
    <w:rsid w:val="003A32A0"/>
    <w:rsid w:val="00447294"/>
    <w:rsid w:val="004B36DD"/>
    <w:rsid w:val="004C4990"/>
    <w:rsid w:val="005800F3"/>
    <w:rsid w:val="00582D81"/>
    <w:rsid w:val="005C0B12"/>
    <w:rsid w:val="005E6E6E"/>
    <w:rsid w:val="006B2698"/>
    <w:rsid w:val="006B7A46"/>
    <w:rsid w:val="0072151A"/>
    <w:rsid w:val="00762998"/>
    <w:rsid w:val="0078578D"/>
    <w:rsid w:val="00792466"/>
    <w:rsid w:val="007B52C7"/>
    <w:rsid w:val="008E0BB7"/>
    <w:rsid w:val="00972C82"/>
    <w:rsid w:val="009749C8"/>
    <w:rsid w:val="009C6E92"/>
    <w:rsid w:val="009D1FA4"/>
    <w:rsid w:val="009E1B19"/>
    <w:rsid w:val="00AC4C85"/>
    <w:rsid w:val="00AE5144"/>
    <w:rsid w:val="00B06448"/>
    <w:rsid w:val="00B45C14"/>
    <w:rsid w:val="00B47084"/>
    <w:rsid w:val="00B753E1"/>
    <w:rsid w:val="00BE3AC5"/>
    <w:rsid w:val="00BF5F10"/>
    <w:rsid w:val="00C50FF3"/>
    <w:rsid w:val="00C538E9"/>
    <w:rsid w:val="00D63EC4"/>
    <w:rsid w:val="00D77874"/>
    <w:rsid w:val="00D97CC5"/>
    <w:rsid w:val="00DB501B"/>
    <w:rsid w:val="00E136AA"/>
    <w:rsid w:val="00E54263"/>
    <w:rsid w:val="00E57CAB"/>
    <w:rsid w:val="00EC2B4A"/>
    <w:rsid w:val="00F07DE7"/>
    <w:rsid w:val="00F2408A"/>
    <w:rsid w:val="00F8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AAD9A"/>
  <w15:chartTrackingRefBased/>
  <w15:docId w15:val="{CA3CC066-1163-47EC-B78F-D4CE0BDFB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72151A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E0BB7"/>
    <w:pPr>
      <w:ind w:left="720"/>
      <w:contextualSpacing/>
    </w:pPr>
  </w:style>
  <w:style w:type="table" w:styleId="Reetkatablice">
    <w:name w:val="Table Grid"/>
    <w:basedOn w:val="Obinatablica"/>
    <w:uiPriority w:val="39"/>
    <w:rsid w:val="00972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3">
    <w:name w:val="Font Style23"/>
    <w:basedOn w:val="Zadanifontodlomka"/>
    <w:uiPriority w:val="99"/>
    <w:rsid w:val="006B269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5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3</cp:revision>
  <cp:lastPrinted>2025-01-08T08:28:00Z</cp:lastPrinted>
  <dcterms:created xsi:type="dcterms:W3CDTF">2025-02-05T10:57:00Z</dcterms:created>
  <dcterms:modified xsi:type="dcterms:W3CDTF">2025-02-05T13:42:00Z</dcterms:modified>
</cp:coreProperties>
</file>