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0CB5E" w14:textId="77777777" w:rsidR="005B4A38" w:rsidRPr="00CF37B0" w:rsidRDefault="00DF1AD5" w:rsidP="005B4A3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t xml:space="preserve"> </w:t>
      </w:r>
      <w:r w:rsidR="005B4A38" w:rsidRPr="00CF37B0">
        <w:rPr>
          <w:rFonts w:ascii="Times New Roman" w:hAnsi="Times New Roman"/>
          <w:noProof/>
          <w:lang w:eastAsia="hr-HR"/>
        </w:rPr>
        <w:drawing>
          <wp:inline distT="0" distB="0" distL="0" distR="0" wp14:anchorId="3C3DE0D6" wp14:editId="2CE73AF3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6A2C6" w14:textId="77777777" w:rsidR="005B4A38" w:rsidRPr="00CF37B0" w:rsidRDefault="005B4A38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CF37B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REPUBLIKA HRVATSKA</w:t>
      </w:r>
    </w:p>
    <w:p w14:paraId="6BEF66A9" w14:textId="77777777" w:rsidR="005B4A38" w:rsidRPr="00CF37B0" w:rsidRDefault="005B4A38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CF37B0">
        <w:rPr>
          <w:rFonts w:ascii="Times New Roman" w:eastAsia="Times New Roman" w:hAnsi="Times New Roman"/>
          <w:b/>
          <w:sz w:val="24"/>
          <w:szCs w:val="24"/>
          <w:lang w:eastAsia="hr-HR"/>
        </w:rPr>
        <w:t>VARAŽDINSKA ŽUPANIJA</w:t>
      </w:r>
    </w:p>
    <w:p w14:paraId="5A424E57" w14:textId="3CC1A0C3" w:rsidR="005B4A38" w:rsidRDefault="005B4A38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CF37B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</w:p>
    <w:p w14:paraId="3CC43DA4" w14:textId="7260E407" w:rsidR="00DB1584" w:rsidRDefault="00DB1584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0A18C660" w14:textId="53109BA9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Naziv obveznika</w:t>
      </w: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OPĆINA DONJA VOĆA</w:t>
      </w:r>
    </w:p>
    <w:p w14:paraId="3F3079FC" w14:textId="5323279C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Sjedište obveznika: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Donja Voća</w:t>
      </w:r>
    </w:p>
    <w:p w14:paraId="06B37819" w14:textId="634C9CA6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Adresa sjedišta obveznika: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Donja Voća 26C</w:t>
      </w:r>
    </w:p>
    <w:p w14:paraId="0D22858B" w14:textId="707339E1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Razina: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2</w:t>
      </w:r>
      <w:r w:rsidR="00323613">
        <w:rPr>
          <w:rFonts w:ascii="Times New Roman" w:eastAsia="Times New Roman" w:hAnsi="Times New Roman"/>
          <w:b/>
          <w:sz w:val="24"/>
          <w:szCs w:val="24"/>
          <w:lang w:eastAsia="hr-HR"/>
        </w:rPr>
        <w:t>2</w:t>
      </w:r>
    </w:p>
    <w:p w14:paraId="6AC999EE" w14:textId="7011ECF6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Razdjel: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000</w:t>
      </w:r>
    </w:p>
    <w:p w14:paraId="7ABC8CFA" w14:textId="42B83889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Broj RKP-a: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31737</w:t>
      </w:r>
    </w:p>
    <w:p w14:paraId="305DAD79" w14:textId="6A46F593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Matični broj: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02684250</w:t>
      </w:r>
    </w:p>
    <w:p w14:paraId="3F48059C" w14:textId="62765110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OIB: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07707519145</w:t>
      </w:r>
    </w:p>
    <w:p w14:paraId="7010ACA6" w14:textId="7AAD1210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385D7B">
        <w:rPr>
          <w:rFonts w:ascii="Times New Roman" w:eastAsia="Times New Roman" w:hAnsi="Times New Roman"/>
          <w:bCs/>
          <w:sz w:val="24"/>
          <w:szCs w:val="24"/>
          <w:lang w:eastAsia="hr-HR"/>
        </w:rPr>
        <w:t>Šifra djelatnosti: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8411</w:t>
      </w:r>
    </w:p>
    <w:p w14:paraId="5C9AECDE" w14:textId="3E7DE0A2" w:rsidR="000A41D3" w:rsidRDefault="000A41D3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20CFE44E" w14:textId="77777777" w:rsidR="00385D7B" w:rsidRDefault="00385D7B" w:rsidP="005B4A3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556B9E6B" w14:textId="45F9FDC0" w:rsidR="00385D7B" w:rsidRDefault="00385D7B" w:rsidP="00800F2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22887E53" w14:textId="59FF4146" w:rsidR="00800F26" w:rsidRDefault="00800F26" w:rsidP="00800F2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BILJEŠKE</w:t>
      </w:r>
    </w:p>
    <w:p w14:paraId="307803EE" w14:textId="1814D5B9" w:rsidR="00800F26" w:rsidRDefault="00800F26" w:rsidP="00800F2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UZ FINANCIJSKE IZVJEŠTAJE ZA </w:t>
      </w:r>
      <w:r w:rsidR="001E0A17">
        <w:rPr>
          <w:rFonts w:ascii="Times New Roman" w:eastAsia="Times New Roman" w:hAnsi="Times New Roman"/>
          <w:b/>
          <w:sz w:val="24"/>
          <w:szCs w:val="24"/>
          <w:lang w:eastAsia="hr-HR"/>
        </w:rPr>
        <w:t>RAZDOBLJE 1.1.-3</w:t>
      </w:r>
      <w:r w:rsidR="005701C3">
        <w:rPr>
          <w:rFonts w:ascii="Times New Roman" w:eastAsia="Times New Roman" w:hAnsi="Times New Roman"/>
          <w:b/>
          <w:sz w:val="24"/>
          <w:szCs w:val="24"/>
          <w:lang w:eastAsia="hr-HR"/>
        </w:rPr>
        <w:t>1</w:t>
      </w:r>
      <w:r w:rsidR="001E0A17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  <w:r w:rsidR="005701C3">
        <w:rPr>
          <w:rFonts w:ascii="Times New Roman" w:eastAsia="Times New Roman" w:hAnsi="Times New Roman"/>
          <w:b/>
          <w:sz w:val="24"/>
          <w:szCs w:val="24"/>
          <w:lang w:eastAsia="hr-HR"/>
        </w:rPr>
        <w:t>12</w:t>
      </w:r>
      <w:r w:rsidR="001E0A17">
        <w:rPr>
          <w:rFonts w:ascii="Times New Roman" w:eastAsia="Times New Roman" w:hAnsi="Times New Roman"/>
          <w:b/>
          <w:sz w:val="24"/>
          <w:szCs w:val="24"/>
          <w:lang w:eastAsia="hr-HR"/>
        </w:rPr>
        <w:t>.202</w:t>
      </w:r>
      <w:r w:rsidR="00EE1D72">
        <w:rPr>
          <w:rFonts w:ascii="Times New Roman" w:eastAsia="Times New Roman" w:hAnsi="Times New Roman"/>
          <w:b/>
          <w:sz w:val="24"/>
          <w:szCs w:val="24"/>
          <w:lang w:eastAsia="hr-HR"/>
        </w:rPr>
        <w:t>4</w:t>
      </w:r>
      <w:r w:rsidR="001E0A17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GODIN</w:t>
      </w:r>
      <w:r w:rsidR="001E0A17">
        <w:rPr>
          <w:rFonts w:ascii="Times New Roman" w:eastAsia="Times New Roman" w:hAnsi="Times New Roman"/>
          <w:b/>
          <w:sz w:val="24"/>
          <w:szCs w:val="24"/>
          <w:lang w:eastAsia="hr-HR"/>
        </w:rPr>
        <w:t>E</w:t>
      </w:r>
    </w:p>
    <w:p w14:paraId="0150DEF3" w14:textId="77777777" w:rsidR="000A41D3" w:rsidRDefault="000A41D3" w:rsidP="00800F2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12F78B78" w14:textId="3DAE3FAE" w:rsidR="00641E31" w:rsidRDefault="00641E31" w:rsidP="00641E3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60CDBBD1" w14:textId="7F2A05AB" w:rsidR="00641E31" w:rsidRPr="00641E31" w:rsidRDefault="00641E31" w:rsidP="00641E31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41E31">
        <w:rPr>
          <w:rFonts w:ascii="Times New Roman" w:eastAsia="Times New Roman" w:hAnsi="Times New Roman"/>
          <w:bCs/>
          <w:sz w:val="24"/>
          <w:szCs w:val="24"/>
          <w:lang w:eastAsia="hr-HR"/>
        </w:rPr>
        <w:t>UVOD</w:t>
      </w:r>
    </w:p>
    <w:p w14:paraId="5971096D" w14:textId="1720029B" w:rsidR="00641E31" w:rsidRPr="00995CF6" w:rsidRDefault="00641E31" w:rsidP="00641E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 skladu s odredbama </w:t>
      </w:r>
      <w:r w:rsidR="00721798"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Zakona o proračunu (Narodne novine br. </w:t>
      </w:r>
      <w:r w:rsidR="00EE1D7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144/21) </w:t>
      </w:r>
      <w:r w:rsidR="00721798"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i </w:t>
      </w:r>
      <w:r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Pravilnika o financijskom izvještavanju u proračunskom računovodstvu </w:t>
      </w:r>
      <w:r w:rsidR="00721798"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(Narodne novine br. 3/2015, 93/2015, 135/2015, 2/2017, 28/2017</w:t>
      </w:r>
      <w:r w:rsidR="00F44633"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</w:t>
      </w:r>
      <w:r w:rsidR="00721798"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112/2018</w:t>
      </w:r>
      <w:r w:rsidR="00196047"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</w:t>
      </w:r>
      <w:r w:rsidR="00B46E81"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126/2019</w:t>
      </w:r>
      <w:r w:rsidR="00196047"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145/20 i 32/21</w:t>
      </w:r>
      <w:r w:rsidR="005F1738"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 sastavljen je financijski izvještaj Općine Donja Voća za razdoblje siječanj-</w:t>
      </w:r>
      <w:r w:rsidR="005701C3"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prosinac</w:t>
      </w:r>
      <w:r w:rsidR="005F1738"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</w:t>
      </w:r>
      <w:r w:rsidR="00B46E81"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EE1D7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5F1738"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 godine koji se sastoji od:</w:t>
      </w:r>
    </w:p>
    <w:p w14:paraId="1AD3F447" w14:textId="31CE4749" w:rsidR="005701C3" w:rsidRPr="00995CF6" w:rsidRDefault="005701C3" w:rsidP="005701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995CF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Izvještaja o prihodima i rashodima, primicima i izdacima (Obrazac PR-RAS), Izvještaja o obvezama (Obrazac obveze), Bilanca (Obrazac BIL), Izvještaja o promjenama u vrijednosti i obujmu imovine i obveza (Obrazac P-VRIO), Izvještaj o rashodima prema funkcijskoj klasifikaciji (Obrazac RAS-funkcijski).</w:t>
      </w:r>
    </w:p>
    <w:p w14:paraId="51919582" w14:textId="77777777" w:rsidR="005701C3" w:rsidRPr="00995CF6" w:rsidRDefault="005701C3" w:rsidP="005701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37846D8C" w14:textId="12B3A295" w:rsidR="00B46E81" w:rsidRPr="00995CF6" w:rsidRDefault="00B46E81" w:rsidP="00B46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CF6">
        <w:rPr>
          <w:rFonts w:ascii="Times New Roman" w:hAnsi="Times New Roman" w:cs="Times New Roman"/>
          <w:sz w:val="24"/>
          <w:szCs w:val="24"/>
        </w:rPr>
        <w:t xml:space="preserve">Prema odredbama navedenih propisa Općina u svojim knjigovodstvenim evidencijama osigurava pojedinačne podatke o vrstama prihoda i primitaka, rashoda i izdataka, stanju imovine, obveza i vlastitih izvora. </w:t>
      </w:r>
    </w:p>
    <w:p w14:paraId="46BD8A26" w14:textId="77777777" w:rsidR="00B46E81" w:rsidRPr="00995CF6" w:rsidRDefault="00B46E81" w:rsidP="00B46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8780FB" w14:textId="77777777" w:rsidR="00B46E81" w:rsidRPr="00995CF6" w:rsidRDefault="00B46E81" w:rsidP="00B46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CF6">
        <w:rPr>
          <w:rFonts w:ascii="Times New Roman" w:hAnsi="Times New Roman" w:cs="Times New Roman"/>
          <w:sz w:val="24"/>
          <w:szCs w:val="24"/>
        </w:rPr>
        <w:t>Nastavno se u Bilješkama obrazlažu numerički podaci i veća odstupanja iskazana u obrascima</w:t>
      </w:r>
    </w:p>
    <w:p w14:paraId="636BFAC4" w14:textId="77777777" w:rsidR="00B46E81" w:rsidRPr="00995CF6" w:rsidRDefault="00B46E81" w:rsidP="00B46E8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95CF6">
        <w:rPr>
          <w:rFonts w:ascii="Times New Roman" w:hAnsi="Times New Roman" w:cs="Times New Roman"/>
          <w:sz w:val="24"/>
          <w:szCs w:val="24"/>
        </w:rPr>
        <w:t>Financijskog izvještaja.</w:t>
      </w:r>
    </w:p>
    <w:p w14:paraId="259C38FC" w14:textId="7542E619" w:rsidR="004C6E79" w:rsidRDefault="004C6E79" w:rsidP="00641E3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1DB90BB3" w14:textId="77777777" w:rsidR="00323613" w:rsidRDefault="00323613" w:rsidP="0032361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Napomena: Općina Donja Voća nema u svojoj nadležnosti proračunskih korisnika, te izvještaje podnosi </w:t>
      </w:r>
    </w:p>
    <w:p w14:paraId="5F02861A" w14:textId="77777777" w:rsidR="00323613" w:rsidRDefault="00323613" w:rsidP="0032361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kao obveznik razine 22.</w:t>
      </w:r>
    </w:p>
    <w:p w14:paraId="65C773AD" w14:textId="3D833BA7" w:rsidR="004656D5" w:rsidRDefault="004656D5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E944EFB" w14:textId="4AA6E0CE" w:rsidR="00731841" w:rsidRDefault="00731841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F0B0EC8" w14:textId="66430797" w:rsidR="00731841" w:rsidRDefault="00731841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34870C4A" w14:textId="3BEF43F5" w:rsidR="00731841" w:rsidRDefault="00731841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5C649B7D" w14:textId="77777777" w:rsidR="00731841" w:rsidRDefault="00731841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6B6A6A8" w14:textId="77777777" w:rsidR="00A26AF0" w:rsidRPr="00A26AF0" w:rsidRDefault="00A26AF0" w:rsidP="00A26AF0">
      <w:pPr>
        <w:pStyle w:val="Odlomakpopisa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581D04C0" w14:textId="77777777" w:rsidR="004B0661" w:rsidRDefault="004B0661" w:rsidP="007C234D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2AE43E35" w14:textId="06AA8E2D" w:rsidR="00C87A06" w:rsidRPr="00D842EA" w:rsidRDefault="00A26AF0" w:rsidP="007C234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D842EA">
        <w:rPr>
          <w:rFonts w:ascii="Times New Roman" w:eastAsia="Times New Roman" w:hAnsi="Times New Roman"/>
          <w:b/>
          <w:sz w:val="24"/>
          <w:szCs w:val="24"/>
          <w:lang w:eastAsia="hr-HR"/>
        </w:rPr>
        <w:t>IZVJEŠTAJ  O PRIHODIMA I RASHODIMA, PRIMICIMA I IZDACIMA</w:t>
      </w:r>
      <w:r w:rsidR="004C6E79" w:rsidRPr="00D842EA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</w:p>
    <w:p w14:paraId="22824305" w14:textId="42078821" w:rsidR="004C6E79" w:rsidRPr="00D842EA" w:rsidRDefault="004C6E79" w:rsidP="007C234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D842EA">
        <w:rPr>
          <w:rFonts w:ascii="Times New Roman" w:eastAsia="Times New Roman" w:hAnsi="Times New Roman"/>
          <w:b/>
          <w:sz w:val="24"/>
          <w:szCs w:val="24"/>
          <w:lang w:eastAsia="hr-HR"/>
        </w:rPr>
        <w:t>(Obrazac PR-RAS)</w:t>
      </w:r>
    </w:p>
    <w:p w14:paraId="25D5E7BA" w14:textId="77777777" w:rsidR="000A41D3" w:rsidRDefault="000A41D3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3F511F3" w14:textId="2A8861F6" w:rsidR="005379D7" w:rsidRPr="00EC0C5C" w:rsidRDefault="005379D7" w:rsidP="00EC0C5C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EC0C5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Bilješka </w:t>
      </w:r>
      <w:r w:rsidR="0099011D" w:rsidRPr="00EC0C5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DB2DBE">
        <w:rPr>
          <w:rFonts w:ascii="Times New Roman" w:eastAsia="Times New Roman" w:hAnsi="Times New Roman"/>
          <w:bCs/>
          <w:sz w:val="24"/>
          <w:szCs w:val="24"/>
          <w:lang w:eastAsia="hr-HR"/>
        </w:rPr>
        <w:t>- Prihodi poslovanja</w:t>
      </w:r>
    </w:p>
    <w:p w14:paraId="5CB62207" w14:textId="77777777" w:rsidR="00675A22" w:rsidRDefault="00675A22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D381173" w14:textId="02166DDB" w:rsidR="005379D7" w:rsidRDefault="005379D7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355F2"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P</w:t>
      </w: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rihodi poslovanja</w:t>
      </w:r>
      <w:r w:rsidR="006355F2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>(</w:t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>6)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– ostvareni u 2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0</w:t>
      </w:r>
      <w:r w:rsidR="00DB682D">
        <w:rPr>
          <w:rFonts w:ascii="Times New Roman" w:eastAsia="Times New Roman" w:hAnsi="Times New Roman"/>
          <w:bCs/>
          <w:sz w:val="24"/>
          <w:szCs w:val="24"/>
          <w:lang w:eastAsia="hr-HR"/>
        </w:rPr>
        <w:t>2</w:t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. godini po strukturi su sljedeći:</w:t>
      </w:r>
    </w:p>
    <w:p w14:paraId="0F0BD6E0" w14:textId="77777777" w:rsidR="00CD68CF" w:rsidRDefault="00CD68CF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408BF274" w14:textId="1AD585A3" w:rsidR="005379D7" w:rsidRDefault="005379D7" w:rsidP="007E164D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61 Prihodi od poreza                  </w:t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EE1D7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660.464,00 </w:t>
      </w:r>
      <w:proofErr w:type="spellStart"/>
      <w:r w:rsidR="00EE1D72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               </w:t>
      </w:r>
    </w:p>
    <w:p w14:paraId="2446A87D" w14:textId="2E445EFE" w:rsidR="00DB682D" w:rsidRDefault="005379D7" w:rsidP="007E164D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63</w:t>
      </w:r>
      <w:r w:rsidR="002F70A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Pomoći iz inozem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stva </w:t>
      </w:r>
      <w:r w:rsidR="002F70A4">
        <w:rPr>
          <w:rFonts w:ascii="Times New Roman" w:eastAsia="Times New Roman" w:hAnsi="Times New Roman"/>
          <w:bCs/>
          <w:sz w:val="24"/>
          <w:szCs w:val="24"/>
          <w:lang w:eastAsia="hr-HR"/>
        </w:rPr>
        <w:t>i od subj.unut.opć.pro.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</w:t>
      </w:r>
      <w:r w:rsidR="00EE1D7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766.554,59 </w:t>
      </w:r>
      <w:proofErr w:type="spellStart"/>
      <w:r w:rsidR="00EE1D72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</w:p>
    <w:p w14:paraId="7CC7808B" w14:textId="6DE0F4FA" w:rsidR="005379D7" w:rsidRDefault="005379D7" w:rsidP="007E164D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64 Prihodi od imovine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                                   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</w:t>
      </w:r>
      <w:r w:rsidR="00731841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  <w:t xml:space="preserve">  </w:t>
      </w:r>
      <w:r w:rsidR="00EE1D7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12.212,20 </w:t>
      </w:r>
      <w:proofErr w:type="spellStart"/>
      <w:r w:rsidR="00EE1D72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</w:p>
    <w:p w14:paraId="54E265EB" w14:textId="0AE5F80B" w:rsidR="004B0661" w:rsidRDefault="005379D7" w:rsidP="007E164D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65 Prihodi od upravnih i administrativnih pristojbi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</w:t>
      </w:r>
      <w:r w:rsidR="00CD713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</w:t>
      </w:r>
      <w:r w:rsidR="00675A2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082559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  <w:r w:rsidR="00C87A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</w:t>
      </w:r>
      <w:r w:rsidR="00EE1D7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23.189,39 </w:t>
      </w:r>
      <w:proofErr w:type="spellStart"/>
      <w:r w:rsidR="00EE1D72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</w:p>
    <w:p w14:paraId="6EE90F0B" w14:textId="77777777" w:rsidR="00EE1D72" w:rsidRDefault="00B43FED" w:rsidP="007E164D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66 prihodi od prodaje i donacija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ab/>
        <w:t xml:space="preserve">    </w:t>
      </w:r>
      <w:r w:rsidR="00EE1D7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1.192,16 </w:t>
      </w:r>
      <w:proofErr w:type="spellStart"/>
      <w:r w:rsidR="00EE1D72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</w:p>
    <w:p w14:paraId="48FE2FC7" w14:textId="38B87235" w:rsidR="005379D7" w:rsidRDefault="00EE1D72" w:rsidP="00EA3241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68 kazne, upravne mjere i ostali prihodi</w:t>
      </w:r>
      <w:r w:rsidR="00B43FED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ab/>
        <w:t xml:space="preserve">        225,68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</w:p>
    <w:p w14:paraId="243768A9" w14:textId="0D870016" w:rsidR="00A26B78" w:rsidRDefault="006C3D67" w:rsidP="00A26B78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Ukupno</w:t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>:</w:t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ab/>
      </w:r>
      <w:r w:rsidR="00EE1D7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      1.463.838,02 </w:t>
      </w:r>
      <w:proofErr w:type="spellStart"/>
      <w:r w:rsidR="00EE1D72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</w:t>
      </w:r>
    </w:p>
    <w:p w14:paraId="2DDA6F56" w14:textId="29B68558" w:rsidR="00A26B78" w:rsidRDefault="006C3D67" w:rsidP="00A26B78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                                          </w:t>
      </w:r>
      <w:r w:rsidR="00254BB8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</w:p>
    <w:p w14:paraId="11B934A7" w14:textId="77777777" w:rsidR="00D01E90" w:rsidRDefault="00F47DAC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Prihodi od poreza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A26B78">
        <w:rPr>
          <w:rFonts w:ascii="Times New Roman" w:eastAsia="Times New Roman" w:hAnsi="Times New Roman"/>
          <w:bCs/>
          <w:sz w:val="24"/>
          <w:szCs w:val="24"/>
          <w:lang w:eastAsia="hr-HR"/>
        </w:rPr>
        <w:t>61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>)</w:t>
      </w:r>
      <w:r w:rsidR="00232D9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sastoje se od</w:t>
      </w:r>
    </w:p>
    <w:p w14:paraId="3F9C16A8" w14:textId="005F89BE" w:rsidR="00630E1D" w:rsidRDefault="00D01E90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-  prihoda od </w:t>
      </w:r>
      <w:r w:rsidR="00F47DAC">
        <w:rPr>
          <w:rFonts w:ascii="Times New Roman" w:eastAsia="Times New Roman" w:hAnsi="Times New Roman"/>
          <w:bCs/>
          <w:sz w:val="24"/>
          <w:szCs w:val="24"/>
          <w:lang w:eastAsia="hr-HR"/>
        </w:rPr>
        <w:t>poreza</w:t>
      </w:r>
      <w:r w:rsidR="00286D9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 prireza na dohodak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(611) kojeg čine prihod poreza i prireza na dohodak </w:t>
      </w:r>
      <w:r w:rsidR="00B43FED">
        <w:rPr>
          <w:rFonts w:ascii="Times New Roman" w:eastAsia="Times New Roman" w:hAnsi="Times New Roman"/>
          <w:bCs/>
          <w:sz w:val="24"/>
          <w:szCs w:val="24"/>
          <w:lang w:eastAsia="hr-HR"/>
        </w:rPr>
        <w:t>od nesamostalnog rada</w:t>
      </w:r>
      <w:r w:rsidR="003F293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286D94">
        <w:rPr>
          <w:rFonts w:ascii="Times New Roman" w:eastAsia="Times New Roman" w:hAnsi="Times New Roman"/>
          <w:bCs/>
          <w:sz w:val="24"/>
          <w:szCs w:val="24"/>
          <w:lang w:eastAsia="hr-HR"/>
        </w:rPr>
        <w:t>u i</w:t>
      </w:r>
      <w:r w:rsidR="0099011D">
        <w:rPr>
          <w:rFonts w:ascii="Times New Roman" w:eastAsia="Times New Roman" w:hAnsi="Times New Roman"/>
          <w:bCs/>
          <w:sz w:val="24"/>
          <w:szCs w:val="24"/>
          <w:lang w:eastAsia="hr-HR"/>
        </w:rPr>
        <w:t>znosu od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578.094,00 </w:t>
      </w:r>
      <w:proofErr w:type="spellStart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te umanjenja za obvezu povrata poreza i prireza na dohodak u iznosu od 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>163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643,84 </w:t>
      </w:r>
      <w:proofErr w:type="spellStart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</w:p>
    <w:p w14:paraId="03D1FFB6" w14:textId="25169720" w:rsidR="00117711" w:rsidRDefault="00D01E90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- poreza od imovine (613)</w:t>
      </w:r>
      <w:r w:rsidR="00213D9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porez na kuće za odmor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, </w:t>
      </w:r>
      <w:r w:rsidR="00213D90">
        <w:rPr>
          <w:rFonts w:ascii="Times New Roman" w:eastAsia="Times New Roman" w:hAnsi="Times New Roman"/>
          <w:bCs/>
          <w:sz w:val="24"/>
          <w:szCs w:val="24"/>
          <w:lang w:eastAsia="hr-HR"/>
        </w:rPr>
        <w:t>porez na korištenje javnih površ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ine i </w:t>
      </w:r>
      <w:r w:rsidR="00213D90">
        <w:rPr>
          <w:rFonts w:ascii="Times New Roman" w:eastAsia="Times New Roman" w:hAnsi="Times New Roman"/>
          <w:bCs/>
          <w:sz w:val="24"/>
          <w:szCs w:val="24"/>
          <w:lang w:eastAsia="hr-HR"/>
        </w:rPr>
        <w:t>porez na promet nekretnina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iznosi 22.522,30 </w:t>
      </w:r>
      <w:proofErr w:type="spellStart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213D9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</w:p>
    <w:p w14:paraId="5B70ED56" w14:textId="17953B42" w:rsidR="00CD68CF" w:rsidRDefault="00117711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-</w:t>
      </w:r>
      <w:r w:rsidR="004431F4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poreza na robe i usluge (614) tj. </w:t>
      </w:r>
      <w:r w:rsidR="004431F4">
        <w:rPr>
          <w:rFonts w:ascii="Times New Roman" w:eastAsia="Times New Roman" w:hAnsi="Times New Roman"/>
          <w:bCs/>
          <w:sz w:val="24"/>
          <w:szCs w:val="24"/>
          <w:lang w:eastAsia="hr-HR"/>
        </w:rPr>
        <w:t>poreza</w:t>
      </w:r>
      <w:r w:rsidR="00213D9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na potrošnju alkoholnih i bezalkoholnih </w:t>
      </w:r>
      <w:r w:rsidR="004431F4">
        <w:rPr>
          <w:rFonts w:ascii="Times New Roman" w:eastAsia="Times New Roman" w:hAnsi="Times New Roman"/>
          <w:bCs/>
          <w:sz w:val="24"/>
          <w:szCs w:val="24"/>
          <w:lang w:eastAsia="hr-HR"/>
        </w:rPr>
        <w:t>pića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7.551,89 </w:t>
      </w:r>
      <w:proofErr w:type="spellStart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4431F4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6A1A2DD9" w14:textId="095DD86B" w:rsidR="002F70A4" w:rsidRDefault="002F70A4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146D5473" w14:textId="01ED0F19" w:rsidR="000738A5" w:rsidRDefault="002F70A4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highlight w:val="yellow"/>
          <w:lang w:eastAsia="hr-HR"/>
        </w:rPr>
      </w:pP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Pomoći iz inozemstva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i od subjekata unutar općeg proračuna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(</w:t>
      </w:r>
      <w:r w:rsidR="004570A6">
        <w:rPr>
          <w:rFonts w:ascii="Times New Roman" w:eastAsia="Times New Roman" w:hAnsi="Times New Roman"/>
          <w:bCs/>
          <w:sz w:val="24"/>
          <w:szCs w:val="24"/>
          <w:lang w:eastAsia="hr-HR"/>
        </w:rPr>
        <w:t>63</w:t>
      </w:r>
      <w:r w:rsidR="0035691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iznose 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766.554,59 </w:t>
      </w:r>
      <w:proofErr w:type="spellStart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. </w:t>
      </w:r>
      <w:r w:rsidR="00356911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Na </w:t>
      </w:r>
      <w:r w:rsidR="00255BC6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>ovoj poziciji</w:t>
      </w:r>
      <w:r w:rsidR="00356911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iskazane su</w:t>
      </w:r>
      <w:r w:rsidR="00255BC6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4D15AE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>tekuće</w:t>
      </w:r>
      <w:r w:rsidR="00032B41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pomoći</w:t>
      </w:r>
      <w:r w:rsidR="000738A5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iz državnog proračuna za fiskalno izravnanje u iznosu od 438.573,23 </w:t>
      </w:r>
      <w:proofErr w:type="spellStart"/>
      <w:r w:rsidR="000738A5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0738A5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. Ostatak se odnosi na sredstva dobivena iz državnog proračuna od ministarstva demografije (30.000,00 </w:t>
      </w:r>
      <w:proofErr w:type="spellStart"/>
      <w:r w:rsidR="000738A5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0738A5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), ministarstva prostornog uređenja (40.700,00 EUR), fonda za zaštitu okoliša i </w:t>
      </w:r>
      <w:proofErr w:type="spellStart"/>
      <w:r w:rsidR="000738A5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>energ</w:t>
      </w:r>
      <w:proofErr w:type="spellEnd"/>
      <w:r w:rsidR="000738A5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, učinkovitost (13.646,00 </w:t>
      </w:r>
      <w:proofErr w:type="spellStart"/>
      <w:r w:rsidR="000738A5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0738A5" w:rsidRPr="000738A5">
        <w:rPr>
          <w:rFonts w:ascii="Times New Roman" w:eastAsia="Times New Roman" w:hAnsi="Times New Roman"/>
          <w:bCs/>
          <w:sz w:val="24"/>
          <w:szCs w:val="24"/>
          <w:lang w:eastAsia="hr-HR"/>
        </w:rPr>
        <w:t>) i dr.</w:t>
      </w:r>
    </w:p>
    <w:p w14:paraId="4BC99619" w14:textId="1AB3FFAF" w:rsidR="00DB2DBE" w:rsidRDefault="00032B41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30E1D">
        <w:rPr>
          <w:rFonts w:ascii="Times New Roman" w:eastAsia="Times New Roman" w:hAnsi="Times New Roman"/>
          <w:bCs/>
          <w:sz w:val="24"/>
          <w:szCs w:val="24"/>
          <w:highlight w:val="yellow"/>
          <w:lang w:eastAsia="hr-HR"/>
        </w:rPr>
        <w:t xml:space="preserve"> </w:t>
      </w:r>
    </w:p>
    <w:p w14:paraId="27645B0B" w14:textId="48FCB5B4" w:rsidR="00DB2DBE" w:rsidRPr="00DB2DBE" w:rsidRDefault="00DB2DBE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Prihodi od imovine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(</w:t>
      </w:r>
      <w:r w:rsidR="00EB5F7E">
        <w:rPr>
          <w:rFonts w:ascii="Times New Roman" w:eastAsia="Times New Roman" w:hAnsi="Times New Roman"/>
          <w:bCs/>
          <w:sz w:val="24"/>
          <w:szCs w:val="24"/>
          <w:lang w:eastAsia="hr-HR"/>
        </w:rPr>
        <w:t>64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u svoti od 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12.212,20 </w:t>
      </w:r>
      <w:proofErr w:type="spellStart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odnose se na prihod od koncesije</w:t>
      </w:r>
      <w:r w:rsidR="00EB5F7E">
        <w:rPr>
          <w:rFonts w:ascii="Times New Roman" w:eastAsia="Times New Roman" w:hAnsi="Times New Roman"/>
          <w:bCs/>
          <w:sz w:val="24"/>
          <w:szCs w:val="24"/>
          <w:lang w:eastAsia="hr-HR"/>
        </w:rPr>
        <w:t>, prihode od prava služnosti i sl.</w:t>
      </w:r>
    </w:p>
    <w:p w14:paraId="29B5A819" w14:textId="77777777" w:rsidR="00475613" w:rsidRDefault="00475613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color w:val="FF0000"/>
          <w:sz w:val="24"/>
          <w:szCs w:val="24"/>
          <w:lang w:eastAsia="hr-HR"/>
        </w:rPr>
      </w:pPr>
    </w:p>
    <w:p w14:paraId="7D7EDD99" w14:textId="5A349D35" w:rsidR="00850781" w:rsidRDefault="009964CE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Prihodi od upravnih pristojbi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EB5F7E">
        <w:rPr>
          <w:rFonts w:ascii="Times New Roman" w:eastAsia="Times New Roman" w:hAnsi="Times New Roman"/>
          <w:bCs/>
          <w:sz w:val="24"/>
          <w:szCs w:val="24"/>
          <w:lang w:eastAsia="hr-HR"/>
        </w:rPr>
        <w:t>65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iznose 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23.189,39 </w:t>
      </w:r>
      <w:proofErr w:type="spellStart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DB2DBE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 w:rsidR="006F57F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B74C89">
        <w:rPr>
          <w:rFonts w:ascii="Times New Roman" w:eastAsia="Times New Roman" w:hAnsi="Times New Roman"/>
          <w:bCs/>
          <w:sz w:val="24"/>
          <w:szCs w:val="24"/>
          <w:lang w:eastAsia="hr-HR"/>
        </w:rPr>
        <w:t>Najveći udio u ovoj grupi prihoda čine komunalni doprinosi i naknade u iznosu od</w:t>
      </w:r>
      <w:r w:rsidR="004F15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20.334,25 </w:t>
      </w:r>
      <w:proofErr w:type="spellStart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B74C89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7856F8AC" w14:textId="3B8ED8D8" w:rsidR="004F1506" w:rsidRDefault="004F1506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3AE6CE04" w14:textId="582FA85C" w:rsidR="00630E1D" w:rsidRPr="004F1506" w:rsidRDefault="004F1506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F1506">
        <w:rPr>
          <w:rFonts w:ascii="Times New Roman" w:eastAsia="Times New Roman" w:hAnsi="Times New Roman"/>
          <w:b/>
          <w:sz w:val="24"/>
          <w:szCs w:val="24"/>
          <w:lang w:eastAsia="hr-HR"/>
        </w:rPr>
        <w:t>Prihodi od prodaje roba i usluga i prihodi od donacija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(66) – 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iznose 1.192,16 </w:t>
      </w:r>
      <w:proofErr w:type="spellStart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, a odnosi se na naplatu 10% </w:t>
      </w:r>
      <w:r w:rsidR="0078305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ukupno prikupljene naknade za uređenje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voda.</w:t>
      </w:r>
    </w:p>
    <w:p w14:paraId="44EE64BA" w14:textId="357E2F63" w:rsidR="00850781" w:rsidRDefault="00850781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55B4C358" w14:textId="4198940E" w:rsidR="006355F2" w:rsidRDefault="004D55DE" w:rsidP="006355F2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>Bilješka</w:t>
      </w:r>
      <w:r w:rsidR="00DB2DB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– Rashodi poslovanja</w:t>
      </w:r>
    </w:p>
    <w:p w14:paraId="0E04B6E6" w14:textId="77777777" w:rsidR="006355F2" w:rsidRPr="006355F2" w:rsidRDefault="006355F2" w:rsidP="006355F2">
      <w:pPr>
        <w:pStyle w:val="Odlomakpopisa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44072C64" w14:textId="34D2A568" w:rsidR="00857BDE" w:rsidRDefault="009544E5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6355F2">
        <w:rPr>
          <w:rFonts w:ascii="Times New Roman" w:eastAsia="Times New Roman" w:hAnsi="Times New Roman"/>
          <w:b/>
          <w:sz w:val="24"/>
          <w:szCs w:val="24"/>
          <w:lang w:eastAsia="hr-HR"/>
        </w:rPr>
        <w:t>Rashodi poslovanja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EB5F7E">
        <w:rPr>
          <w:rFonts w:ascii="Times New Roman" w:eastAsia="Times New Roman" w:hAnsi="Times New Roman"/>
          <w:bCs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iznose 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1.313.576,74 </w:t>
      </w:r>
      <w:proofErr w:type="spellStart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i </w:t>
      </w:r>
      <w:r w:rsidR="008215A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viši </w:t>
      </w:r>
      <w:r w:rsidR="0043277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su za 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>1,6</w:t>
      </w:r>
      <w:r w:rsidR="0043277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% u odnosu na </w:t>
      </w:r>
      <w:r w:rsidR="00DB2DB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isto razdoblje prethodne godine. </w:t>
      </w:r>
    </w:p>
    <w:p w14:paraId="4D635CAD" w14:textId="77777777" w:rsidR="008215A5" w:rsidRDefault="008215A5" w:rsidP="004C6E7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1EB0F5E4" w14:textId="77777777" w:rsidR="00EA3241" w:rsidRDefault="00DB2DBE" w:rsidP="00EA324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Čine ih</w:t>
      </w:r>
      <w:r w:rsidR="0043277A">
        <w:rPr>
          <w:rFonts w:ascii="Times New Roman" w:eastAsia="Times New Roman" w:hAnsi="Times New Roman"/>
          <w:bCs/>
          <w:sz w:val="24"/>
          <w:szCs w:val="24"/>
          <w:lang w:eastAsia="hr-HR"/>
        </w:rPr>
        <w:t>: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6355F2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</w:p>
    <w:p w14:paraId="64015724" w14:textId="05D5EF31" w:rsidR="00245F39" w:rsidRPr="00EA3241" w:rsidRDefault="00116550" w:rsidP="00EA324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116550">
        <w:rPr>
          <w:rFonts w:ascii="Times New Roman" w:eastAsia="Times New Roman" w:hAnsi="Times New Roman"/>
          <w:b/>
          <w:sz w:val="24"/>
          <w:szCs w:val="24"/>
          <w:lang w:eastAsia="hr-HR"/>
        </w:rPr>
        <w:t>R</w:t>
      </w:r>
      <w:r w:rsidR="00054531" w:rsidRPr="00116550">
        <w:rPr>
          <w:rFonts w:ascii="Times New Roman" w:eastAsia="Times New Roman" w:hAnsi="Times New Roman"/>
          <w:b/>
          <w:sz w:val="24"/>
          <w:szCs w:val="24"/>
          <w:lang w:eastAsia="hr-HR"/>
        </w:rPr>
        <w:t>ashodi za zaposlene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8215A5">
        <w:rPr>
          <w:rFonts w:ascii="Times New Roman" w:eastAsia="Times New Roman" w:hAnsi="Times New Roman"/>
          <w:bCs/>
          <w:sz w:val="24"/>
          <w:szCs w:val="24"/>
          <w:lang w:eastAsia="hr-HR"/>
        </w:rPr>
        <w:t>31</w:t>
      </w:r>
      <w:r w:rsidR="00054531">
        <w:rPr>
          <w:rFonts w:ascii="Times New Roman" w:eastAsia="Times New Roman" w:hAnsi="Times New Roman"/>
          <w:bCs/>
          <w:sz w:val="24"/>
          <w:szCs w:val="24"/>
          <w:lang w:eastAsia="hr-HR"/>
        </w:rPr>
        <w:t>) iznos</w:t>
      </w:r>
      <w:r w:rsidR="0043277A">
        <w:rPr>
          <w:rFonts w:ascii="Times New Roman" w:eastAsia="Times New Roman" w:hAnsi="Times New Roman"/>
          <w:bCs/>
          <w:sz w:val="24"/>
          <w:szCs w:val="24"/>
          <w:lang w:eastAsia="hr-HR"/>
        </w:rPr>
        <w:t>e</w:t>
      </w:r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125.787,77 </w:t>
      </w:r>
      <w:proofErr w:type="spellStart"/>
      <w:r w:rsidR="00630E1D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. </w:t>
      </w:r>
      <w:r w:rsidR="00A64CA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U </w:t>
      </w:r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odnosu na 2023. godinu plaće su veće za 50,2%, troškovi plaća su veći za troškove plaća </w:t>
      </w:r>
      <w:proofErr w:type="spellStart"/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>gerontodo</w:t>
      </w:r>
      <w:r w:rsidR="00DE4748">
        <w:rPr>
          <w:rFonts w:ascii="Times New Roman" w:eastAsia="Times New Roman" w:hAnsi="Times New Roman"/>
          <w:bCs/>
          <w:sz w:val="24"/>
          <w:szCs w:val="24"/>
          <w:lang w:eastAsia="hr-HR"/>
        </w:rPr>
        <w:t>maćica</w:t>
      </w:r>
      <w:proofErr w:type="spellEnd"/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11967D83" w14:textId="7124C8EF" w:rsidR="00762314" w:rsidRDefault="009553D5" w:rsidP="002D18AC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9553D5">
        <w:rPr>
          <w:rFonts w:ascii="Times New Roman" w:eastAsia="Times New Roman" w:hAnsi="Times New Roman"/>
          <w:b/>
          <w:sz w:val="24"/>
          <w:szCs w:val="24"/>
          <w:lang w:eastAsia="hr-HR"/>
        </w:rPr>
        <w:lastRenderedPageBreak/>
        <w:t>M</w:t>
      </w:r>
      <w:r w:rsidR="00054531" w:rsidRPr="009553D5">
        <w:rPr>
          <w:rFonts w:ascii="Times New Roman" w:eastAsia="Times New Roman" w:hAnsi="Times New Roman"/>
          <w:b/>
          <w:sz w:val="24"/>
          <w:szCs w:val="24"/>
          <w:lang w:eastAsia="hr-HR"/>
        </w:rPr>
        <w:t>aterijalni rashodi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B64860">
        <w:rPr>
          <w:rFonts w:ascii="Times New Roman" w:eastAsia="Times New Roman" w:hAnsi="Times New Roman"/>
          <w:bCs/>
          <w:sz w:val="24"/>
          <w:szCs w:val="24"/>
          <w:lang w:eastAsia="hr-HR"/>
        </w:rPr>
        <w:t>32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>) iznos</w:t>
      </w:r>
      <w:r w:rsidR="00B64860">
        <w:rPr>
          <w:rFonts w:ascii="Times New Roman" w:eastAsia="Times New Roman" w:hAnsi="Times New Roman"/>
          <w:bCs/>
          <w:sz w:val="24"/>
          <w:szCs w:val="24"/>
          <w:lang w:eastAsia="hr-HR"/>
        </w:rPr>
        <w:t>e</w:t>
      </w:r>
      <w:r w:rsidR="00054531" w:rsidRPr="009553D5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904.947,86 </w:t>
      </w:r>
      <w:proofErr w:type="spellStart"/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2D18AC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B851D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Općina nema dovoljno stručnih kadrova te mora koristiti vanjske stručne suradnike kako bi provela </w:t>
      </w:r>
      <w:r w:rsidR="00714B35">
        <w:rPr>
          <w:rFonts w:ascii="Times New Roman" w:eastAsia="Times New Roman" w:hAnsi="Times New Roman"/>
          <w:bCs/>
          <w:sz w:val="24"/>
          <w:szCs w:val="24"/>
          <w:lang w:eastAsia="hr-HR"/>
        </w:rPr>
        <w:t>sve svoje aktivnosti.</w:t>
      </w:r>
    </w:p>
    <w:p w14:paraId="2C8DFA38" w14:textId="77777777" w:rsidR="002D18AC" w:rsidRDefault="002D18AC" w:rsidP="000837E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0456802A" w14:textId="504F6B3F" w:rsidR="00585FE2" w:rsidRPr="00715A9A" w:rsidRDefault="00715A9A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762314">
        <w:rPr>
          <w:rFonts w:ascii="Times New Roman" w:eastAsia="Times New Roman" w:hAnsi="Times New Roman"/>
          <w:b/>
          <w:sz w:val="24"/>
          <w:szCs w:val="24"/>
          <w:lang w:eastAsia="hr-HR"/>
        </w:rPr>
        <w:t>F</w:t>
      </w:r>
      <w:r w:rsidR="00585FE2" w:rsidRPr="00762314">
        <w:rPr>
          <w:rFonts w:ascii="Times New Roman" w:eastAsia="Times New Roman" w:hAnsi="Times New Roman"/>
          <w:b/>
          <w:sz w:val="24"/>
          <w:szCs w:val="24"/>
          <w:lang w:eastAsia="hr-HR"/>
        </w:rPr>
        <w:t>inancijski rashodi</w:t>
      </w:r>
      <w:r w:rsidR="00585FE2"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EA46EE">
        <w:rPr>
          <w:rFonts w:ascii="Times New Roman" w:eastAsia="Times New Roman" w:hAnsi="Times New Roman"/>
          <w:bCs/>
          <w:sz w:val="24"/>
          <w:szCs w:val="24"/>
          <w:lang w:eastAsia="hr-HR"/>
        </w:rPr>
        <w:t>34</w:t>
      </w:r>
      <w:r w:rsidR="00585FE2"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iznose </w:t>
      </w:r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33.216,58 </w:t>
      </w:r>
      <w:proofErr w:type="spellStart"/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EA46E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585FE2"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>na usluge porezne uprave praćenje i naplatu općinskih poreznih prihoda, usluge platnog prometa</w:t>
      </w:r>
      <w:r w:rsidR="00857BDE">
        <w:rPr>
          <w:rFonts w:ascii="Times New Roman" w:eastAsia="Times New Roman" w:hAnsi="Times New Roman"/>
          <w:bCs/>
          <w:sz w:val="24"/>
          <w:szCs w:val="24"/>
          <w:lang w:eastAsia="hr-HR"/>
        </w:rPr>
        <w:t>,</w:t>
      </w:r>
      <w:r w:rsidR="00585FE2" w:rsidRPr="00715A9A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kamate</w:t>
      </w:r>
      <w:r w:rsidR="00857BD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 sl.</w:t>
      </w:r>
      <w:r w:rsidR="00EA46E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857BD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BC00CD">
        <w:rPr>
          <w:rFonts w:ascii="Times New Roman" w:eastAsia="Times New Roman" w:hAnsi="Times New Roman"/>
          <w:bCs/>
          <w:sz w:val="24"/>
          <w:szCs w:val="24"/>
          <w:lang w:eastAsia="hr-HR"/>
        </w:rPr>
        <w:t>U odnosu na prethodno izvještajno razdoblje, zabilježeno je značajno povećanje rashoda koji se odnose na zatezne kamate. Rashodi su nastali kao posljedica naplate obveza iz prethodnih razdoblja od strane dobavljača.</w:t>
      </w:r>
    </w:p>
    <w:p w14:paraId="77BC07A5" w14:textId="77777777" w:rsidR="00585FE2" w:rsidRPr="00762314" w:rsidRDefault="00585FE2" w:rsidP="00585FE2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0E3DF2E9" w14:textId="3EA4880B" w:rsidR="00CD68CF" w:rsidRDefault="00715A9A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A77E3C">
        <w:rPr>
          <w:rFonts w:ascii="Times New Roman" w:eastAsia="Times New Roman" w:hAnsi="Times New Roman"/>
          <w:b/>
          <w:sz w:val="24"/>
          <w:szCs w:val="24"/>
          <w:lang w:eastAsia="hr-HR"/>
        </w:rPr>
        <w:t>Iz</w:t>
      </w:r>
      <w:r w:rsidR="00585FE2" w:rsidRPr="00A77E3C">
        <w:rPr>
          <w:rFonts w:ascii="Times New Roman" w:eastAsia="Times New Roman" w:hAnsi="Times New Roman"/>
          <w:b/>
          <w:sz w:val="24"/>
          <w:szCs w:val="24"/>
          <w:lang w:eastAsia="hr-HR"/>
        </w:rPr>
        <w:t>daci za subvencije</w:t>
      </w:r>
      <w:r w:rsidR="00585FE2" w:rsidRPr="00A77E3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EA46EE" w:rsidRPr="00A77E3C">
        <w:rPr>
          <w:rFonts w:ascii="Times New Roman" w:eastAsia="Times New Roman" w:hAnsi="Times New Roman"/>
          <w:bCs/>
          <w:sz w:val="24"/>
          <w:szCs w:val="24"/>
          <w:lang w:eastAsia="hr-HR"/>
        </w:rPr>
        <w:t>35</w:t>
      </w:r>
      <w:r w:rsidRPr="00A77E3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iznose </w:t>
      </w:r>
      <w:r w:rsidR="007F45AC" w:rsidRPr="00A77E3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53.553,34 </w:t>
      </w:r>
      <w:proofErr w:type="spellStart"/>
      <w:r w:rsidR="007F45AC" w:rsidRPr="00A77E3C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Pr="00A77E3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i odnose se na </w:t>
      </w:r>
      <w:r w:rsidR="00A77E3C" w:rsidRPr="00A77E3C">
        <w:rPr>
          <w:rFonts w:ascii="Times New Roman" w:eastAsia="Times New Roman" w:hAnsi="Times New Roman"/>
          <w:bCs/>
          <w:sz w:val="24"/>
          <w:szCs w:val="24"/>
          <w:lang w:eastAsia="hr-HR"/>
        </w:rPr>
        <w:t>sufinanciranje ekonomske cijene dječjih vrtića</w:t>
      </w:r>
      <w:r w:rsidR="008B25A4" w:rsidRPr="00A77E3C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0FD42341" w14:textId="58593E31" w:rsidR="00715A9A" w:rsidRDefault="00715A9A" w:rsidP="00715A9A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2B3C5E0" w14:textId="0E347BE7" w:rsidR="00715A9A" w:rsidRDefault="002A7332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>Pomoći dane u inozemstvo i unutar općeg proračuna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B17068">
        <w:rPr>
          <w:rFonts w:ascii="Times New Roman" w:eastAsia="Times New Roman" w:hAnsi="Times New Roman"/>
          <w:bCs/>
          <w:sz w:val="24"/>
          <w:szCs w:val="24"/>
          <w:lang w:eastAsia="hr-HR"/>
        </w:rPr>
        <w:t>36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iznose </w:t>
      </w:r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15.235,56 </w:t>
      </w:r>
      <w:proofErr w:type="spellStart"/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16A5D892" w14:textId="73720552" w:rsidR="00DB6909" w:rsidRDefault="00DB6909" w:rsidP="00715A9A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45E454C0" w14:textId="2E253BC9" w:rsidR="008A4F9E" w:rsidRDefault="00DB6909" w:rsidP="008A4F9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>Naknade građanima i kućanstvima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445C8C">
        <w:rPr>
          <w:rFonts w:ascii="Times New Roman" w:eastAsia="Times New Roman" w:hAnsi="Times New Roman"/>
          <w:bCs/>
          <w:sz w:val="24"/>
          <w:szCs w:val="24"/>
          <w:lang w:eastAsia="hr-HR"/>
        </w:rPr>
        <w:t>37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</w:t>
      </w:r>
      <w:r w:rsidR="00504A1E">
        <w:rPr>
          <w:rFonts w:ascii="Times New Roman" w:eastAsia="Times New Roman" w:hAnsi="Times New Roman"/>
          <w:bCs/>
          <w:sz w:val="24"/>
          <w:szCs w:val="24"/>
          <w:lang w:eastAsia="hr-HR"/>
        </w:rPr>
        <w:t>obuhvaćaju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pomoći za novorođenu djecu, </w:t>
      </w:r>
      <w:r w:rsidR="00A43C52">
        <w:rPr>
          <w:rFonts w:ascii="Times New Roman" w:eastAsia="Times New Roman" w:hAnsi="Times New Roman"/>
          <w:bCs/>
          <w:sz w:val="24"/>
          <w:szCs w:val="24"/>
          <w:lang w:eastAsia="hr-HR"/>
        </w:rPr>
        <w:t>pomoći za djecu koja ne pohađaju dječji vrtić</w:t>
      </w:r>
      <w:r w:rsidR="005F0A4F">
        <w:rPr>
          <w:rFonts w:ascii="Times New Roman" w:eastAsia="Times New Roman" w:hAnsi="Times New Roman"/>
          <w:bCs/>
          <w:sz w:val="24"/>
          <w:szCs w:val="24"/>
          <w:lang w:eastAsia="hr-HR"/>
        </w:rPr>
        <w:t>, pomoći mladim obiteljima pri rješavanju stambenog pitanja</w:t>
      </w:r>
      <w:r w:rsidR="008A4F9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, sufinanciranje troškova radnih materijala učenicima osnovnih škola. </w:t>
      </w:r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Trošak iznosi 58.953,04 </w:t>
      </w:r>
      <w:proofErr w:type="spellStart"/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</w:p>
    <w:p w14:paraId="4AB4E247" w14:textId="185990F7" w:rsidR="00DB6909" w:rsidRDefault="00DB6909" w:rsidP="00715A9A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23F01F9" w14:textId="01FCEB84" w:rsidR="00C6784B" w:rsidRDefault="0042559F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>U ostalim rashodima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B548D4">
        <w:rPr>
          <w:rFonts w:ascii="Times New Roman" w:eastAsia="Times New Roman" w:hAnsi="Times New Roman"/>
          <w:bCs/>
          <w:sz w:val="24"/>
          <w:szCs w:val="24"/>
          <w:lang w:eastAsia="hr-HR"/>
        </w:rPr>
        <w:t>38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) iskazane su tekuće donacije udrugama,  športskim društvima</w:t>
      </w:r>
      <w:r w:rsidR="00C6784B">
        <w:rPr>
          <w:rFonts w:ascii="Times New Roman" w:eastAsia="Times New Roman" w:hAnsi="Times New Roman"/>
          <w:bCs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 sufinanciranje smještaja djece u dječjim vrtićima</w:t>
      </w:r>
      <w:r w:rsidR="00C6784B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, sufinanciranje rada ambulante. Izaci za navedene rashode </w:t>
      </w:r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>manji</w:t>
      </w:r>
      <w:r w:rsidR="00C6784B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su za </w:t>
      </w:r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23,80 </w:t>
      </w:r>
      <w:r w:rsidR="00C6784B">
        <w:rPr>
          <w:rFonts w:ascii="Times New Roman" w:eastAsia="Times New Roman" w:hAnsi="Times New Roman"/>
          <w:bCs/>
          <w:sz w:val="24"/>
          <w:szCs w:val="24"/>
          <w:lang w:eastAsia="hr-HR"/>
        </w:rPr>
        <w:t>% u odnosu na prethodnu godinu.</w:t>
      </w:r>
    </w:p>
    <w:p w14:paraId="65291448" w14:textId="77777777" w:rsidR="000D77F3" w:rsidRPr="000D77F3" w:rsidRDefault="000D77F3" w:rsidP="000837E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22506FB1" w14:textId="77777777" w:rsidR="000D77F3" w:rsidRPr="000D77F3" w:rsidRDefault="000D77F3" w:rsidP="000837E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3F1B1F09" w14:textId="78EBBE41" w:rsidR="00DB6909" w:rsidRPr="000D77F3" w:rsidRDefault="000D77F3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0D77F3">
        <w:rPr>
          <w:rFonts w:ascii="Times New Roman" w:eastAsia="Times New Roman" w:hAnsi="Times New Roman"/>
          <w:b/>
          <w:sz w:val="24"/>
          <w:szCs w:val="24"/>
          <w:lang w:eastAsia="hr-HR"/>
        </w:rPr>
        <w:t>Prihodi od nefinancijske imovine</w:t>
      </w:r>
      <w:r w:rsidR="0042559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(7) – ostvareni su prihodi od nefinancijske imovine u iznosu od </w:t>
      </w:r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4.716,42 </w:t>
      </w:r>
      <w:proofErr w:type="spellStart"/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. Isti su nastali od prodaje nekretnina u vlasništvu Općine.</w:t>
      </w:r>
    </w:p>
    <w:p w14:paraId="0B253918" w14:textId="2E0C11C1" w:rsidR="0042559F" w:rsidRDefault="0042559F" w:rsidP="00715A9A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324F5B3" w14:textId="20C306FA" w:rsidR="00CD68CF" w:rsidRDefault="00DF2318" w:rsidP="000837E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4D55DE">
        <w:rPr>
          <w:rFonts w:ascii="Times New Roman" w:eastAsia="Times New Roman" w:hAnsi="Times New Roman"/>
          <w:b/>
          <w:sz w:val="24"/>
          <w:szCs w:val="24"/>
          <w:lang w:eastAsia="hr-HR"/>
        </w:rPr>
        <w:t>Rashodi za nabavu nefinancijske imovine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(</w:t>
      </w:r>
      <w:r w:rsidR="00764BCE">
        <w:rPr>
          <w:rFonts w:ascii="Times New Roman" w:eastAsia="Times New Roman" w:hAnsi="Times New Roman"/>
          <w:bCs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</w:t>
      </w:r>
      <w:r w:rsidR="000D77F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iznose </w:t>
      </w:r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301.576,14 </w:t>
      </w:r>
      <w:proofErr w:type="spellStart"/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C37FBC">
        <w:rPr>
          <w:rFonts w:ascii="Times New Roman" w:eastAsia="Times New Roman" w:hAnsi="Times New Roman"/>
          <w:bCs/>
          <w:sz w:val="24"/>
          <w:szCs w:val="24"/>
          <w:lang w:eastAsia="hr-HR"/>
        </w:rPr>
        <w:t>, a najviše se</w:t>
      </w:r>
      <w:r w:rsidR="000D77F3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odnose na </w:t>
      </w:r>
      <w:r w:rsidR="00764BCE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nabavu  </w:t>
      </w:r>
      <w:r w:rsidR="007F45AC">
        <w:rPr>
          <w:rFonts w:ascii="Times New Roman" w:eastAsia="Times New Roman" w:hAnsi="Times New Roman"/>
          <w:bCs/>
          <w:sz w:val="24"/>
          <w:szCs w:val="24"/>
          <w:lang w:eastAsia="hr-HR"/>
        </w:rPr>
        <w:t>dugotrajne imovine</w:t>
      </w:r>
      <w:r w:rsidR="00C37FB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: ceste (211.552,39 </w:t>
      </w:r>
      <w:proofErr w:type="spellStart"/>
      <w:r w:rsidR="00C37FBC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C37FB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) i postrojenja i opreme (88.473,75 </w:t>
      </w:r>
      <w:proofErr w:type="spellStart"/>
      <w:r w:rsidR="00C37FBC">
        <w:rPr>
          <w:rFonts w:ascii="Times New Roman" w:eastAsia="Times New Roman" w:hAnsi="Times New Roman"/>
          <w:bCs/>
          <w:sz w:val="24"/>
          <w:szCs w:val="24"/>
          <w:lang w:eastAsia="hr-HR"/>
        </w:rPr>
        <w:t>eur</w:t>
      </w:r>
      <w:proofErr w:type="spellEnd"/>
      <w:r w:rsidR="00C37FBC">
        <w:rPr>
          <w:rFonts w:ascii="Times New Roman" w:eastAsia="Times New Roman" w:hAnsi="Times New Roman"/>
          <w:bCs/>
          <w:sz w:val="24"/>
          <w:szCs w:val="24"/>
          <w:lang w:eastAsia="hr-HR"/>
        </w:rPr>
        <w:t>).</w:t>
      </w:r>
    </w:p>
    <w:p w14:paraId="00742A4A" w14:textId="77777777" w:rsidR="00D842EA" w:rsidRDefault="00D842EA" w:rsidP="000837E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571E14F2" w14:textId="77777777" w:rsidR="00EE7BA1" w:rsidRDefault="00EE7BA1" w:rsidP="000837E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5224ED97" w14:textId="1B4592D1" w:rsidR="00D842EA" w:rsidRPr="00D842EA" w:rsidRDefault="00D842EA" w:rsidP="000837E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D842EA">
        <w:rPr>
          <w:rFonts w:ascii="Times New Roman" w:eastAsia="Times New Roman" w:hAnsi="Times New Roman"/>
          <w:b/>
          <w:sz w:val="24"/>
          <w:szCs w:val="24"/>
          <w:lang w:eastAsia="hr-HR"/>
        </w:rPr>
        <w:t>BILANCA</w:t>
      </w:r>
    </w:p>
    <w:p w14:paraId="65D6BA31" w14:textId="7A221244" w:rsidR="00D842EA" w:rsidRDefault="00D842EA" w:rsidP="00D842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42EA">
        <w:rPr>
          <w:rFonts w:ascii="Times New Roman" w:hAnsi="Times New Roman" w:cs="Times New Roman"/>
          <w:sz w:val="24"/>
          <w:szCs w:val="24"/>
        </w:rPr>
        <w:t xml:space="preserve">Ukupna imovina </w:t>
      </w:r>
      <w:r>
        <w:rPr>
          <w:rFonts w:ascii="Times New Roman" w:hAnsi="Times New Roman" w:cs="Times New Roman"/>
          <w:sz w:val="24"/>
          <w:szCs w:val="24"/>
        </w:rPr>
        <w:t xml:space="preserve">(B001) </w:t>
      </w:r>
      <w:r w:rsidRPr="00D842EA">
        <w:rPr>
          <w:rFonts w:ascii="Times New Roman" w:hAnsi="Times New Roman" w:cs="Times New Roman"/>
          <w:sz w:val="24"/>
          <w:szCs w:val="24"/>
        </w:rPr>
        <w:t>Općine</w:t>
      </w:r>
      <w:r>
        <w:rPr>
          <w:rFonts w:ascii="Times New Roman" w:hAnsi="Times New Roman" w:cs="Times New Roman"/>
          <w:sz w:val="24"/>
          <w:szCs w:val="24"/>
        </w:rPr>
        <w:t xml:space="preserve"> Donja Voća</w:t>
      </w:r>
      <w:r w:rsidRPr="00D842EA">
        <w:rPr>
          <w:rFonts w:ascii="Times New Roman" w:hAnsi="Times New Roman" w:cs="Times New Roman"/>
          <w:sz w:val="24"/>
          <w:szCs w:val="24"/>
        </w:rPr>
        <w:t xml:space="preserve"> iznosi</w:t>
      </w:r>
      <w:r w:rsidR="00C37FBC">
        <w:rPr>
          <w:rFonts w:ascii="Times New Roman" w:hAnsi="Times New Roman" w:cs="Times New Roman"/>
          <w:sz w:val="24"/>
          <w:szCs w:val="24"/>
        </w:rPr>
        <w:t xml:space="preserve"> </w:t>
      </w:r>
      <w:r w:rsidR="00646EB5">
        <w:rPr>
          <w:rFonts w:ascii="Times New Roman" w:hAnsi="Times New Roman" w:cs="Times New Roman"/>
          <w:sz w:val="24"/>
          <w:szCs w:val="24"/>
        </w:rPr>
        <w:t xml:space="preserve">3.029.861,21 </w:t>
      </w:r>
      <w:proofErr w:type="spellStart"/>
      <w:r w:rsidR="00646EB5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D842EA"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ista se sastoji</w:t>
      </w:r>
      <w:r w:rsidRPr="00D842EA">
        <w:rPr>
          <w:rFonts w:ascii="Times New Roman" w:hAnsi="Times New Roman" w:cs="Times New Roman"/>
          <w:sz w:val="24"/>
          <w:szCs w:val="24"/>
        </w:rPr>
        <w:t>:</w:t>
      </w:r>
    </w:p>
    <w:p w14:paraId="0CEE8766" w14:textId="711A60FC" w:rsidR="00D842EA" w:rsidRPr="00082DDB" w:rsidRDefault="00D842EA" w:rsidP="00082DDB">
      <w:pPr>
        <w:pStyle w:val="Odlomakpopisa"/>
        <w:numPr>
          <w:ilvl w:val="1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DDB">
        <w:rPr>
          <w:rFonts w:ascii="Times New Roman" w:hAnsi="Times New Roman" w:cs="Times New Roman"/>
          <w:sz w:val="24"/>
          <w:szCs w:val="24"/>
        </w:rPr>
        <w:t xml:space="preserve">nefinancijske imovine </w:t>
      </w:r>
      <w:r w:rsidR="00082DDB">
        <w:rPr>
          <w:rFonts w:ascii="Times New Roman" w:hAnsi="Times New Roman" w:cs="Times New Roman"/>
          <w:sz w:val="24"/>
          <w:szCs w:val="24"/>
        </w:rPr>
        <w:tab/>
      </w:r>
    </w:p>
    <w:p w14:paraId="52CA71AB" w14:textId="1C078C26" w:rsidR="00D842EA" w:rsidRDefault="00D842EA" w:rsidP="00082DDB">
      <w:pPr>
        <w:pStyle w:val="Odlomakpopisa"/>
        <w:numPr>
          <w:ilvl w:val="1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DDB">
        <w:rPr>
          <w:rFonts w:ascii="Times New Roman" w:hAnsi="Times New Roman" w:cs="Times New Roman"/>
          <w:sz w:val="24"/>
          <w:szCs w:val="24"/>
        </w:rPr>
        <w:t>financijske imovine</w:t>
      </w:r>
      <w:r w:rsidRPr="00082DDB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082DDB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="00082DDB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14:paraId="30EAD10E" w14:textId="3B62C241" w:rsidR="00870A3F" w:rsidRDefault="00870A3F" w:rsidP="00870A3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0CCCFE" w14:textId="7414995F" w:rsidR="00D842EA" w:rsidRDefault="00D842EA" w:rsidP="00D842E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870A3F">
        <w:rPr>
          <w:rFonts w:ascii="Times New Roman" w:hAnsi="Times New Roman" w:cs="Times New Roman"/>
          <w:b/>
          <w:sz w:val="24"/>
          <w:szCs w:val="24"/>
        </w:rPr>
        <w:t>NEFINANCIJSKA IMOVINA</w:t>
      </w:r>
      <w:r w:rsidR="00082DDB" w:rsidRPr="00870A3F">
        <w:rPr>
          <w:rFonts w:ascii="Times New Roman" w:hAnsi="Times New Roman" w:cs="Times New Roman"/>
          <w:b/>
          <w:sz w:val="24"/>
          <w:szCs w:val="24"/>
        </w:rPr>
        <w:t xml:space="preserve"> (B002)</w:t>
      </w:r>
      <w:r w:rsidR="003857CB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3857CB">
        <w:rPr>
          <w:rFonts w:ascii="Times New Roman" w:hAnsi="Times New Roman" w:cs="Times New Roman"/>
          <w:bCs/>
          <w:sz w:val="24"/>
          <w:szCs w:val="24"/>
        </w:rPr>
        <w:t>nefinancijska imovina</w:t>
      </w:r>
      <w:r w:rsidR="00646EB5">
        <w:rPr>
          <w:rFonts w:ascii="Times New Roman" w:hAnsi="Times New Roman" w:cs="Times New Roman"/>
          <w:bCs/>
          <w:sz w:val="24"/>
          <w:szCs w:val="24"/>
        </w:rPr>
        <w:t xml:space="preserve"> (3.029.861,21 </w:t>
      </w:r>
      <w:proofErr w:type="spellStart"/>
      <w:r w:rsidR="00646EB5">
        <w:rPr>
          <w:rFonts w:ascii="Times New Roman" w:hAnsi="Times New Roman" w:cs="Times New Roman"/>
          <w:bCs/>
          <w:sz w:val="24"/>
          <w:szCs w:val="24"/>
        </w:rPr>
        <w:t>eur</w:t>
      </w:r>
      <w:proofErr w:type="spellEnd"/>
      <w:r w:rsidR="00646EB5">
        <w:rPr>
          <w:rFonts w:ascii="Times New Roman" w:hAnsi="Times New Roman" w:cs="Times New Roman"/>
          <w:bCs/>
          <w:sz w:val="24"/>
          <w:szCs w:val="24"/>
        </w:rPr>
        <w:t>)</w:t>
      </w:r>
      <w:r w:rsidR="003857CB">
        <w:rPr>
          <w:rFonts w:ascii="Times New Roman" w:hAnsi="Times New Roman" w:cs="Times New Roman"/>
          <w:bCs/>
          <w:sz w:val="24"/>
          <w:szCs w:val="24"/>
        </w:rPr>
        <w:t xml:space="preserve"> sastoji se od:</w:t>
      </w:r>
    </w:p>
    <w:p w14:paraId="382DE8D5" w14:textId="1845564B" w:rsidR="003857CB" w:rsidRDefault="003857CB" w:rsidP="003857CB">
      <w:pPr>
        <w:pStyle w:val="Odlomakpopisa"/>
        <w:numPr>
          <w:ilvl w:val="0"/>
          <w:numId w:val="12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857CB">
        <w:rPr>
          <w:rFonts w:ascii="Times New Roman" w:hAnsi="Times New Roman" w:cs="Times New Roman"/>
          <w:bCs/>
          <w:sz w:val="24"/>
          <w:szCs w:val="24"/>
        </w:rPr>
        <w:t>neproizvedene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dugotrajne imovine (01):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</w:t>
      </w:r>
      <w:r w:rsidR="00B23448">
        <w:rPr>
          <w:rFonts w:ascii="Times New Roman" w:hAnsi="Times New Roman" w:cs="Times New Roman"/>
          <w:bCs/>
          <w:sz w:val="24"/>
          <w:szCs w:val="24"/>
        </w:rPr>
        <w:tab/>
        <w:t xml:space="preserve">    </w:t>
      </w:r>
    </w:p>
    <w:p w14:paraId="68CA0B9E" w14:textId="100B3037" w:rsidR="003857CB" w:rsidRDefault="003857CB" w:rsidP="003857CB">
      <w:pPr>
        <w:pStyle w:val="Odlomakpopisa"/>
        <w:numPr>
          <w:ilvl w:val="0"/>
          <w:numId w:val="12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proizvedene dugotrajne imovine (02):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B23448">
        <w:rPr>
          <w:rFonts w:ascii="Times New Roman" w:hAnsi="Times New Roman" w:cs="Times New Roman"/>
          <w:bCs/>
          <w:sz w:val="24"/>
          <w:szCs w:val="24"/>
        </w:rPr>
        <w:tab/>
      </w:r>
    </w:p>
    <w:p w14:paraId="788AD90D" w14:textId="74EF76DD" w:rsidR="00B23448" w:rsidRDefault="00B23448" w:rsidP="003857CB">
      <w:pPr>
        <w:pStyle w:val="Odlomakpopisa"/>
        <w:numPr>
          <w:ilvl w:val="0"/>
          <w:numId w:val="12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dugotrajna nefinancijska imovina u pripremi (05):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</w:t>
      </w:r>
    </w:p>
    <w:p w14:paraId="00B5447A" w14:textId="47182F1E" w:rsidR="00646EB5" w:rsidRPr="00EA3241" w:rsidRDefault="003857CB" w:rsidP="00EA3241">
      <w:pPr>
        <w:pStyle w:val="Odlomakpopisa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3857C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062170C" w14:textId="1EAD1030" w:rsidR="00D842EA" w:rsidRPr="00646EB5" w:rsidRDefault="00D842EA" w:rsidP="00646EB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842EA">
        <w:rPr>
          <w:rFonts w:ascii="Times New Roman" w:hAnsi="Times New Roman" w:cs="Times New Roman"/>
          <w:b/>
          <w:sz w:val="24"/>
          <w:szCs w:val="24"/>
        </w:rPr>
        <w:t>FINANCIJSKA IMOVINA</w:t>
      </w:r>
      <w:r w:rsidR="001E455B">
        <w:rPr>
          <w:rFonts w:ascii="Times New Roman" w:hAnsi="Times New Roman" w:cs="Times New Roman"/>
          <w:b/>
          <w:sz w:val="24"/>
          <w:szCs w:val="24"/>
        </w:rPr>
        <w:t xml:space="preserve"> (1)</w:t>
      </w:r>
      <w:r w:rsidR="00646E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6EB5" w:rsidRPr="00646EB5">
        <w:rPr>
          <w:rFonts w:ascii="Times New Roman" w:hAnsi="Times New Roman" w:cs="Times New Roman"/>
          <w:bCs/>
          <w:sz w:val="24"/>
          <w:szCs w:val="24"/>
        </w:rPr>
        <w:t xml:space="preserve">– iznosi 700.646,46 </w:t>
      </w:r>
      <w:proofErr w:type="spellStart"/>
      <w:r w:rsidR="00646EB5" w:rsidRPr="00646EB5">
        <w:rPr>
          <w:rFonts w:ascii="Times New Roman" w:hAnsi="Times New Roman" w:cs="Times New Roman"/>
          <w:bCs/>
          <w:sz w:val="24"/>
          <w:szCs w:val="24"/>
        </w:rPr>
        <w:t>eur</w:t>
      </w:r>
      <w:proofErr w:type="spellEnd"/>
      <w:r w:rsidR="00646EB5" w:rsidRPr="00646EB5">
        <w:rPr>
          <w:rFonts w:ascii="Times New Roman" w:hAnsi="Times New Roman" w:cs="Times New Roman"/>
          <w:bCs/>
          <w:sz w:val="24"/>
          <w:szCs w:val="24"/>
        </w:rPr>
        <w:t>.</w:t>
      </w:r>
    </w:p>
    <w:p w14:paraId="39A9C6D7" w14:textId="708AB1C9" w:rsidR="00D710B0" w:rsidRPr="00646EB5" w:rsidRDefault="00F04292" w:rsidP="00D710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6EB5">
        <w:rPr>
          <w:rFonts w:ascii="Times New Roman" w:hAnsi="Times New Roman" w:cs="Times New Roman"/>
          <w:b/>
          <w:bCs/>
          <w:sz w:val="24"/>
          <w:szCs w:val="24"/>
        </w:rPr>
        <w:t xml:space="preserve">Ostala potraživanja (129) – </w:t>
      </w:r>
      <w:r w:rsidRPr="00646EB5">
        <w:rPr>
          <w:rFonts w:ascii="Times New Roman" w:hAnsi="Times New Roman" w:cs="Times New Roman"/>
          <w:sz w:val="24"/>
          <w:szCs w:val="24"/>
        </w:rPr>
        <w:t xml:space="preserve">iznose </w:t>
      </w:r>
      <w:r w:rsidR="00646EB5" w:rsidRPr="00646EB5">
        <w:rPr>
          <w:rFonts w:ascii="Times New Roman" w:hAnsi="Times New Roman" w:cs="Times New Roman"/>
          <w:sz w:val="24"/>
          <w:szCs w:val="24"/>
        </w:rPr>
        <w:t xml:space="preserve">133.752,24 </w:t>
      </w:r>
      <w:proofErr w:type="spellStart"/>
      <w:r w:rsidR="00646EB5" w:rsidRPr="00646EB5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646EB5" w:rsidRPr="00646EB5">
        <w:rPr>
          <w:rFonts w:ascii="Times New Roman" w:hAnsi="Times New Roman" w:cs="Times New Roman"/>
          <w:sz w:val="24"/>
          <w:szCs w:val="24"/>
        </w:rPr>
        <w:t>.</w:t>
      </w:r>
      <w:r w:rsidRPr="00646EB5">
        <w:rPr>
          <w:rFonts w:ascii="Times New Roman" w:hAnsi="Times New Roman" w:cs="Times New Roman"/>
          <w:sz w:val="24"/>
          <w:szCs w:val="24"/>
        </w:rPr>
        <w:t xml:space="preserve"> a sastoje se od p</w:t>
      </w:r>
      <w:r w:rsidR="00D710B0" w:rsidRPr="00646EB5">
        <w:rPr>
          <w:rFonts w:ascii="Times New Roman" w:hAnsi="Times New Roman" w:cs="Times New Roman"/>
          <w:sz w:val="24"/>
          <w:szCs w:val="24"/>
        </w:rPr>
        <w:t xml:space="preserve">otraživanja za predujmove iznose </w:t>
      </w:r>
      <w:r w:rsidR="00646EB5" w:rsidRPr="00646EB5">
        <w:rPr>
          <w:rFonts w:ascii="Times New Roman" w:hAnsi="Times New Roman" w:cs="Times New Roman"/>
          <w:sz w:val="24"/>
          <w:szCs w:val="24"/>
        </w:rPr>
        <w:t xml:space="preserve">108.146,69 </w:t>
      </w:r>
      <w:proofErr w:type="spellStart"/>
      <w:r w:rsidR="00646EB5" w:rsidRPr="00646EB5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646EB5" w:rsidRPr="00646EB5">
        <w:rPr>
          <w:rFonts w:ascii="Times New Roman" w:hAnsi="Times New Roman" w:cs="Times New Roman"/>
          <w:sz w:val="24"/>
          <w:szCs w:val="24"/>
        </w:rPr>
        <w:t>,</w:t>
      </w:r>
      <w:r w:rsidR="00A80AB3" w:rsidRPr="00646EB5">
        <w:rPr>
          <w:rFonts w:ascii="Times New Roman" w:hAnsi="Times New Roman" w:cs="Times New Roman"/>
          <w:sz w:val="24"/>
          <w:szCs w:val="24"/>
        </w:rPr>
        <w:t xml:space="preserve"> a ostala potraživanja</w:t>
      </w:r>
      <w:r w:rsidR="00646EB5" w:rsidRPr="00646EB5">
        <w:rPr>
          <w:rFonts w:ascii="Times New Roman" w:hAnsi="Times New Roman" w:cs="Times New Roman"/>
          <w:sz w:val="24"/>
          <w:szCs w:val="24"/>
        </w:rPr>
        <w:t xml:space="preserve"> 25.605,55 </w:t>
      </w:r>
      <w:proofErr w:type="spellStart"/>
      <w:r w:rsidR="00646EB5" w:rsidRPr="00646EB5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A80AB3" w:rsidRPr="00646EB5">
        <w:rPr>
          <w:rFonts w:ascii="Times New Roman" w:hAnsi="Times New Roman" w:cs="Times New Roman"/>
          <w:sz w:val="24"/>
          <w:szCs w:val="24"/>
        </w:rPr>
        <w:t xml:space="preserve">. </w:t>
      </w:r>
      <w:r w:rsidR="00D710B0" w:rsidRPr="00646E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EFAD99" w14:textId="77777777" w:rsidR="00D710B0" w:rsidRPr="00950D0F" w:rsidRDefault="00D710B0" w:rsidP="00D842EA">
      <w:pPr>
        <w:spacing w:after="0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39552606" w14:textId="4A79FB66" w:rsidR="00D710B0" w:rsidRDefault="00AD3C77" w:rsidP="00D842E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46EB5">
        <w:rPr>
          <w:rFonts w:ascii="Times New Roman" w:hAnsi="Times New Roman" w:cs="Times New Roman"/>
          <w:b/>
          <w:sz w:val="24"/>
          <w:szCs w:val="24"/>
        </w:rPr>
        <w:t xml:space="preserve">Dionice i udjeli u glavnici (15) </w:t>
      </w:r>
      <w:r w:rsidR="00646EB5" w:rsidRPr="00646EB5">
        <w:rPr>
          <w:rFonts w:ascii="Times New Roman" w:hAnsi="Times New Roman" w:cs="Times New Roman"/>
          <w:bCs/>
          <w:sz w:val="24"/>
          <w:szCs w:val="24"/>
        </w:rPr>
        <w:t xml:space="preserve">514.267,44 </w:t>
      </w:r>
      <w:proofErr w:type="spellStart"/>
      <w:r w:rsidR="00646EB5" w:rsidRPr="00646EB5">
        <w:rPr>
          <w:rFonts w:ascii="Times New Roman" w:hAnsi="Times New Roman" w:cs="Times New Roman"/>
          <w:bCs/>
          <w:sz w:val="24"/>
          <w:szCs w:val="24"/>
        </w:rPr>
        <w:t>eur</w:t>
      </w:r>
      <w:proofErr w:type="spellEnd"/>
      <w:r w:rsidRPr="00646EB5">
        <w:rPr>
          <w:rFonts w:ascii="Times New Roman" w:hAnsi="Times New Roman" w:cs="Times New Roman"/>
          <w:bCs/>
          <w:sz w:val="24"/>
          <w:szCs w:val="24"/>
        </w:rPr>
        <w:t xml:space="preserve"> odnose se na udjele u društvima</w:t>
      </w:r>
      <w:r w:rsidR="00181B96" w:rsidRPr="00646EB5">
        <w:rPr>
          <w:rFonts w:ascii="Times New Roman" w:hAnsi="Times New Roman" w:cs="Times New Roman"/>
          <w:bCs/>
          <w:sz w:val="24"/>
          <w:szCs w:val="24"/>
        </w:rPr>
        <w:t xml:space="preserve"> kako slijedi: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14:paraId="089F4944" w14:textId="77777777" w:rsidR="00181B96" w:rsidRDefault="00181B96" w:rsidP="00181B96">
      <w:pPr>
        <w:pStyle w:val="Opisslike"/>
        <w:spacing w:after="0" w:line="288" w:lineRule="auto"/>
      </w:pPr>
      <w:bookmarkStart w:id="0" w:name="_Toc61959675"/>
    </w:p>
    <w:p w14:paraId="59E84743" w14:textId="2F2063BE" w:rsidR="00181B96" w:rsidRDefault="00181B96" w:rsidP="00181B96">
      <w:pPr>
        <w:pStyle w:val="Opisslike"/>
        <w:spacing w:after="0" w:line="288" w:lineRule="auto"/>
      </w:pPr>
      <w:r>
        <w:t>Tablica 1. Trgovačka društva u (su)vlasništvu Općine Donja Voća</w:t>
      </w:r>
      <w:bookmarkEnd w:id="0"/>
    </w:p>
    <w:tbl>
      <w:tblPr>
        <w:tblW w:w="485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1975"/>
        <w:gridCol w:w="1435"/>
        <w:gridCol w:w="1557"/>
        <w:gridCol w:w="1144"/>
      </w:tblGrid>
      <w:tr w:rsidR="00181B96" w14:paraId="31213F92" w14:textId="77777777" w:rsidTr="00181B96">
        <w:trPr>
          <w:trHeight w:val="284"/>
          <w:jc w:val="center"/>
        </w:trPr>
        <w:tc>
          <w:tcPr>
            <w:tcW w:w="1527" w:type="pct"/>
            <w:tcBorders>
              <w:top w:val="single" w:sz="8" w:space="0" w:color="B4C6E7"/>
              <w:left w:val="single" w:sz="8" w:space="0" w:color="B4C6E7"/>
              <w:bottom w:val="single" w:sz="8" w:space="0" w:color="B4C6E7"/>
              <w:right w:val="single" w:sz="8" w:space="0" w:color="B4C6E7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2AD28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color w:val="323E4F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color w:val="323E4F"/>
                <w:sz w:val="20"/>
                <w:szCs w:val="20"/>
              </w:rPr>
              <w:lastRenderedPageBreak/>
              <w:t>Trgovačko društvo</w:t>
            </w:r>
          </w:p>
        </w:tc>
        <w:tc>
          <w:tcPr>
            <w:tcW w:w="1123" w:type="pct"/>
            <w:tcBorders>
              <w:top w:val="single" w:sz="8" w:space="0" w:color="B4C6E7"/>
              <w:left w:val="nil"/>
              <w:bottom w:val="single" w:sz="8" w:space="0" w:color="B4C6E7"/>
              <w:right w:val="single" w:sz="8" w:space="0" w:color="B4C6E7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9ACDF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b/>
                <w:bCs/>
                <w:color w:val="323E4F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color w:val="323E4F"/>
                <w:sz w:val="20"/>
                <w:szCs w:val="20"/>
              </w:rPr>
              <w:t>Sjedište društva</w:t>
            </w:r>
          </w:p>
        </w:tc>
        <w:tc>
          <w:tcPr>
            <w:tcW w:w="815" w:type="pct"/>
            <w:tcBorders>
              <w:top w:val="single" w:sz="8" w:space="0" w:color="B4C6E7"/>
              <w:left w:val="nil"/>
              <w:bottom w:val="single" w:sz="8" w:space="0" w:color="B4C6E7"/>
              <w:right w:val="single" w:sz="8" w:space="0" w:color="B4C6E7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29E2F1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b/>
                <w:bCs/>
                <w:color w:val="323E4F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color w:val="323E4F"/>
                <w:sz w:val="20"/>
                <w:szCs w:val="20"/>
              </w:rPr>
              <w:t>OIB</w:t>
            </w:r>
          </w:p>
        </w:tc>
        <w:tc>
          <w:tcPr>
            <w:tcW w:w="885" w:type="pct"/>
            <w:tcBorders>
              <w:top w:val="single" w:sz="8" w:space="0" w:color="B4C6E7"/>
              <w:left w:val="nil"/>
              <w:bottom w:val="single" w:sz="8" w:space="0" w:color="B4C6E7"/>
              <w:right w:val="single" w:sz="8" w:space="0" w:color="B4C6E7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42206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b/>
                <w:bCs/>
                <w:color w:val="323E4F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color w:val="323E4F"/>
                <w:sz w:val="20"/>
                <w:szCs w:val="20"/>
              </w:rPr>
              <w:t>Temeljni kapital</w:t>
            </w:r>
          </w:p>
          <w:p w14:paraId="3FCA1E4A" w14:textId="79C81236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b/>
                <w:bCs/>
                <w:color w:val="323E4F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color w:val="323E4F"/>
                <w:sz w:val="20"/>
                <w:szCs w:val="20"/>
              </w:rPr>
              <w:t xml:space="preserve">u </w:t>
            </w:r>
            <w:proofErr w:type="spellStart"/>
            <w:r w:rsidR="00950D0F">
              <w:rPr>
                <w:rFonts w:ascii="Calibri Light" w:hAnsi="Calibri Light" w:cs="Calibri Light"/>
                <w:b/>
                <w:bCs/>
                <w:color w:val="323E4F"/>
                <w:sz w:val="20"/>
                <w:szCs w:val="20"/>
              </w:rPr>
              <w:t>eur</w:t>
            </w:r>
            <w:proofErr w:type="spellEnd"/>
          </w:p>
        </w:tc>
        <w:tc>
          <w:tcPr>
            <w:tcW w:w="650" w:type="pct"/>
            <w:tcBorders>
              <w:top w:val="single" w:sz="8" w:space="0" w:color="B4C6E7"/>
              <w:left w:val="nil"/>
              <w:bottom w:val="single" w:sz="8" w:space="0" w:color="B4C6E7"/>
              <w:right w:val="single" w:sz="8" w:space="0" w:color="B4C6E7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8DC1E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color w:val="323E4F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color w:val="323E4F"/>
                <w:sz w:val="20"/>
                <w:szCs w:val="20"/>
              </w:rPr>
              <w:t>% vlasništva</w:t>
            </w:r>
          </w:p>
        </w:tc>
      </w:tr>
      <w:tr w:rsidR="00181B96" w14:paraId="2585840C" w14:textId="77777777" w:rsidTr="00181B96">
        <w:trPr>
          <w:jc w:val="center"/>
        </w:trPr>
        <w:tc>
          <w:tcPr>
            <w:tcW w:w="1527" w:type="pct"/>
            <w:tcBorders>
              <w:top w:val="nil"/>
              <w:left w:val="single" w:sz="8" w:space="0" w:color="B4C6E7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08141" w14:textId="77777777" w:rsidR="00181B96" w:rsidRDefault="00181B96">
            <w:pPr>
              <w:pStyle w:val="Odlomakpopisa"/>
              <w:spacing w:after="0" w:line="288" w:lineRule="auto"/>
              <w:ind w:left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</w:rPr>
              <w:t>IVKOM-VODE d.o.o.</w:t>
            </w:r>
          </w:p>
        </w:tc>
        <w:tc>
          <w:tcPr>
            <w:tcW w:w="1123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B83D0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Vladimira Nazora 96/b Ivanec</w:t>
            </w:r>
          </w:p>
        </w:tc>
        <w:tc>
          <w:tcPr>
            <w:tcW w:w="815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C9D4C" w14:textId="77777777" w:rsidR="00181B96" w:rsidRDefault="00181B96">
            <w:pPr>
              <w:pStyle w:val="Standard"/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91920869215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B6B8B" w14:textId="7B68413F" w:rsidR="00181B96" w:rsidRDefault="00950D0F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96.931,81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95B6E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3,72</w:t>
            </w:r>
          </w:p>
        </w:tc>
      </w:tr>
      <w:tr w:rsidR="00181B96" w14:paraId="18084208" w14:textId="77777777" w:rsidTr="00181B96">
        <w:trPr>
          <w:jc w:val="center"/>
        </w:trPr>
        <w:tc>
          <w:tcPr>
            <w:tcW w:w="1527" w:type="pct"/>
            <w:tcBorders>
              <w:top w:val="nil"/>
              <w:left w:val="single" w:sz="8" w:space="0" w:color="B4C6E7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78838" w14:textId="77777777" w:rsidR="00181B96" w:rsidRDefault="00181B96">
            <w:pPr>
              <w:pStyle w:val="Odlomakpopisa"/>
              <w:spacing w:after="0" w:line="288" w:lineRule="auto"/>
              <w:ind w:left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</w:rPr>
              <w:t>ČISTOĆA d.o.o. Varaždin</w:t>
            </w:r>
          </w:p>
        </w:tc>
        <w:tc>
          <w:tcPr>
            <w:tcW w:w="1123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1873D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Ognjena Price 13 Varaždin</w:t>
            </w:r>
          </w:p>
        </w:tc>
        <w:tc>
          <w:tcPr>
            <w:tcW w:w="815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E0028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02371889218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8E5EE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EC9CEC7" w14:textId="3FFADA82" w:rsidR="00181B96" w:rsidRDefault="00950D0F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19.456,57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0E70BF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1,1141</w:t>
            </w:r>
          </w:p>
        </w:tc>
      </w:tr>
      <w:tr w:rsidR="00181B96" w14:paraId="7DE1334F" w14:textId="77777777" w:rsidTr="00181B96">
        <w:trPr>
          <w:jc w:val="center"/>
        </w:trPr>
        <w:tc>
          <w:tcPr>
            <w:tcW w:w="1527" w:type="pct"/>
            <w:tcBorders>
              <w:top w:val="nil"/>
              <w:left w:val="single" w:sz="8" w:space="0" w:color="B4C6E7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9DD17" w14:textId="4F067714" w:rsidR="00181B96" w:rsidRDefault="00181B96">
            <w:pPr>
              <w:pStyle w:val="Odlomakpopisa"/>
              <w:spacing w:after="0" w:line="288" w:lineRule="auto"/>
              <w:ind w:left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</w:rPr>
              <w:t>VARKOM d.</w:t>
            </w:r>
            <w:r w:rsidR="00FE7623">
              <w:rPr>
                <w:rFonts w:ascii="Calibri Light" w:hAnsi="Calibri Light" w:cs="Calibri Light"/>
              </w:rPr>
              <w:t>o</w:t>
            </w:r>
            <w:r>
              <w:rPr>
                <w:rFonts w:ascii="Calibri Light" w:hAnsi="Calibri Light" w:cs="Calibri Light"/>
              </w:rPr>
              <w:t>.</w:t>
            </w:r>
            <w:r w:rsidR="00FE7623">
              <w:rPr>
                <w:rFonts w:ascii="Calibri Light" w:hAnsi="Calibri Light" w:cs="Calibri Light"/>
              </w:rPr>
              <w:t>o.</w:t>
            </w:r>
            <w:r>
              <w:rPr>
                <w:rFonts w:ascii="Calibri Light" w:hAnsi="Calibri Light" w:cs="Calibri Light"/>
              </w:rPr>
              <w:t xml:space="preserve"> Varaždin</w:t>
            </w:r>
          </w:p>
        </w:tc>
        <w:tc>
          <w:tcPr>
            <w:tcW w:w="1123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366F7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Trg Bana Jelačića 15, Varaždin</w:t>
            </w:r>
          </w:p>
        </w:tc>
        <w:tc>
          <w:tcPr>
            <w:tcW w:w="815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1E0A2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39048902955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36497" w14:textId="0171C228" w:rsidR="00181B96" w:rsidRDefault="00950D0F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345.974,28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6E87A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1,1144</w:t>
            </w:r>
          </w:p>
        </w:tc>
      </w:tr>
      <w:tr w:rsidR="00181B96" w14:paraId="0E50F3EE" w14:textId="77777777" w:rsidTr="00181B96">
        <w:trPr>
          <w:jc w:val="center"/>
        </w:trPr>
        <w:tc>
          <w:tcPr>
            <w:tcW w:w="1527" w:type="pct"/>
            <w:tcBorders>
              <w:top w:val="nil"/>
              <w:left w:val="single" w:sz="8" w:space="0" w:color="B4C6E7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A573C" w14:textId="77777777" w:rsidR="00181B96" w:rsidRDefault="00181B96">
            <w:pPr>
              <w:pStyle w:val="Odlomakpopisa"/>
              <w:spacing w:after="0" w:line="288" w:lineRule="auto"/>
              <w:ind w:left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</w:rPr>
              <w:t>IVKOM d.d. Ivanec</w:t>
            </w:r>
          </w:p>
        </w:tc>
        <w:tc>
          <w:tcPr>
            <w:tcW w:w="1123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16440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Vladimira Nazora 96/b, Ivanec</w:t>
            </w:r>
          </w:p>
        </w:tc>
        <w:tc>
          <w:tcPr>
            <w:tcW w:w="815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FC1B7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31407797858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77AD9" w14:textId="03735CB6" w:rsidR="00181B96" w:rsidRDefault="00646EB5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51.904,78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B4C6E7"/>
              <w:right w:val="single" w:sz="8" w:space="0" w:color="B4C6E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0A9DB" w14:textId="77777777" w:rsidR="00181B96" w:rsidRDefault="00181B96">
            <w:pPr>
              <w:spacing w:line="288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3,72</w:t>
            </w:r>
          </w:p>
        </w:tc>
      </w:tr>
    </w:tbl>
    <w:p w14:paraId="52AA9BDF" w14:textId="77777777" w:rsidR="00181B96" w:rsidRDefault="00181B96" w:rsidP="00181B96">
      <w:pPr>
        <w:rPr>
          <w:rFonts w:ascii="Calibri" w:hAnsi="Calibri" w:cs="Calibri"/>
        </w:rPr>
      </w:pPr>
    </w:p>
    <w:p w14:paraId="416B6272" w14:textId="6494094D" w:rsidR="00181B96" w:rsidRPr="00AD3C77" w:rsidRDefault="001541DF" w:rsidP="00646EB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1541DF">
        <w:rPr>
          <w:rFonts w:ascii="Times New Roman" w:hAnsi="Times New Roman" w:cs="Times New Roman"/>
          <w:b/>
          <w:sz w:val="24"/>
          <w:szCs w:val="24"/>
        </w:rPr>
        <w:t xml:space="preserve">Potraživanja za prihode poslovanja </w:t>
      </w:r>
      <w:r>
        <w:rPr>
          <w:rFonts w:ascii="Times New Roman" w:hAnsi="Times New Roman" w:cs="Times New Roman"/>
          <w:bCs/>
          <w:sz w:val="24"/>
          <w:szCs w:val="24"/>
        </w:rPr>
        <w:t>(16) iznose</w:t>
      </w:r>
      <w:r w:rsidR="00950D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46EB5">
        <w:rPr>
          <w:rFonts w:ascii="Times New Roman" w:hAnsi="Times New Roman" w:cs="Times New Roman"/>
          <w:bCs/>
          <w:sz w:val="24"/>
          <w:szCs w:val="24"/>
        </w:rPr>
        <w:t>22.344,14</w:t>
      </w:r>
      <w:r w:rsidR="00950D0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950D0F">
        <w:rPr>
          <w:rFonts w:ascii="Times New Roman" w:hAnsi="Times New Roman" w:cs="Times New Roman"/>
          <w:bCs/>
          <w:sz w:val="24"/>
          <w:szCs w:val="24"/>
        </w:rPr>
        <w:t>eur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06E85757" w14:textId="77777777" w:rsidR="00D842EA" w:rsidRPr="00D842EA" w:rsidRDefault="00D842EA" w:rsidP="00D842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6B4D4B" w14:textId="370E5589" w:rsidR="00D842EA" w:rsidRDefault="001541DF" w:rsidP="00D842E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41DF">
        <w:rPr>
          <w:rFonts w:ascii="Times New Roman" w:hAnsi="Times New Roman" w:cs="Times New Roman"/>
          <w:b/>
          <w:bCs/>
          <w:sz w:val="24"/>
          <w:szCs w:val="24"/>
        </w:rPr>
        <w:t>Obveze i vlastiti izvori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(B003)</w:t>
      </w:r>
    </w:p>
    <w:p w14:paraId="3BF43DD0" w14:textId="41D5CCBC" w:rsidR="001541DF" w:rsidRDefault="001541DF" w:rsidP="00D842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Obveze Općine Donja Voća na dan 31.12.202</w:t>
      </w:r>
      <w:r w:rsidR="00950D0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godine iznose </w:t>
      </w:r>
      <w:r w:rsidR="00646EB5">
        <w:rPr>
          <w:rFonts w:ascii="Times New Roman" w:hAnsi="Times New Roman" w:cs="Times New Roman"/>
          <w:sz w:val="24"/>
          <w:szCs w:val="24"/>
        </w:rPr>
        <w:t xml:space="preserve">1.494.696,58 </w:t>
      </w:r>
      <w:proofErr w:type="spellStart"/>
      <w:r w:rsidR="00950D0F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950D0F">
        <w:rPr>
          <w:rFonts w:ascii="Times New Roman" w:hAnsi="Times New Roman" w:cs="Times New Roman"/>
          <w:sz w:val="24"/>
          <w:szCs w:val="24"/>
        </w:rPr>
        <w:t>.</w:t>
      </w:r>
    </w:p>
    <w:p w14:paraId="3C9E7642" w14:textId="3F1C54E3" w:rsidR="001541DF" w:rsidRDefault="001541DF" w:rsidP="00D842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F15F28" w14:textId="6E299683" w:rsidR="001541DF" w:rsidRDefault="001541DF" w:rsidP="00D842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41DF">
        <w:rPr>
          <w:rFonts w:ascii="Times New Roman" w:hAnsi="Times New Roman" w:cs="Times New Roman"/>
          <w:b/>
          <w:bCs/>
          <w:sz w:val="24"/>
          <w:szCs w:val="24"/>
        </w:rPr>
        <w:t>Prihodi budućih razdoblja</w:t>
      </w:r>
      <w:r>
        <w:rPr>
          <w:rFonts w:ascii="Times New Roman" w:hAnsi="Times New Roman" w:cs="Times New Roman"/>
          <w:sz w:val="24"/>
          <w:szCs w:val="24"/>
        </w:rPr>
        <w:t xml:space="preserve"> (29) su</w:t>
      </w:r>
      <w:r w:rsidR="00950D0F">
        <w:rPr>
          <w:rFonts w:ascii="Times New Roman" w:hAnsi="Times New Roman" w:cs="Times New Roman"/>
          <w:sz w:val="24"/>
          <w:szCs w:val="24"/>
        </w:rPr>
        <w:t xml:space="preserve"> </w:t>
      </w:r>
      <w:r w:rsidR="00EA3241">
        <w:rPr>
          <w:rFonts w:ascii="Times New Roman" w:hAnsi="Times New Roman" w:cs="Times New Roman"/>
          <w:sz w:val="24"/>
          <w:szCs w:val="24"/>
        </w:rPr>
        <w:t xml:space="preserve">13.041,32 </w:t>
      </w:r>
      <w:proofErr w:type="spellStart"/>
      <w:r w:rsidR="00EA3241">
        <w:rPr>
          <w:rFonts w:ascii="Times New Roman" w:hAnsi="Times New Roman" w:cs="Times New Roman"/>
          <w:sz w:val="24"/>
          <w:szCs w:val="24"/>
        </w:rPr>
        <w:t>eur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E20718" w14:textId="77777777" w:rsidR="00D842EA" w:rsidRPr="00D842EA" w:rsidRDefault="00D842EA" w:rsidP="00D842E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36EEF3" w14:textId="7665CC12" w:rsidR="00D842EA" w:rsidRPr="00D842EA" w:rsidRDefault="00D842EA" w:rsidP="00D842E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42EA">
        <w:rPr>
          <w:rFonts w:ascii="Times New Roman" w:hAnsi="Times New Roman" w:cs="Times New Roman"/>
          <w:b/>
          <w:sz w:val="24"/>
          <w:szCs w:val="24"/>
        </w:rPr>
        <w:t>IZVANBILANČNI ZAPISI</w:t>
      </w:r>
      <w:r w:rsidR="009D13A8">
        <w:rPr>
          <w:rFonts w:ascii="Times New Roman" w:hAnsi="Times New Roman" w:cs="Times New Roman"/>
          <w:b/>
          <w:sz w:val="24"/>
          <w:szCs w:val="24"/>
        </w:rPr>
        <w:t xml:space="preserve"> (991, 996)</w:t>
      </w:r>
    </w:p>
    <w:p w14:paraId="0B4A7AE8" w14:textId="79B20E35" w:rsidR="003F2498" w:rsidRDefault="00D842EA" w:rsidP="00D842EA">
      <w:pPr>
        <w:tabs>
          <w:tab w:val="decimal" w:pos="44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42EA">
        <w:rPr>
          <w:rFonts w:ascii="Times New Roman" w:hAnsi="Times New Roman" w:cs="Times New Roman"/>
          <w:sz w:val="24"/>
          <w:szCs w:val="24"/>
        </w:rPr>
        <w:t xml:space="preserve">Saldo </w:t>
      </w:r>
      <w:proofErr w:type="spellStart"/>
      <w:r w:rsidRPr="00D842EA">
        <w:rPr>
          <w:rFonts w:ascii="Times New Roman" w:hAnsi="Times New Roman" w:cs="Times New Roman"/>
          <w:sz w:val="24"/>
          <w:szCs w:val="24"/>
        </w:rPr>
        <w:t>izvanbilančnih</w:t>
      </w:r>
      <w:proofErr w:type="spellEnd"/>
      <w:r w:rsidRPr="00D842EA">
        <w:rPr>
          <w:rFonts w:ascii="Times New Roman" w:hAnsi="Times New Roman" w:cs="Times New Roman"/>
          <w:sz w:val="24"/>
          <w:szCs w:val="24"/>
        </w:rPr>
        <w:t xml:space="preserve"> zapisa </w:t>
      </w:r>
      <w:r w:rsidR="009D13A8">
        <w:rPr>
          <w:rFonts w:ascii="Times New Roman" w:hAnsi="Times New Roman" w:cs="Times New Roman"/>
          <w:sz w:val="24"/>
          <w:szCs w:val="24"/>
        </w:rPr>
        <w:t xml:space="preserve">je </w:t>
      </w:r>
      <w:r w:rsidR="00EA3241">
        <w:rPr>
          <w:rFonts w:ascii="Times New Roman" w:hAnsi="Times New Roman" w:cs="Times New Roman"/>
          <w:sz w:val="24"/>
          <w:szCs w:val="24"/>
        </w:rPr>
        <w:t xml:space="preserve">1.597.496,82 </w:t>
      </w:r>
      <w:proofErr w:type="spellStart"/>
      <w:r w:rsidR="00EA3241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3F2498">
        <w:rPr>
          <w:rFonts w:ascii="Times New Roman" w:hAnsi="Times New Roman" w:cs="Times New Roman"/>
          <w:sz w:val="24"/>
          <w:szCs w:val="24"/>
        </w:rPr>
        <w:t xml:space="preserve"> i sadrže dane zadužnice i sudske sporove u tijeku. </w:t>
      </w:r>
    </w:p>
    <w:p w14:paraId="31E033E5" w14:textId="3207CBD2" w:rsidR="003F2498" w:rsidRDefault="003F2498" w:rsidP="00D842EA">
      <w:pPr>
        <w:tabs>
          <w:tab w:val="decimal" w:pos="44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</w:t>
      </w:r>
      <w:r w:rsidR="00322A78">
        <w:rPr>
          <w:rFonts w:ascii="Times New Roman" w:hAnsi="Times New Roman" w:cs="Times New Roman"/>
          <w:sz w:val="24"/>
          <w:szCs w:val="24"/>
        </w:rPr>
        <w:t>i nije dostupna informacija o danim instrumentima osiguranja u prethodnim razdobljima.</w:t>
      </w:r>
      <w:r w:rsidR="009D13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4BCA80" w14:textId="77777777" w:rsidR="00CC1C75" w:rsidRDefault="00CC1C75" w:rsidP="00D842EA">
      <w:pPr>
        <w:tabs>
          <w:tab w:val="decimal" w:pos="44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AF68BE" w14:textId="39628A88" w:rsidR="009D13A8" w:rsidRPr="002D754E" w:rsidRDefault="00150980" w:rsidP="00D842EA">
      <w:pPr>
        <w:tabs>
          <w:tab w:val="decimal" w:pos="44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754E">
        <w:rPr>
          <w:rFonts w:ascii="Times New Roman" w:hAnsi="Times New Roman" w:cs="Times New Roman"/>
          <w:b/>
          <w:bCs/>
          <w:sz w:val="24"/>
          <w:szCs w:val="24"/>
        </w:rPr>
        <w:t>RAS-funkcijski</w:t>
      </w:r>
    </w:p>
    <w:p w14:paraId="18D8F61F" w14:textId="573B6A03" w:rsidR="00150980" w:rsidRPr="002D754E" w:rsidRDefault="00150980" w:rsidP="00EA3241">
      <w:pPr>
        <w:rPr>
          <w:rFonts w:ascii="Times New Roman" w:hAnsi="Times New Roman" w:cs="Times New Roman"/>
          <w:sz w:val="24"/>
          <w:szCs w:val="24"/>
        </w:rPr>
      </w:pPr>
      <w:r w:rsidRPr="002D754E">
        <w:rPr>
          <w:rFonts w:ascii="Times New Roman" w:hAnsi="Times New Roman" w:cs="Times New Roman"/>
          <w:sz w:val="24"/>
          <w:szCs w:val="24"/>
        </w:rPr>
        <w:t>Ukupni</w:t>
      </w:r>
      <w:r w:rsidR="00EA3241">
        <w:rPr>
          <w:rFonts w:ascii="Times New Roman" w:hAnsi="Times New Roman" w:cs="Times New Roman"/>
          <w:sz w:val="24"/>
          <w:szCs w:val="24"/>
        </w:rPr>
        <w:t xml:space="preserve"> </w:t>
      </w:r>
      <w:r w:rsidRPr="002D754E">
        <w:rPr>
          <w:rFonts w:ascii="Times New Roman" w:hAnsi="Times New Roman" w:cs="Times New Roman"/>
          <w:sz w:val="24"/>
          <w:szCs w:val="24"/>
        </w:rPr>
        <w:t>rashodi  za 202</w:t>
      </w:r>
      <w:r w:rsidR="001F402D">
        <w:rPr>
          <w:rFonts w:ascii="Times New Roman" w:hAnsi="Times New Roman" w:cs="Times New Roman"/>
          <w:sz w:val="24"/>
          <w:szCs w:val="24"/>
        </w:rPr>
        <w:t>4</w:t>
      </w:r>
      <w:r w:rsidRPr="002D754E">
        <w:rPr>
          <w:rFonts w:ascii="Times New Roman" w:hAnsi="Times New Roman" w:cs="Times New Roman"/>
          <w:sz w:val="24"/>
          <w:szCs w:val="24"/>
        </w:rPr>
        <w:t>.</w:t>
      </w:r>
      <w:r w:rsidR="001F402D">
        <w:rPr>
          <w:rFonts w:ascii="Times New Roman" w:hAnsi="Times New Roman" w:cs="Times New Roman"/>
          <w:sz w:val="24"/>
          <w:szCs w:val="24"/>
        </w:rPr>
        <w:t xml:space="preserve"> </w:t>
      </w:r>
      <w:r w:rsidRPr="002D754E">
        <w:rPr>
          <w:rFonts w:ascii="Times New Roman" w:hAnsi="Times New Roman" w:cs="Times New Roman"/>
          <w:sz w:val="24"/>
          <w:szCs w:val="24"/>
        </w:rPr>
        <w:t>godinu u iznos</w:t>
      </w:r>
      <w:r w:rsidR="001F402D">
        <w:rPr>
          <w:rFonts w:ascii="Times New Roman" w:hAnsi="Times New Roman" w:cs="Times New Roman"/>
          <w:sz w:val="24"/>
          <w:szCs w:val="24"/>
        </w:rPr>
        <w:t xml:space="preserve">e 1.589.829,40 </w:t>
      </w:r>
      <w:proofErr w:type="spellStart"/>
      <w:r w:rsidR="001F402D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2D754E">
        <w:rPr>
          <w:rFonts w:ascii="Times New Roman" w:hAnsi="Times New Roman" w:cs="Times New Roman"/>
          <w:sz w:val="24"/>
          <w:szCs w:val="24"/>
        </w:rPr>
        <w:t>.</w:t>
      </w:r>
    </w:p>
    <w:p w14:paraId="64F253D5" w14:textId="77777777" w:rsidR="009D13A8" w:rsidRPr="002D754E" w:rsidRDefault="009D13A8" w:rsidP="00D842EA">
      <w:pPr>
        <w:tabs>
          <w:tab w:val="decimal" w:pos="44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4EB71D" w14:textId="6C520E00" w:rsidR="00BF7A41" w:rsidRPr="00EA3241" w:rsidRDefault="002D754E" w:rsidP="00EA3241">
      <w:pPr>
        <w:tabs>
          <w:tab w:val="decimal" w:pos="444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754E">
        <w:rPr>
          <w:rFonts w:ascii="Times New Roman" w:hAnsi="Times New Roman" w:cs="Times New Roman"/>
          <w:b/>
          <w:sz w:val="24"/>
          <w:szCs w:val="24"/>
        </w:rPr>
        <w:t>Obrazac OBVEZE</w:t>
      </w:r>
    </w:p>
    <w:p w14:paraId="417D4ACC" w14:textId="2017AB6D" w:rsidR="00D842EA" w:rsidRPr="00BF7A41" w:rsidRDefault="00BF7A41" w:rsidP="00BF7A41">
      <w:pPr>
        <w:tabs>
          <w:tab w:val="decimal" w:pos="444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Stanje obveza na dan 31.12.202</w:t>
      </w:r>
      <w:r w:rsidR="007B61C9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>. su</w:t>
      </w:r>
      <w:r w:rsidR="007B61C9">
        <w:rPr>
          <w:rFonts w:ascii="Times New Roman" w:hAnsi="Times New Roman" w:cs="Times New Roman"/>
          <w:bCs/>
          <w:sz w:val="24"/>
          <w:szCs w:val="24"/>
        </w:rPr>
        <w:t xml:space="preserve"> 1.</w:t>
      </w:r>
      <w:r w:rsidR="00EA3241">
        <w:rPr>
          <w:rFonts w:ascii="Times New Roman" w:hAnsi="Times New Roman" w:cs="Times New Roman"/>
          <w:bCs/>
          <w:sz w:val="24"/>
          <w:szCs w:val="24"/>
        </w:rPr>
        <w:t xml:space="preserve">481.655,26 </w:t>
      </w:r>
      <w:proofErr w:type="spellStart"/>
      <w:r w:rsidR="007B61C9">
        <w:rPr>
          <w:rFonts w:ascii="Times New Roman" w:hAnsi="Times New Roman" w:cs="Times New Roman"/>
          <w:bCs/>
          <w:sz w:val="24"/>
          <w:szCs w:val="24"/>
        </w:rPr>
        <w:t>eur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:</w:t>
      </w:r>
    </w:p>
    <w:p w14:paraId="20B30D52" w14:textId="5BDF69E4" w:rsidR="00D842EA" w:rsidRDefault="00BF7A41" w:rsidP="00BF7A41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dospjele obveze </w:t>
      </w:r>
      <w:r w:rsidR="0058396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(V007) </w:t>
      </w:r>
      <w:r w:rsidR="00EA324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570.220,45</w:t>
      </w:r>
      <w:r w:rsidR="007B61C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 w:rsidR="007B61C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eur</w:t>
      </w:r>
      <w:proofErr w:type="spellEnd"/>
      <w:r w:rsidR="0058396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</w:t>
      </w:r>
    </w:p>
    <w:p w14:paraId="49C9B155" w14:textId="16E61344" w:rsidR="00BF7A41" w:rsidRPr="00BF7A41" w:rsidRDefault="0058396B" w:rsidP="00BF7A41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nedospjele obveze (V009)  </w:t>
      </w:r>
      <w:r w:rsidR="00EA324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911.434,81</w:t>
      </w:r>
      <w:r w:rsidR="007B61C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 w:rsidR="007B61C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eur</w:t>
      </w:r>
      <w:proofErr w:type="spellEnd"/>
      <w:r w:rsidR="007B61C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</w:p>
    <w:p w14:paraId="28A8BD66" w14:textId="77777777" w:rsidR="00D842EA" w:rsidRDefault="00D842EA" w:rsidP="000837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441F27F0" w14:textId="77777777" w:rsidR="00EA3241" w:rsidRPr="00D842EA" w:rsidRDefault="00EA3241" w:rsidP="000837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4E4CD7B3" w14:textId="2392C518" w:rsidR="00230669" w:rsidRPr="00D842EA" w:rsidRDefault="00230669" w:rsidP="0023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2EA">
        <w:rPr>
          <w:rFonts w:ascii="Times New Roman" w:hAnsi="Times New Roman" w:cs="Times New Roman"/>
          <w:sz w:val="24"/>
          <w:szCs w:val="24"/>
        </w:rPr>
        <w:t xml:space="preserve">U Donjoj </w:t>
      </w:r>
      <w:proofErr w:type="spellStart"/>
      <w:r w:rsidRPr="00D842EA">
        <w:rPr>
          <w:rFonts w:ascii="Times New Roman" w:hAnsi="Times New Roman" w:cs="Times New Roman"/>
          <w:sz w:val="24"/>
          <w:szCs w:val="24"/>
        </w:rPr>
        <w:t>Voći</w:t>
      </w:r>
      <w:proofErr w:type="spellEnd"/>
      <w:r w:rsidRPr="00D842EA">
        <w:rPr>
          <w:rFonts w:ascii="Times New Roman" w:hAnsi="Times New Roman" w:cs="Times New Roman"/>
          <w:sz w:val="24"/>
          <w:szCs w:val="24"/>
        </w:rPr>
        <w:t xml:space="preserve">, dana </w:t>
      </w:r>
      <w:r w:rsidR="00E9471B" w:rsidRPr="00D842EA">
        <w:rPr>
          <w:rFonts w:ascii="Times New Roman" w:hAnsi="Times New Roman" w:cs="Times New Roman"/>
          <w:sz w:val="24"/>
          <w:szCs w:val="24"/>
        </w:rPr>
        <w:t>1</w:t>
      </w:r>
      <w:r w:rsidR="001F402D">
        <w:rPr>
          <w:rFonts w:ascii="Times New Roman" w:hAnsi="Times New Roman" w:cs="Times New Roman"/>
          <w:sz w:val="24"/>
          <w:szCs w:val="24"/>
        </w:rPr>
        <w:t>7</w:t>
      </w:r>
      <w:r w:rsidRPr="00D842EA">
        <w:rPr>
          <w:rFonts w:ascii="Times New Roman" w:hAnsi="Times New Roman" w:cs="Times New Roman"/>
          <w:sz w:val="24"/>
          <w:szCs w:val="24"/>
        </w:rPr>
        <w:t xml:space="preserve">. </w:t>
      </w:r>
      <w:r w:rsidR="00A63D9D">
        <w:rPr>
          <w:rFonts w:ascii="Times New Roman" w:hAnsi="Times New Roman" w:cs="Times New Roman"/>
          <w:sz w:val="24"/>
          <w:szCs w:val="24"/>
        </w:rPr>
        <w:t>veljače</w:t>
      </w:r>
      <w:r w:rsidRPr="00D842EA">
        <w:rPr>
          <w:rFonts w:ascii="Times New Roman" w:hAnsi="Times New Roman" w:cs="Times New Roman"/>
          <w:sz w:val="24"/>
          <w:szCs w:val="24"/>
        </w:rPr>
        <w:t xml:space="preserve"> 20</w:t>
      </w:r>
      <w:r w:rsidR="000E7B5D" w:rsidRPr="00D842EA">
        <w:rPr>
          <w:rFonts w:ascii="Times New Roman" w:hAnsi="Times New Roman" w:cs="Times New Roman"/>
          <w:sz w:val="24"/>
          <w:szCs w:val="24"/>
        </w:rPr>
        <w:t>2</w:t>
      </w:r>
      <w:r w:rsidR="007B61C9">
        <w:rPr>
          <w:rFonts w:ascii="Times New Roman" w:hAnsi="Times New Roman" w:cs="Times New Roman"/>
          <w:sz w:val="24"/>
          <w:szCs w:val="24"/>
        </w:rPr>
        <w:t>5</w:t>
      </w:r>
      <w:r w:rsidRPr="00D842EA">
        <w:rPr>
          <w:rFonts w:ascii="Times New Roman" w:hAnsi="Times New Roman" w:cs="Times New Roman"/>
          <w:sz w:val="24"/>
          <w:szCs w:val="24"/>
        </w:rPr>
        <w:t>.</w:t>
      </w:r>
    </w:p>
    <w:p w14:paraId="3884C2F9" w14:textId="77777777" w:rsidR="007914A8" w:rsidRDefault="007914A8" w:rsidP="0023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01A843" w14:textId="66AA0F5E" w:rsidR="007914A8" w:rsidRDefault="00230669" w:rsidP="0023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2EA">
        <w:rPr>
          <w:rFonts w:ascii="Times New Roman" w:hAnsi="Times New Roman" w:cs="Times New Roman"/>
          <w:sz w:val="24"/>
          <w:szCs w:val="24"/>
        </w:rPr>
        <w:t xml:space="preserve">Osoba za kontaktiranje: </w:t>
      </w:r>
      <w:r w:rsidR="001F402D">
        <w:rPr>
          <w:rFonts w:ascii="Times New Roman" w:hAnsi="Times New Roman" w:cs="Times New Roman"/>
          <w:sz w:val="24"/>
          <w:szCs w:val="24"/>
        </w:rPr>
        <w:t>Maja Marčec</w:t>
      </w:r>
    </w:p>
    <w:p w14:paraId="383377A3" w14:textId="4E28B7A9" w:rsidR="00230669" w:rsidRPr="00D842EA" w:rsidRDefault="00230669" w:rsidP="00230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2EA">
        <w:rPr>
          <w:rFonts w:ascii="Times New Roman" w:hAnsi="Times New Roman" w:cs="Times New Roman"/>
          <w:sz w:val="24"/>
          <w:szCs w:val="24"/>
        </w:rPr>
        <w:t>Telefon za kontakt: 09</w:t>
      </w:r>
      <w:r w:rsidR="001F402D">
        <w:rPr>
          <w:rFonts w:ascii="Times New Roman" w:hAnsi="Times New Roman" w:cs="Times New Roman"/>
          <w:sz w:val="24"/>
          <w:szCs w:val="24"/>
        </w:rPr>
        <w:t>8 167 80 20</w:t>
      </w:r>
    </w:p>
    <w:p w14:paraId="27E6D80E" w14:textId="7B19945F" w:rsidR="00AC7E84" w:rsidRDefault="00230669" w:rsidP="005B4A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2EA">
        <w:rPr>
          <w:rFonts w:ascii="Times New Roman" w:hAnsi="Times New Roman" w:cs="Times New Roman"/>
          <w:sz w:val="24"/>
          <w:szCs w:val="24"/>
        </w:rPr>
        <w:t xml:space="preserve">Odgovorna osoba: </w:t>
      </w:r>
      <w:r w:rsidR="00E9471B" w:rsidRPr="00D842EA">
        <w:rPr>
          <w:rFonts w:ascii="Times New Roman" w:hAnsi="Times New Roman" w:cs="Times New Roman"/>
          <w:sz w:val="24"/>
          <w:szCs w:val="24"/>
        </w:rPr>
        <w:t>Sanja Kočet</w:t>
      </w:r>
      <w:r w:rsidR="00DC0365" w:rsidRPr="00D842EA">
        <w:rPr>
          <w:rFonts w:ascii="Times New Roman" w:hAnsi="Times New Roman" w:cs="Times New Roman"/>
          <w:sz w:val="24"/>
          <w:szCs w:val="24"/>
        </w:rPr>
        <w:t>, načelni</w:t>
      </w:r>
      <w:r w:rsidR="00E9471B" w:rsidRPr="00D842EA">
        <w:rPr>
          <w:rFonts w:ascii="Times New Roman" w:hAnsi="Times New Roman" w:cs="Times New Roman"/>
          <w:sz w:val="24"/>
          <w:szCs w:val="24"/>
        </w:rPr>
        <w:t>ca</w:t>
      </w:r>
      <w:r w:rsidRPr="00D842EA">
        <w:rPr>
          <w:rFonts w:ascii="Times New Roman" w:hAnsi="Times New Roman" w:cs="Times New Roman"/>
          <w:sz w:val="24"/>
          <w:szCs w:val="24"/>
        </w:rPr>
        <w:tab/>
      </w:r>
      <w:r w:rsidRPr="00D842EA">
        <w:rPr>
          <w:rFonts w:ascii="Times New Roman" w:hAnsi="Times New Roman" w:cs="Times New Roman"/>
          <w:sz w:val="24"/>
          <w:szCs w:val="24"/>
        </w:rPr>
        <w:tab/>
      </w:r>
      <w:r w:rsidRPr="00D842EA">
        <w:rPr>
          <w:rFonts w:ascii="Times New Roman" w:hAnsi="Times New Roman" w:cs="Times New Roman"/>
          <w:sz w:val="24"/>
          <w:szCs w:val="24"/>
        </w:rPr>
        <w:tab/>
      </w:r>
      <w:r w:rsidRPr="00D842EA">
        <w:rPr>
          <w:rFonts w:ascii="Times New Roman" w:hAnsi="Times New Roman" w:cs="Times New Roman"/>
          <w:sz w:val="24"/>
          <w:szCs w:val="24"/>
        </w:rPr>
        <w:tab/>
      </w:r>
      <w:r w:rsidRPr="00D842EA">
        <w:rPr>
          <w:rFonts w:ascii="Times New Roman" w:hAnsi="Times New Roman" w:cs="Times New Roman"/>
          <w:sz w:val="24"/>
          <w:szCs w:val="24"/>
        </w:rPr>
        <w:tab/>
      </w:r>
      <w:r w:rsidRPr="00D842EA">
        <w:rPr>
          <w:rFonts w:ascii="Times New Roman" w:hAnsi="Times New Roman" w:cs="Times New Roman"/>
          <w:sz w:val="24"/>
          <w:szCs w:val="24"/>
        </w:rPr>
        <w:tab/>
      </w:r>
      <w:r w:rsidRPr="00D842EA">
        <w:rPr>
          <w:rFonts w:ascii="Times New Roman" w:hAnsi="Times New Roman" w:cs="Times New Roman"/>
          <w:sz w:val="24"/>
          <w:szCs w:val="24"/>
        </w:rPr>
        <w:tab/>
      </w:r>
      <w:r w:rsidRPr="00D842E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914A8">
        <w:rPr>
          <w:rFonts w:ascii="Times New Roman" w:hAnsi="Times New Roman" w:cs="Times New Roman"/>
          <w:sz w:val="24"/>
          <w:szCs w:val="24"/>
        </w:rPr>
        <w:tab/>
      </w:r>
      <w:r w:rsidR="007914A8">
        <w:rPr>
          <w:rFonts w:ascii="Times New Roman" w:hAnsi="Times New Roman" w:cs="Times New Roman"/>
          <w:sz w:val="24"/>
          <w:szCs w:val="24"/>
        </w:rPr>
        <w:tab/>
      </w:r>
      <w:r w:rsidR="007914A8">
        <w:rPr>
          <w:rFonts w:ascii="Times New Roman" w:hAnsi="Times New Roman" w:cs="Times New Roman"/>
          <w:sz w:val="24"/>
          <w:szCs w:val="24"/>
        </w:rPr>
        <w:tab/>
      </w:r>
      <w:r w:rsidR="007914A8">
        <w:rPr>
          <w:rFonts w:ascii="Times New Roman" w:hAnsi="Times New Roman" w:cs="Times New Roman"/>
          <w:sz w:val="24"/>
          <w:szCs w:val="24"/>
        </w:rPr>
        <w:tab/>
      </w:r>
      <w:r w:rsidR="007914A8">
        <w:rPr>
          <w:rFonts w:ascii="Times New Roman" w:hAnsi="Times New Roman" w:cs="Times New Roman"/>
          <w:sz w:val="24"/>
          <w:szCs w:val="24"/>
        </w:rPr>
        <w:tab/>
      </w:r>
      <w:r w:rsidR="007914A8">
        <w:rPr>
          <w:rFonts w:ascii="Times New Roman" w:hAnsi="Times New Roman" w:cs="Times New Roman"/>
          <w:sz w:val="24"/>
          <w:szCs w:val="24"/>
        </w:rPr>
        <w:tab/>
      </w:r>
      <w:r w:rsidR="007914A8">
        <w:rPr>
          <w:rFonts w:ascii="Times New Roman" w:hAnsi="Times New Roman" w:cs="Times New Roman"/>
          <w:sz w:val="24"/>
          <w:szCs w:val="24"/>
        </w:rPr>
        <w:tab/>
      </w:r>
      <w:r w:rsidRPr="00D842EA">
        <w:rPr>
          <w:rFonts w:ascii="Times New Roman" w:hAnsi="Times New Roman" w:cs="Times New Roman"/>
          <w:sz w:val="24"/>
          <w:szCs w:val="24"/>
        </w:rPr>
        <w:t xml:space="preserve"> Odgovorna osoba</w:t>
      </w:r>
      <w:r w:rsidR="00AC7E84" w:rsidRPr="00D842EA">
        <w:rPr>
          <w:rFonts w:ascii="Times New Roman" w:hAnsi="Times New Roman" w:cs="Times New Roman"/>
          <w:sz w:val="24"/>
          <w:szCs w:val="24"/>
        </w:rPr>
        <w:t xml:space="preserve"> </w:t>
      </w:r>
      <w:r w:rsidR="00E41A21" w:rsidRPr="00D842EA">
        <w:rPr>
          <w:rFonts w:ascii="Times New Roman" w:hAnsi="Times New Roman" w:cs="Times New Roman"/>
          <w:sz w:val="24"/>
          <w:szCs w:val="24"/>
        </w:rPr>
        <w:t>–</w:t>
      </w:r>
      <w:r w:rsidR="00AC7E84" w:rsidRPr="00D842EA">
        <w:rPr>
          <w:rFonts w:ascii="Times New Roman" w:hAnsi="Times New Roman" w:cs="Times New Roman"/>
          <w:sz w:val="24"/>
          <w:szCs w:val="24"/>
        </w:rPr>
        <w:t xml:space="preserve"> načelni</w:t>
      </w:r>
      <w:r w:rsidR="00072BE8" w:rsidRPr="00D842EA">
        <w:rPr>
          <w:rFonts w:ascii="Times New Roman" w:hAnsi="Times New Roman" w:cs="Times New Roman"/>
          <w:sz w:val="24"/>
          <w:szCs w:val="24"/>
        </w:rPr>
        <w:t>ca</w:t>
      </w:r>
    </w:p>
    <w:sectPr w:rsidR="00AC7E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6FBD1" w14:textId="77777777" w:rsidR="00576497" w:rsidRDefault="00576497" w:rsidP="00E36F23">
      <w:pPr>
        <w:spacing w:after="0" w:line="240" w:lineRule="auto"/>
      </w:pPr>
      <w:r>
        <w:separator/>
      </w:r>
    </w:p>
  </w:endnote>
  <w:endnote w:type="continuationSeparator" w:id="0">
    <w:p w14:paraId="4B6D87CB" w14:textId="77777777" w:rsidR="00576497" w:rsidRDefault="00576497" w:rsidP="00E3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7915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0A59E4" w14:textId="7AD5B7B7" w:rsidR="00C37FBC" w:rsidRDefault="00C37FBC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7A62F6" w14:textId="77777777" w:rsidR="00E36F23" w:rsidRDefault="00E36F23" w:rsidP="00050539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BAFE1" w14:textId="77777777" w:rsidR="00576497" w:rsidRDefault="00576497" w:rsidP="00E36F23">
      <w:pPr>
        <w:spacing w:after="0" w:line="240" w:lineRule="auto"/>
      </w:pPr>
      <w:r>
        <w:separator/>
      </w:r>
    </w:p>
  </w:footnote>
  <w:footnote w:type="continuationSeparator" w:id="0">
    <w:p w14:paraId="11374D7E" w14:textId="77777777" w:rsidR="00576497" w:rsidRDefault="00576497" w:rsidP="00E36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31E4"/>
    <w:multiLevelType w:val="hybridMultilevel"/>
    <w:tmpl w:val="FD6005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03B1B"/>
    <w:multiLevelType w:val="hybridMultilevel"/>
    <w:tmpl w:val="A83CABE0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462950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97E54"/>
    <w:multiLevelType w:val="hybridMultilevel"/>
    <w:tmpl w:val="3C9A2E52"/>
    <w:lvl w:ilvl="0" w:tplc="653C3726">
      <w:numFmt w:val="bullet"/>
      <w:lvlText w:val="-"/>
      <w:lvlJc w:val="left"/>
      <w:pPr>
        <w:ind w:left="135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0BCA0783"/>
    <w:multiLevelType w:val="hybridMultilevel"/>
    <w:tmpl w:val="05865FEC"/>
    <w:lvl w:ilvl="0" w:tplc="C562E822">
      <w:start w:val="6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0177E"/>
    <w:multiLevelType w:val="hybridMultilevel"/>
    <w:tmpl w:val="9D6CB618"/>
    <w:lvl w:ilvl="0" w:tplc="C23CE9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D76F7"/>
    <w:multiLevelType w:val="hybridMultilevel"/>
    <w:tmpl w:val="60E6F6CA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E4EEB"/>
    <w:multiLevelType w:val="hybridMultilevel"/>
    <w:tmpl w:val="6D1E80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ind w:left="785" w:hanging="360"/>
      </w:pPr>
      <w:rPr>
        <w:rFonts w:ascii="Calibri" w:eastAsiaTheme="minorHAnsi" w:hAnsi="Calibri" w:cs="Calibri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71758E"/>
    <w:multiLevelType w:val="hybridMultilevel"/>
    <w:tmpl w:val="CB922E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32A65"/>
    <w:multiLevelType w:val="hybridMultilevel"/>
    <w:tmpl w:val="53F670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0C1919"/>
    <w:multiLevelType w:val="hybridMultilevel"/>
    <w:tmpl w:val="01CAE1BA"/>
    <w:lvl w:ilvl="0" w:tplc="653C37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53284D"/>
    <w:multiLevelType w:val="hybridMultilevel"/>
    <w:tmpl w:val="A85680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457764">
    <w:abstractNumId w:val="8"/>
  </w:num>
  <w:num w:numId="2" w16cid:durableId="1759133676">
    <w:abstractNumId w:val="2"/>
  </w:num>
  <w:num w:numId="3" w16cid:durableId="753211894">
    <w:abstractNumId w:val="7"/>
  </w:num>
  <w:num w:numId="4" w16cid:durableId="1859662219">
    <w:abstractNumId w:val="3"/>
  </w:num>
  <w:num w:numId="5" w16cid:durableId="1551451629">
    <w:abstractNumId w:val="0"/>
  </w:num>
  <w:num w:numId="6" w16cid:durableId="1752434441">
    <w:abstractNumId w:val="10"/>
  </w:num>
  <w:num w:numId="7" w16cid:durableId="267346926">
    <w:abstractNumId w:val="4"/>
  </w:num>
  <w:num w:numId="8" w16cid:durableId="1309557036">
    <w:abstractNumId w:val="5"/>
  </w:num>
  <w:num w:numId="9" w16cid:durableId="1995524018">
    <w:abstractNumId w:val="1"/>
  </w:num>
  <w:num w:numId="10" w16cid:durableId="902566955">
    <w:abstractNumId w:val="1"/>
  </w:num>
  <w:num w:numId="11" w16cid:durableId="1087338588">
    <w:abstractNumId w:val="6"/>
  </w:num>
  <w:num w:numId="12" w16cid:durableId="19400243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E9"/>
    <w:rsid w:val="00013098"/>
    <w:rsid w:val="00025595"/>
    <w:rsid w:val="00032B41"/>
    <w:rsid w:val="00050539"/>
    <w:rsid w:val="00053E17"/>
    <w:rsid w:val="00054531"/>
    <w:rsid w:val="00072BE8"/>
    <w:rsid w:val="000738A5"/>
    <w:rsid w:val="0008226B"/>
    <w:rsid w:val="00082559"/>
    <w:rsid w:val="00082DDB"/>
    <w:rsid w:val="000837E5"/>
    <w:rsid w:val="000A41D3"/>
    <w:rsid w:val="000B55BF"/>
    <w:rsid w:val="000D77F3"/>
    <w:rsid w:val="000E71B3"/>
    <w:rsid w:val="000E7B5D"/>
    <w:rsid w:val="00107B88"/>
    <w:rsid w:val="00116181"/>
    <w:rsid w:val="00116550"/>
    <w:rsid w:val="00117711"/>
    <w:rsid w:val="001403EB"/>
    <w:rsid w:val="001419BE"/>
    <w:rsid w:val="00150980"/>
    <w:rsid w:val="001541DF"/>
    <w:rsid w:val="00177EBD"/>
    <w:rsid w:val="00181B96"/>
    <w:rsid w:val="001932A9"/>
    <w:rsid w:val="00195E93"/>
    <w:rsid w:val="00196047"/>
    <w:rsid w:val="001B2A30"/>
    <w:rsid w:val="001C3C74"/>
    <w:rsid w:val="001D7558"/>
    <w:rsid w:val="001E0A17"/>
    <w:rsid w:val="001E455B"/>
    <w:rsid w:val="001E6555"/>
    <w:rsid w:val="001E75A3"/>
    <w:rsid w:val="001F136D"/>
    <w:rsid w:val="001F402D"/>
    <w:rsid w:val="002102A1"/>
    <w:rsid w:val="00213D90"/>
    <w:rsid w:val="00230669"/>
    <w:rsid w:val="00232D90"/>
    <w:rsid w:val="00245F39"/>
    <w:rsid w:val="0025283A"/>
    <w:rsid w:val="00254BB8"/>
    <w:rsid w:val="00255BC6"/>
    <w:rsid w:val="00262491"/>
    <w:rsid w:val="00277BE5"/>
    <w:rsid w:val="00286D94"/>
    <w:rsid w:val="002A3881"/>
    <w:rsid w:val="002A7332"/>
    <w:rsid w:val="002C3BAB"/>
    <w:rsid w:val="002D18AC"/>
    <w:rsid w:val="002D754E"/>
    <w:rsid w:val="002E52AD"/>
    <w:rsid w:val="002F03CA"/>
    <w:rsid w:val="002F316F"/>
    <w:rsid w:val="002F70A4"/>
    <w:rsid w:val="003227BD"/>
    <w:rsid w:val="00322A78"/>
    <w:rsid w:val="00323613"/>
    <w:rsid w:val="00356911"/>
    <w:rsid w:val="00365036"/>
    <w:rsid w:val="0037181F"/>
    <w:rsid w:val="00373D19"/>
    <w:rsid w:val="003857CB"/>
    <w:rsid w:val="00385D7B"/>
    <w:rsid w:val="00394B52"/>
    <w:rsid w:val="003A4270"/>
    <w:rsid w:val="003B34B3"/>
    <w:rsid w:val="003B4A53"/>
    <w:rsid w:val="003C3FD7"/>
    <w:rsid w:val="003E44B2"/>
    <w:rsid w:val="003F2498"/>
    <w:rsid w:val="003F293D"/>
    <w:rsid w:val="0040037F"/>
    <w:rsid w:val="00400C7C"/>
    <w:rsid w:val="0042559F"/>
    <w:rsid w:val="0043277A"/>
    <w:rsid w:val="004431F4"/>
    <w:rsid w:val="00445C8C"/>
    <w:rsid w:val="004570A6"/>
    <w:rsid w:val="004656D5"/>
    <w:rsid w:val="00475015"/>
    <w:rsid w:val="00475613"/>
    <w:rsid w:val="004819D9"/>
    <w:rsid w:val="00485D9C"/>
    <w:rsid w:val="0049015E"/>
    <w:rsid w:val="0049740D"/>
    <w:rsid w:val="004B0661"/>
    <w:rsid w:val="004B223B"/>
    <w:rsid w:val="004B6418"/>
    <w:rsid w:val="004C6E79"/>
    <w:rsid w:val="004D15AE"/>
    <w:rsid w:val="004D55DE"/>
    <w:rsid w:val="004F1506"/>
    <w:rsid w:val="004F3919"/>
    <w:rsid w:val="00500EF2"/>
    <w:rsid w:val="00503C45"/>
    <w:rsid w:val="00503F9F"/>
    <w:rsid w:val="00504A1E"/>
    <w:rsid w:val="00505EA9"/>
    <w:rsid w:val="005235C2"/>
    <w:rsid w:val="00525C9C"/>
    <w:rsid w:val="00534585"/>
    <w:rsid w:val="005379D7"/>
    <w:rsid w:val="005701C3"/>
    <w:rsid w:val="00576497"/>
    <w:rsid w:val="0058396B"/>
    <w:rsid w:val="00585FE2"/>
    <w:rsid w:val="00596B3C"/>
    <w:rsid w:val="005A60EF"/>
    <w:rsid w:val="005B4A38"/>
    <w:rsid w:val="005C2B85"/>
    <w:rsid w:val="005C5893"/>
    <w:rsid w:val="005F0A4F"/>
    <w:rsid w:val="005F1738"/>
    <w:rsid w:val="006063AD"/>
    <w:rsid w:val="00630E1D"/>
    <w:rsid w:val="006355F2"/>
    <w:rsid w:val="00641736"/>
    <w:rsid w:val="00641E31"/>
    <w:rsid w:val="00646EB5"/>
    <w:rsid w:val="0065320A"/>
    <w:rsid w:val="00665639"/>
    <w:rsid w:val="00675A22"/>
    <w:rsid w:val="006A6AC7"/>
    <w:rsid w:val="006C3D67"/>
    <w:rsid w:val="006F57F2"/>
    <w:rsid w:val="00703816"/>
    <w:rsid w:val="007076F2"/>
    <w:rsid w:val="00714B35"/>
    <w:rsid w:val="00715A9A"/>
    <w:rsid w:val="00720650"/>
    <w:rsid w:val="00721798"/>
    <w:rsid w:val="00724677"/>
    <w:rsid w:val="00731841"/>
    <w:rsid w:val="00733832"/>
    <w:rsid w:val="00744DDA"/>
    <w:rsid w:val="00751172"/>
    <w:rsid w:val="007519D8"/>
    <w:rsid w:val="00761384"/>
    <w:rsid w:val="00762314"/>
    <w:rsid w:val="00764BCE"/>
    <w:rsid w:val="0077514F"/>
    <w:rsid w:val="0078305E"/>
    <w:rsid w:val="007914A8"/>
    <w:rsid w:val="007B61C9"/>
    <w:rsid w:val="007C234D"/>
    <w:rsid w:val="007E164D"/>
    <w:rsid w:val="007F45AC"/>
    <w:rsid w:val="00800F26"/>
    <w:rsid w:val="008215A5"/>
    <w:rsid w:val="00835273"/>
    <w:rsid w:val="00850781"/>
    <w:rsid w:val="00857BDE"/>
    <w:rsid w:val="00865995"/>
    <w:rsid w:val="00870A3F"/>
    <w:rsid w:val="00874A59"/>
    <w:rsid w:val="00885BF3"/>
    <w:rsid w:val="00896AB9"/>
    <w:rsid w:val="008A4F9E"/>
    <w:rsid w:val="008B25A4"/>
    <w:rsid w:val="008B42DE"/>
    <w:rsid w:val="00905764"/>
    <w:rsid w:val="00922ACF"/>
    <w:rsid w:val="00950D0F"/>
    <w:rsid w:val="009544E5"/>
    <w:rsid w:val="009553D5"/>
    <w:rsid w:val="009714E1"/>
    <w:rsid w:val="00980863"/>
    <w:rsid w:val="00983930"/>
    <w:rsid w:val="0099011D"/>
    <w:rsid w:val="00995CF6"/>
    <w:rsid w:val="009964CE"/>
    <w:rsid w:val="009A6749"/>
    <w:rsid w:val="009B10F0"/>
    <w:rsid w:val="009D13A8"/>
    <w:rsid w:val="009E4096"/>
    <w:rsid w:val="009F4A2D"/>
    <w:rsid w:val="00A1475B"/>
    <w:rsid w:val="00A26AF0"/>
    <w:rsid w:val="00A26B78"/>
    <w:rsid w:val="00A41FA1"/>
    <w:rsid w:val="00A43C52"/>
    <w:rsid w:val="00A46729"/>
    <w:rsid w:val="00A52094"/>
    <w:rsid w:val="00A63D9D"/>
    <w:rsid w:val="00A64CA0"/>
    <w:rsid w:val="00A70513"/>
    <w:rsid w:val="00A77E3C"/>
    <w:rsid w:val="00A80AB3"/>
    <w:rsid w:val="00A82D24"/>
    <w:rsid w:val="00A95CFA"/>
    <w:rsid w:val="00AC7E84"/>
    <w:rsid w:val="00AD3C77"/>
    <w:rsid w:val="00AD419D"/>
    <w:rsid w:val="00AF5C64"/>
    <w:rsid w:val="00B17068"/>
    <w:rsid w:val="00B23448"/>
    <w:rsid w:val="00B3557B"/>
    <w:rsid w:val="00B43FED"/>
    <w:rsid w:val="00B46E81"/>
    <w:rsid w:val="00B548D4"/>
    <w:rsid w:val="00B5597C"/>
    <w:rsid w:val="00B60903"/>
    <w:rsid w:val="00B64860"/>
    <w:rsid w:val="00B74C89"/>
    <w:rsid w:val="00B851D3"/>
    <w:rsid w:val="00B87F77"/>
    <w:rsid w:val="00B94B47"/>
    <w:rsid w:val="00BB21C6"/>
    <w:rsid w:val="00BB276D"/>
    <w:rsid w:val="00BB49F5"/>
    <w:rsid w:val="00BC00CD"/>
    <w:rsid w:val="00BC4573"/>
    <w:rsid w:val="00BC5A49"/>
    <w:rsid w:val="00BD7EF8"/>
    <w:rsid w:val="00BE5636"/>
    <w:rsid w:val="00BF7A41"/>
    <w:rsid w:val="00C22930"/>
    <w:rsid w:val="00C37FBC"/>
    <w:rsid w:val="00C465C2"/>
    <w:rsid w:val="00C553F2"/>
    <w:rsid w:val="00C60A58"/>
    <w:rsid w:val="00C6784B"/>
    <w:rsid w:val="00C87A06"/>
    <w:rsid w:val="00CC1C75"/>
    <w:rsid w:val="00CD68CF"/>
    <w:rsid w:val="00CD713F"/>
    <w:rsid w:val="00CF668B"/>
    <w:rsid w:val="00D01E90"/>
    <w:rsid w:val="00D052E1"/>
    <w:rsid w:val="00D06150"/>
    <w:rsid w:val="00D07181"/>
    <w:rsid w:val="00D52DBB"/>
    <w:rsid w:val="00D540F2"/>
    <w:rsid w:val="00D5745F"/>
    <w:rsid w:val="00D60FE6"/>
    <w:rsid w:val="00D710B0"/>
    <w:rsid w:val="00D842EA"/>
    <w:rsid w:val="00D84D8B"/>
    <w:rsid w:val="00D943AA"/>
    <w:rsid w:val="00DA74F7"/>
    <w:rsid w:val="00DB1584"/>
    <w:rsid w:val="00DB2DBE"/>
    <w:rsid w:val="00DB682D"/>
    <w:rsid w:val="00DB6909"/>
    <w:rsid w:val="00DC0365"/>
    <w:rsid w:val="00DC31F5"/>
    <w:rsid w:val="00DD3E71"/>
    <w:rsid w:val="00DE4748"/>
    <w:rsid w:val="00DF1AD5"/>
    <w:rsid w:val="00DF2318"/>
    <w:rsid w:val="00E00F7E"/>
    <w:rsid w:val="00E0343C"/>
    <w:rsid w:val="00E169DD"/>
    <w:rsid w:val="00E36F23"/>
    <w:rsid w:val="00E41A21"/>
    <w:rsid w:val="00E524AB"/>
    <w:rsid w:val="00E57EC3"/>
    <w:rsid w:val="00E65196"/>
    <w:rsid w:val="00E82345"/>
    <w:rsid w:val="00E9471B"/>
    <w:rsid w:val="00EA3241"/>
    <w:rsid w:val="00EA46EE"/>
    <w:rsid w:val="00EA4C6B"/>
    <w:rsid w:val="00EB5F7E"/>
    <w:rsid w:val="00EC0C5C"/>
    <w:rsid w:val="00ED1593"/>
    <w:rsid w:val="00EE1D72"/>
    <w:rsid w:val="00EE7BA1"/>
    <w:rsid w:val="00EF001F"/>
    <w:rsid w:val="00EF4324"/>
    <w:rsid w:val="00F04292"/>
    <w:rsid w:val="00F27208"/>
    <w:rsid w:val="00F37D0F"/>
    <w:rsid w:val="00F44633"/>
    <w:rsid w:val="00F47DAC"/>
    <w:rsid w:val="00F6111F"/>
    <w:rsid w:val="00FC790D"/>
    <w:rsid w:val="00FD659A"/>
    <w:rsid w:val="00FE7623"/>
    <w:rsid w:val="00FF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3CDF8"/>
  <w15:chartTrackingRefBased/>
  <w15:docId w15:val="{D6D8A6BF-7BBE-4832-A0B8-D1F8277F3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FF20E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E36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36F23"/>
  </w:style>
  <w:style w:type="paragraph" w:styleId="Podnoje">
    <w:name w:val="footer"/>
    <w:basedOn w:val="Normal"/>
    <w:link w:val="PodnojeChar"/>
    <w:uiPriority w:val="99"/>
    <w:unhideWhenUsed/>
    <w:rsid w:val="00E36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36F23"/>
  </w:style>
  <w:style w:type="character" w:customStyle="1" w:styleId="OpisslikeChar">
    <w:name w:val="Opis slike Char"/>
    <w:aliases w:val="Opis tablice Char"/>
    <w:basedOn w:val="Zadanifontodlomka"/>
    <w:link w:val="Opisslike"/>
    <w:uiPriority w:val="35"/>
    <w:semiHidden/>
    <w:locked/>
    <w:rsid w:val="00181B96"/>
    <w:rPr>
      <w:rFonts w:ascii="Calibri Light" w:hAnsi="Calibri Light" w:cs="Calibri Light"/>
      <w:b/>
      <w:bCs/>
    </w:rPr>
  </w:style>
  <w:style w:type="paragraph" w:styleId="Opisslike">
    <w:name w:val="caption"/>
    <w:aliases w:val="Opis tablice"/>
    <w:basedOn w:val="Normal"/>
    <w:link w:val="OpisslikeChar"/>
    <w:uiPriority w:val="35"/>
    <w:semiHidden/>
    <w:unhideWhenUsed/>
    <w:qFormat/>
    <w:rsid w:val="00181B96"/>
    <w:pPr>
      <w:spacing w:after="200" w:line="240" w:lineRule="auto"/>
      <w:jc w:val="center"/>
    </w:pPr>
    <w:rPr>
      <w:rFonts w:ascii="Calibri Light" w:hAnsi="Calibri Light" w:cs="Calibri Light"/>
      <w:b/>
      <w:bCs/>
    </w:rPr>
  </w:style>
  <w:style w:type="character" w:customStyle="1" w:styleId="OdlomakpopisaChar">
    <w:name w:val="Odlomak popisa Char"/>
    <w:basedOn w:val="Zadanifontodlomka"/>
    <w:link w:val="Odlomakpopisa"/>
    <w:uiPriority w:val="34"/>
    <w:locked/>
    <w:rsid w:val="00181B96"/>
  </w:style>
  <w:style w:type="paragraph" w:customStyle="1" w:styleId="Standard">
    <w:name w:val="Standard"/>
    <w:basedOn w:val="Normal"/>
    <w:rsid w:val="00181B96"/>
    <w:pPr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0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1128</Words>
  <Characters>6430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Jakopec</dc:creator>
  <cp:keywords/>
  <dc:description/>
  <cp:lastModifiedBy>Maja Erić</cp:lastModifiedBy>
  <cp:revision>5</cp:revision>
  <cp:lastPrinted>2018-08-10T16:55:00Z</cp:lastPrinted>
  <dcterms:created xsi:type="dcterms:W3CDTF">2025-02-17T10:21:00Z</dcterms:created>
  <dcterms:modified xsi:type="dcterms:W3CDTF">2025-03-31T07:30:00Z</dcterms:modified>
</cp:coreProperties>
</file>