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5DF3B" w14:textId="5FD596CD" w:rsidR="0087603E" w:rsidRPr="0087603E" w:rsidRDefault="0087603E" w:rsidP="0087603E">
      <w:pPr>
        <w:pBdr>
          <w:bottom w:val="single" w:sz="12" w:space="1" w:color="auto"/>
        </w:pBdr>
        <w:tabs>
          <w:tab w:val="center" w:pos="4536"/>
          <w:tab w:val="right" w:pos="907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7603E">
        <w:rPr>
          <w:rFonts w:ascii="Times New Roman" w:eastAsia="Calibri" w:hAnsi="Times New Roman" w:cs="Times New Roman"/>
          <w:sz w:val="24"/>
          <w:szCs w:val="24"/>
          <w:lang w:val="en-US"/>
        </w:rPr>
        <w:t>PRIJEDLOG ODLUKE</w:t>
      </w:r>
    </w:p>
    <w:p w14:paraId="66DFAA40" w14:textId="5D21B732" w:rsidR="0018238E" w:rsidRPr="0087603E" w:rsidRDefault="0018238E" w:rsidP="0018238E">
      <w:pPr>
        <w:spacing w:after="0" w:line="240" w:lineRule="auto"/>
        <w:rPr>
          <w:rFonts w:ascii="Times New Roman" w:hAnsi="Times New Roman" w:cs="Times New Roman"/>
        </w:rPr>
      </w:pPr>
      <w:r w:rsidRPr="0087603E">
        <w:rPr>
          <w:rFonts w:ascii="Times New Roman" w:eastAsia="Times New Roman" w:hAnsi="Times New Roman" w:cs="Times New Roman"/>
          <w:lang w:eastAsia="hr-HR"/>
        </w:rPr>
        <w:t xml:space="preserve"> </w:t>
      </w:r>
    </w:p>
    <w:p w14:paraId="3B40FA4F" w14:textId="15EDA22D" w:rsidR="00B13C11" w:rsidRPr="0087603E" w:rsidRDefault="0018238E" w:rsidP="0087603E">
      <w:pPr>
        <w:spacing w:after="0" w:line="240" w:lineRule="auto"/>
        <w:rPr>
          <w:rFonts w:ascii="Times New Roman" w:hAnsi="Times New Roman" w:cs="Times New Roman"/>
        </w:rPr>
      </w:pPr>
      <w:r w:rsidRPr="0087603E">
        <w:rPr>
          <w:rFonts w:ascii="Times New Roman" w:eastAsia="Times New Roman" w:hAnsi="Times New Roman" w:cs="Times New Roman"/>
          <w:lang w:eastAsia="hr-HR"/>
        </w:rPr>
        <w:t xml:space="preserve">  </w:t>
      </w:r>
    </w:p>
    <w:p w14:paraId="46CF7401" w14:textId="0E60FB6B" w:rsidR="00B13C11" w:rsidRPr="0087603E" w:rsidRDefault="00B13C11" w:rsidP="00B13C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hr-HR"/>
        </w:rPr>
      </w:pPr>
      <w:r w:rsidRPr="0087603E">
        <w:rPr>
          <w:rFonts w:ascii="Times New Roman" w:eastAsia="Times New Roman" w:hAnsi="Times New Roman" w:cs="Times New Roman"/>
          <w:lang w:eastAsia="hr-HR"/>
        </w:rPr>
        <w:t>Na temelju članka 66. Zakona o gospodarenju otpadom (N</w:t>
      </w:r>
      <w:r w:rsidR="00F26297" w:rsidRPr="0087603E">
        <w:rPr>
          <w:rFonts w:ascii="Times New Roman" w:eastAsia="Times New Roman" w:hAnsi="Times New Roman" w:cs="Times New Roman"/>
          <w:lang w:eastAsia="hr-HR"/>
        </w:rPr>
        <w:t xml:space="preserve">N </w:t>
      </w:r>
      <w:r w:rsidRPr="0087603E">
        <w:rPr>
          <w:rFonts w:ascii="Times New Roman" w:eastAsia="Times New Roman" w:hAnsi="Times New Roman" w:cs="Times New Roman"/>
          <w:lang w:eastAsia="hr-HR"/>
        </w:rPr>
        <w:t>br. 84/21</w:t>
      </w:r>
      <w:r w:rsidR="00F26297" w:rsidRPr="0087603E">
        <w:rPr>
          <w:rFonts w:ascii="Times New Roman" w:eastAsia="Times New Roman" w:hAnsi="Times New Roman" w:cs="Times New Roman"/>
          <w:lang w:eastAsia="hr-HR"/>
        </w:rPr>
        <w:t xml:space="preserve"> i 124/23</w:t>
      </w:r>
      <w:r w:rsidRPr="0087603E">
        <w:rPr>
          <w:rFonts w:ascii="Times New Roman" w:eastAsia="Times New Roman" w:hAnsi="Times New Roman" w:cs="Times New Roman"/>
          <w:lang w:eastAsia="hr-HR"/>
        </w:rPr>
        <w:t xml:space="preserve">)  i članka </w:t>
      </w:r>
      <w:r w:rsidR="0018238E" w:rsidRPr="0087603E">
        <w:rPr>
          <w:rFonts w:ascii="Times New Roman" w:eastAsia="Times New Roman" w:hAnsi="Times New Roman" w:cs="Times New Roman"/>
          <w:lang w:eastAsia="hr-HR"/>
        </w:rPr>
        <w:t>29</w:t>
      </w:r>
      <w:r w:rsidRPr="0087603E">
        <w:rPr>
          <w:rFonts w:ascii="Times New Roman" w:eastAsia="Times New Roman" w:hAnsi="Times New Roman" w:cs="Times New Roman"/>
          <w:lang w:eastAsia="hr-HR"/>
        </w:rPr>
        <w:t xml:space="preserve">. </w:t>
      </w:r>
      <w:r w:rsidR="0018238E" w:rsidRPr="0087603E">
        <w:rPr>
          <w:rFonts w:ascii="Times New Roman" w:eastAsia="Times New Roman" w:hAnsi="Times New Roman" w:cs="Times New Roman"/>
          <w:lang w:eastAsia="hr-HR"/>
        </w:rPr>
        <w:t>Statuta Općine Donja Voća</w:t>
      </w:r>
      <w:r w:rsidRPr="0087603E">
        <w:rPr>
          <w:rFonts w:ascii="Times New Roman" w:eastAsia="Times New Roman" w:hAnsi="Times New Roman" w:cs="Times New Roman"/>
          <w:lang w:eastAsia="hr-HR"/>
        </w:rPr>
        <w:t xml:space="preserve"> („Službeni vjesnik Varaždinske županije br.</w:t>
      </w:r>
      <w:r w:rsidR="0018238E" w:rsidRPr="0087603E">
        <w:rPr>
          <w:rFonts w:ascii="Times New Roman" w:eastAsia="Times New Roman" w:hAnsi="Times New Roman" w:cs="Times New Roman"/>
          <w:lang w:eastAsia="hr-HR"/>
        </w:rPr>
        <w:t>19/21</w:t>
      </w:r>
      <w:r w:rsidRPr="0087603E">
        <w:rPr>
          <w:rFonts w:ascii="Times New Roman" w:eastAsia="Times New Roman" w:hAnsi="Times New Roman" w:cs="Times New Roman"/>
          <w:lang w:eastAsia="hr-HR"/>
        </w:rPr>
        <w:t xml:space="preserve">), </w:t>
      </w:r>
      <w:r w:rsidR="0018238E" w:rsidRPr="0087603E">
        <w:rPr>
          <w:rFonts w:ascii="Times New Roman" w:eastAsia="Times New Roman" w:hAnsi="Times New Roman" w:cs="Times New Roman"/>
          <w:lang w:eastAsia="hr-HR"/>
        </w:rPr>
        <w:t xml:space="preserve">Općinsko </w:t>
      </w:r>
      <w:r w:rsidRPr="0087603E">
        <w:rPr>
          <w:rFonts w:ascii="Times New Roman" w:eastAsia="Times New Roman" w:hAnsi="Times New Roman" w:cs="Times New Roman"/>
          <w:lang w:eastAsia="hr-HR"/>
        </w:rPr>
        <w:t xml:space="preserve"> vijeće </w:t>
      </w:r>
      <w:r w:rsidR="0018238E" w:rsidRPr="0087603E">
        <w:rPr>
          <w:rFonts w:ascii="Times New Roman" w:eastAsia="Times New Roman" w:hAnsi="Times New Roman" w:cs="Times New Roman"/>
          <w:lang w:eastAsia="hr-HR"/>
        </w:rPr>
        <w:t>Općine Donja Voća</w:t>
      </w:r>
      <w:r w:rsidRPr="0087603E">
        <w:rPr>
          <w:rFonts w:ascii="Times New Roman" w:eastAsia="Times New Roman" w:hAnsi="Times New Roman" w:cs="Times New Roman"/>
          <w:lang w:eastAsia="hr-HR"/>
        </w:rPr>
        <w:t xml:space="preserve"> na </w:t>
      </w:r>
      <w:r w:rsidR="0087603E">
        <w:rPr>
          <w:rFonts w:ascii="Times New Roman" w:eastAsia="Times New Roman" w:hAnsi="Times New Roman" w:cs="Times New Roman"/>
          <w:lang w:eastAsia="hr-HR"/>
        </w:rPr>
        <w:t xml:space="preserve">4. </w:t>
      </w:r>
      <w:r w:rsidRPr="0087603E">
        <w:rPr>
          <w:rFonts w:ascii="Times New Roman" w:eastAsia="Times New Roman" w:hAnsi="Times New Roman" w:cs="Times New Roman"/>
          <w:lang w:eastAsia="hr-HR"/>
        </w:rPr>
        <w:t xml:space="preserve">sjednici održanoj </w:t>
      </w:r>
      <w:r w:rsidR="0087603E">
        <w:rPr>
          <w:rFonts w:ascii="Times New Roman" w:eastAsia="Times New Roman" w:hAnsi="Times New Roman" w:cs="Times New Roman"/>
          <w:lang w:eastAsia="hr-HR"/>
        </w:rPr>
        <w:t>15. prosinca</w:t>
      </w:r>
      <w:r w:rsidRPr="0087603E">
        <w:rPr>
          <w:rFonts w:ascii="Times New Roman" w:eastAsia="Times New Roman" w:hAnsi="Times New Roman" w:cs="Times New Roman"/>
          <w:lang w:eastAsia="hr-HR"/>
        </w:rPr>
        <w:t xml:space="preserve"> 2025. godine, donosi</w:t>
      </w:r>
    </w:p>
    <w:p w14:paraId="1FA212E5" w14:textId="77777777" w:rsidR="00B13C11" w:rsidRPr="0087603E" w:rsidRDefault="00B13C11" w:rsidP="00B13C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hr-HR"/>
        </w:rPr>
      </w:pPr>
    </w:p>
    <w:p w14:paraId="27BBAE70" w14:textId="77777777" w:rsidR="00B13C11" w:rsidRPr="0087603E" w:rsidRDefault="00B13C11" w:rsidP="00B13C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hr-HR"/>
        </w:rPr>
      </w:pPr>
    </w:p>
    <w:p w14:paraId="661FD0F5" w14:textId="77777777" w:rsidR="00B13C11" w:rsidRPr="0087603E" w:rsidRDefault="00B13C11" w:rsidP="00B13C11">
      <w:pPr>
        <w:jc w:val="center"/>
        <w:rPr>
          <w:rFonts w:ascii="Times New Roman" w:hAnsi="Times New Roman" w:cs="Times New Roman"/>
          <w:b/>
        </w:rPr>
      </w:pPr>
      <w:bookmarkStart w:id="0" w:name="_Hlk511800575"/>
      <w:r w:rsidRPr="0087603E">
        <w:rPr>
          <w:rFonts w:ascii="Times New Roman" w:hAnsi="Times New Roman" w:cs="Times New Roman"/>
          <w:b/>
        </w:rPr>
        <w:t>ODLUKU O IZMJENAMA ODLUKE O NAČINU PRUŽANJA JAVNE USLUGE SAKUPLJANJA KOMUNALNOG OTPADA</w:t>
      </w:r>
    </w:p>
    <w:p w14:paraId="6DA031C6" w14:textId="77777777" w:rsidR="00B13C11" w:rsidRPr="0087603E" w:rsidRDefault="00B13C11" w:rsidP="00B13C11">
      <w:pPr>
        <w:jc w:val="center"/>
        <w:rPr>
          <w:rFonts w:ascii="Times New Roman" w:hAnsi="Times New Roman" w:cs="Times New Roman"/>
          <w:b/>
        </w:rPr>
      </w:pPr>
    </w:p>
    <w:bookmarkEnd w:id="0"/>
    <w:p w14:paraId="35A272EA" w14:textId="77777777" w:rsidR="00B13C11" w:rsidRPr="0087603E" w:rsidRDefault="00B13C11" w:rsidP="00B13C1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87603E">
        <w:rPr>
          <w:rFonts w:ascii="Times New Roman" w:hAnsi="Times New Roman" w:cs="Times New Roman"/>
          <w:b/>
          <w:color w:val="000000" w:themeColor="text1"/>
        </w:rPr>
        <w:t>Članak 1.</w:t>
      </w:r>
    </w:p>
    <w:p w14:paraId="341F49C2" w14:textId="3566770A" w:rsidR="00B13C11" w:rsidRPr="0087603E" w:rsidRDefault="00B13C11" w:rsidP="00B13C11">
      <w:pPr>
        <w:spacing w:after="0"/>
        <w:jc w:val="both"/>
        <w:rPr>
          <w:rFonts w:ascii="Times New Roman" w:hAnsi="Times New Roman" w:cs="Times New Roman"/>
        </w:rPr>
      </w:pPr>
      <w:r w:rsidRPr="0087603E">
        <w:rPr>
          <w:rFonts w:ascii="Times New Roman" w:hAnsi="Times New Roman" w:cs="Times New Roman"/>
        </w:rPr>
        <w:t xml:space="preserve">U </w:t>
      </w:r>
      <w:bookmarkStart w:id="1" w:name="_Hlk511803461"/>
      <w:r w:rsidRPr="0087603E">
        <w:rPr>
          <w:rFonts w:ascii="Times New Roman" w:hAnsi="Times New Roman" w:cs="Times New Roman"/>
        </w:rPr>
        <w:t xml:space="preserve">Odluci o načinu pružanja javne usluge sakupljanja komunalnog otpada („Službeni vjesnik Varaždinske županije“ br. </w:t>
      </w:r>
      <w:r w:rsidR="0018238E" w:rsidRPr="0087603E">
        <w:rPr>
          <w:rFonts w:ascii="Times New Roman" w:hAnsi="Times New Roman" w:cs="Times New Roman"/>
        </w:rPr>
        <w:t>131/23</w:t>
      </w:r>
      <w:r w:rsidRPr="0087603E">
        <w:rPr>
          <w:rFonts w:ascii="Times New Roman" w:hAnsi="Times New Roman" w:cs="Times New Roman"/>
        </w:rPr>
        <w:t xml:space="preserve">) u članku </w:t>
      </w:r>
      <w:bookmarkEnd w:id="1"/>
      <w:r w:rsidRPr="0087603E">
        <w:rPr>
          <w:rFonts w:ascii="Times New Roman" w:hAnsi="Times New Roman" w:cs="Times New Roman"/>
        </w:rPr>
        <w:t>1</w:t>
      </w:r>
      <w:r w:rsidR="00F26297" w:rsidRPr="0087603E">
        <w:rPr>
          <w:rFonts w:ascii="Times New Roman" w:hAnsi="Times New Roman" w:cs="Times New Roman"/>
        </w:rPr>
        <w:t>0</w:t>
      </w:r>
      <w:r w:rsidRPr="0087603E">
        <w:rPr>
          <w:rFonts w:ascii="Times New Roman" w:hAnsi="Times New Roman" w:cs="Times New Roman"/>
        </w:rPr>
        <w:t>. st. 1. točka 2. mijenja se i glasi:</w:t>
      </w:r>
    </w:p>
    <w:p w14:paraId="2F5D6DA5" w14:textId="77777777" w:rsidR="00B13C11" w:rsidRPr="0087603E" w:rsidRDefault="00B13C11" w:rsidP="00B13C11">
      <w:pPr>
        <w:spacing w:after="0"/>
        <w:jc w:val="both"/>
        <w:rPr>
          <w:rFonts w:ascii="Times New Roman" w:hAnsi="Times New Roman" w:cs="Times New Roman"/>
        </w:rPr>
      </w:pPr>
    </w:p>
    <w:p w14:paraId="2E442870" w14:textId="049621EE" w:rsidR="00B13C11" w:rsidRPr="0087603E" w:rsidRDefault="00B13C11" w:rsidP="00B13C11">
      <w:pPr>
        <w:spacing w:after="0"/>
        <w:jc w:val="both"/>
        <w:rPr>
          <w:rFonts w:ascii="Times New Roman" w:hAnsi="Times New Roman" w:cs="Times New Roman"/>
        </w:rPr>
      </w:pPr>
      <w:r w:rsidRPr="0087603E">
        <w:rPr>
          <w:rFonts w:ascii="Times New Roman" w:hAnsi="Times New Roman" w:cs="Times New Roman"/>
        </w:rPr>
        <w:t>„ 2. biootpad 1x tjedno u razdoblju</w:t>
      </w:r>
      <w:r w:rsidR="00D06F0F" w:rsidRPr="0087603E">
        <w:rPr>
          <w:rFonts w:ascii="Times New Roman" w:hAnsi="Times New Roman" w:cs="Times New Roman"/>
        </w:rPr>
        <w:t xml:space="preserve"> od</w:t>
      </w:r>
      <w:r w:rsidRPr="0087603E">
        <w:rPr>
          <w:rFonts w:ascii="Times New Roman" w:hAnsi="Times New Roman" w:cs="Times New Roman"/>
        </w:rPr>
        <w:t xml:space="preserve"> 01.04. do 31.10</w:t>
      </w:r>
      <w:r w:rsidR="00D06F0F" w:rsidRPr="0087603E">
        <w:rPr>
          <w:rFonts w:ascii="Times New Roman" w:hAnsi="Times New Roman" w:cs="Times New Roman"/>
        </w:rPr>
        <w:t>,</w:t>
      </w:r>
      <w:r w:rsidRPr="0087603E">
        <w:rPr>
          <w:rFonts w:ascii="Times New Roman" w:hAnsi="Times New Roman" w:cs="Times New Roman"/>
        </w:rPr>
        <w:t xml:space="preserve"> svaka dva tjedna u razdoblju </w:t>
      </w:r>
      <w:r w:rsidR="00D06F0F" w:rsidRPr="0087603E">
        <w:rPr>
          <w:rFonts w:ascii="Times New Roman" w:hAnsi="Times New Roman" w:cs="Times New Roman"/>
        </w:rPr>
        <w:t xml:space="preserve">od </w:t>
      </w:r>
      <w:r w:rsidRPr="0087603E">
        <w:rPr>
          <w:rFonts w:ascii="Times New Roman" w:hAnsi="Times New Roman" w:cs="Times New Roman"/>
        </w:rPr>
        <w:t xml:space="preserve">01.11. do 31.03. u godini“.               </w:t>
      </w:r>
    </w:p>
    <w:p w14:paraId="07D00DD5" w14:textId="77777777" w:rsidR="00B13C11" w:rsidRPr="0087603E" w:rsidRDefault="00B13C11" w:rsidP="00B13C1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87603E">
        <w:rPr>
          <w:rFonts w:ascii="Times New Roman" w:hAnsi="Times New Roman" w:cs="Times New Roman"/>
          <w:b/>
          <w:color w:val="000000" w:themeColor="text1"/>
        </w:rPr>
        <w:t>Članak 2.</w:t>
      </w:r>
    </w:p>
    <w:p w14:paraId="53AF603F" w14:textId="77777777" w:rsidR="00B13C11" w:rsidRPr="0087603E" w:rsidRDefault="00B13C11" w:rsidP="00B13C11">
      <w:pPr>
        <w:spacing w:after="0"/>
        <w:jc w:val="both"/>
        <w:rPr>
          <w:rFonts w:ascii="Times New Roman" w:hAnsi="Times New Roman" w:cs="Times New Roman"/>
        </w:rPr>
      </w:pPr>
    </w:p>
    <w:p w14:paraId="0A0C2FC0" w14:textId="1BA09389" w:rsidR="00B13C11" w:rsidRPr="0087603E" w:rsidRDefault="00B13C11" w:rsidP="00B13C11">
      <w:pPr>
        <w:spacing w:after="0"/>
        <w:jc w:val="both"/>
        <w:rPr>
          <w:rFonts w:ascii="Times New Roman" w:hAnsi="Times New Roman" w:cs="Times New Roman"/>
        </w:rPr>
      </w:pPr>
      <w:r w:rsidRPr="0087603E">
        <w:rPr>
          <w:rFonts w:ascii="Times New Roman" w:hAnsi="Times New Roman" w:cs="Times New Roman"/>
        </w:rPr>
        <w:t>U članku 1</w:t>
      </w:r>
      <w:r w:rsidR="00F26297" w:rsidRPr="0087603E">
        <w:rPr>
          <w:rFonts w:ascii="Times New Roman" w:hAnsi="Times New Roman" w:cs="Times New Roman"/>
        </w:rPr>
        <w:t>3</w:t>
      </w:r>
      <w:r w:rsidRPr="0087603E">
        <w:rPr>
          <w:rFonts w:ascii="Times New Roman" w:hAnsi="Times New Roman" w:cs="Times New Roman"/>
        </w:rPr>
        <w:t>. st. 5. brojka i riječi: „</w:t>
      </w:r>
      <w:r w:rsidRPr="0087603E">
        <w:rPr>
          <w:rFonts w:ascii="Times New Roman" w:hAnsi="Times New Roman" w:cs="Times New Roman"/>
          <w:i/>
          <w:iCs/>
        </w:rPr>
        <w:t>10,</w:t>
      </w:r>
      <w:r w:rsidR="00F26297" w:rsidRPr="0087603E">
        <w:rPr>
          <w:rFonts w:ascii="Times New Roman" w:hAnsi="Times New Roman" w:cs="Times New Roman"/>
          <w:i/>
          <w:iCs/>
        </w:rPr>
        <w:t>62</w:t>
      </w:r>
      <w:r w:rsidRPr="0087603E">
        <w:rPr>
          <w:rFonts w:ascii="Times New Roman" w:hAnsi="Times New Roman" w:cs="Times New Roman"/>
          <w:i/>
          <w:iCs/>
        </w:rPr>
        <w:t xml:space="preserve"> EUR-a (slovima: </w:t>
      </w:r>
      <w:proofErr w:type="spellStart"/>
      <w:r w:rsidRPr="0087603E">
        <w:rPr>
          <w:rFonts w:ascii="Times New Roman" w:hAnsi="Times New Roman" w:cs="Times New Roman"/>
          <w:i/>
          <w:iCs/>
        </w:rPr>
        <w:t>deseteurai</w:t>
      </w:r>
      <w:r w:rsidR="00F26297" w:rsidRPr="0087603E">
        <w:rPr>
          <w:rFonts w:ascii="Times New Roman" w:hAnsi="Times New Roman" w:cs="Times New Roman"/>
          <w:i/>
          <w:iCs/>
        </w:rPr>
        <w:t>šezdesetdva</w:t>
      </w:r>
      <w:proofErr w:type="spellEnd"/>
      <w:r w:rsidRPr="0087603E">
        <w:rPr>
          <w:rFonts w:ascii="Times New Roman" w:hAnsi="Times New Roman" w:cs="Times New Roman"/>
          <w:i/>
          <w:iCs/>
        </w:rPr>
        <w:t xml:space="preserve"> centa)  mjesečno, bez PDV-a</w:t>
      </w:r>
      <w:r w:rsidRPr="0087603E">
        <w:rPr>
          <w:rFonts w:ascii="Times New Roman" w:hAnsi="Times New Roman" w:cs="Times New Roman"/>
        </w:rPr>
        <w:t>“ zamjenjuju se brojkom i riječima: „</w:t>
      </w:r>
      <w:r w:rsidRPr="0087603E">
        <w:rPr>
          <w:rFonts w:ascii="Times New Roman" w:hAnsi="Times New Roman" w:cs="Times New Roman"/>
          <w:i/>
          <w:iCs/>
        </w:rPr>
        <w:t xml:space="preserve">14,50 EUR-a  (slovima: četrnaest </w:t>
      </w:r>
      <w:proofErr w:type="spellStart"/>
      <w:r w:rsidRPr="0087603E">
        <w:rPr>
          <w:rFonts w:ascii="Times New Roman" w:hAnsi="Times New Roman" w:cs="Times New Roman"/>
          <w:i/>
          <w:iCs/>
        </w:rPr>
        <w:t>euraipedeset</w:t>
      </w:r>
      <w:proofErr w:type="spellEnd"/>
      <w:r w:rsidRPr="0087603E">
        <w:rPr>
          <w:rFonts w:ascii="Times New Roman" w:hAnsi="Times New Roman" w:cs="Times New Roman"/>
          <w:i/>
          <w:iCs/>
        </w:rPr>
        <w:t xml:space="preserve"> centi) mjesečno, bez PDV-a</w:t>
      </w:r>
      <w:r w:rsidRPr="0087603E">
        <w:rPr>
          <w:rFonts w:ascii="Times New Roman" w:hAnsi="Times New Roman" w:cs="Times New Roman"/>
        </w:rPr>
        <w:t>.“.</w:t>
      </w:r>
    </w:p>
    <w:p w14:paraId="10908A95" w14:textId="0C4BDCF0" w:rsidR="00B13C11" w:rsidRPr="0087603E" w:rsidRDefault="00B13C11" w:rsidP="00B13C11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87603E">
        <w:rPr>
          <w:rFonts w:ascii="Times New Roman" w:hAnsi="Times New Roman" w:cs="Times New Roman"/>
        </w:rPr>
        <w:t xml:space="preserve">U </w:t>
      </w:r>
      <w:r w:rsidR="00F26297" w:rsidRPr="0087603E">
        <w:rPr>
          <w:rFonts w:ascii="Times New Roman" w:hAnsi="Times New Roman" w:cs="Times New Roman"/>
        </w:rPr>
        <w:t>st. 6.</w:t>
      </w:r>
      <w:r w:rsidRPr="0087603E">
        <w:rPr>
          <w:rFonts w:ascii="Times New Roman" w:hAnsi="Times New Roman" w:cs="Times New Roman"/>
        </w:rPr>
        <w:t xml:space="preserve"> brojka i riječi: „</w:t>
      </w:r>
      <w:r w:rsidRPr="0087603E">
        <w:rPr>
          <w:rFonts w:ascii="Times New Roman" w:hAnsi="Times New Roman" w:cs="Times New Roman"/>
          <w:i/>
          <w:iCs/>
        </w:rPr>
        <w:t>1</w:t>
      </w:r>
      <w:r w:rsidR="00F15167" w:rsidRPr="0087603E">
        <w:rPr>
          <w:rFonts w:ascii="Times New Roman" w:hAnsi="Times New Roman" w:cs="Times New Roman"/>
          <w:i/>
          <w:iCs/>
        </w:rPr>
        <w:t>4,41</w:t>
      </w:r>
      <w:r w:rsidRPr="0087603E">
        <w:rPr>
          <w:rFonts w:ascii="Times New Roman" w:hAnsi="Times New Roman" w:cs="Times New Roman"/>
          <w:i/>
          <w:iCs/>
        </w:rPr>
        <w:t xml:space="preserve"> EUR-a (slovima: </w:t>
      </w:r>
      <w:r w:rsidR="00F15167" w:rsidRPr="0087603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F15167" w:rsidRPr="0087603E">
        <w:rPr>
          <w:rFonts w:ascii="Times New Roman" w:hAnsi="Times New Roman" w:cs="Times New Roman"/>
          <w:i/>
          <w:iCs/>
        </w:rPr>
        <w:t>četrnaesteuraičetrdesetjedan</w:t>
      </w:r>
      <w:proofErr w:type="spellEnd"/>
      <w:r w:rsidR="00F15167" w:rsidRPr="0087603E">
        <w:rPr>
          <w:rFonts w:ascii="Times New Roman" w:hAnsi="Times New Roman" w:cs="Times New Roman"/>
          <w:i/>
          <w:iCs/>
        </w:rPr>
        <w:t xml:space="preserve"> </w:t>
      </w:r>
      <w:r w:rsidRPr="0087603E">
        <w:rPr>
          <w:rFonts w:ascii="Times New Roman" w:hAnsi="Times New Roman" w:cs="Times New Roman"/>
          <w:i/>
          <w:iCs/>
        </w:rPr>
        <w:t>centa) mjesečno, bez PDV-a</w:t>
      </w:r>
      <w:r w:rsidRPr="0087603E">
        <w:rPr>
          <w:rFonts w:ascii="Times New Roman" w:hAnsi="Times New Roman" w:cs="Times New Roman"/>
        </w:rPr>
        <w:t>.“</w:t>
      </w:r>
      <w:r w:rsidRPr="0087603E">
        <w:rPr>
          <w:rFonts w:ascii="Times New Roman" w:hAnsi="Times New Roman" w:cs="Times New Roman"/>
          <w:i/>
          <w:iCs/>
        </w:rPr>
        <w:t>“</w:t>
      </w:r>
      <w:r w:rsidRPr="0087603E">
        <w:rPr>
          <w:rFonts w:ascii="Times New Roman" w:hAnsi="Times New Roman" w:cs="Times New Roman"/>
        </w:rPr>
        <w:t xml:space="preserve"> zamjenjuju se brojkom i riječima:„ </w:t>
      </w:r>
      <w:r w:rsidRPr="0087603E">
        <w:rPr>
          <w:rFonts w:ascii="Times New Roman" w:hAnsi="Times New Roman" w:cs="Times New Roman"/>
          <w:i/>
          <w:iCs/>
        </w:rPr>
        <w:t>19,85 EUR-a (slovima: devetnaest eura i osamdeset pet centi) mjesečno, bez PDV-a</w:t>
      </w:r>
      <w:r w:rsidRPr="0087603E">
        <w:rPr>
          <w:rFonts w:ascii="Times New Roman" w:hAnsi="Times New Roman" w:cs="Times New Roman"/>
        </w:rPr>
        <w:t xml:space="preserve">“.  </w:t>
      </w:r>
    </w:p>
    <w:p w14:paraId="7405DCA9" w14:textId="165ED238" w:rsidR="00F40696" w:rsidRPr="0087603E" w:rsidRDefault="00F40696" w:rsidP="00F40696">
      <w:pPr>
        <w:spacing w:after="0"/>
        <w:jc w:val="center"/>
        <w:rPr>
          <w:rFonts w:ascii="Times New Roman" w:hAnsi="Times New Roman" w:cs="Times New Roman"/>
          <w:b/>
        </w:rPr>
      </w:pPr>
      <w:r w:rsidRPr="0087603E">
        <w:rPr>
          <w:rFonts w:ascii="Times New Roman" w:hAnsi="Times New Roman" w:cs="Times New Roman"/>
          <w:b/>
        </w:rPr>
        <w:t xml:space="preserve">Članak </w:t>
      </w:r>
      <w:r w:rsidR="00210501" w:rsidRPr="0087603E">
        <w:rPr>
          <w:rFonts w:ascii="Times New Roman" w:hAnsi="Times New Roman" w:cs="Times New Roman"/>
          <w:b/>
        </w:rPr>
        <w:t>3</w:t>
      </w:r>
      <w:r w:rsidRPr="0087603E">
        <w:rPr>
          <w:rFonts w:ascii="Times New Roman" w:hAnsi="Times New Roman" w:cs="Times New Roman"/>
          <w:b/>
        </w:rPr>
        <w:t>.</w:t>
      </w:r>
    </w:p>
    <w:p w14:paraId="321F41E6" w14:textId="5EC024AD" w:rsidR="00F15167" w:rsidRPr="0087603E" w:rsidRDefault="00F15167" w:rsidP="00F15167">
      <w:pPr>
        <w:spacing w:after="0"/>
        <w:rPr>
          <w:rFonts w:ascii="Times New Roman" w:hAnsi="Times New Roman" w:cs="Times New Roman"/>
          <w:bCs/>
        </w:rPr>
      </w:pPr>
      <w:r w:rsidRPr="0087603E">
        <w:rPr>
          <w:rFonts w:ascii="Times New Roman" w:hAnsi="Times New Roman" w:cs="Times New Roman"/>
          <w:bCs/>
        </w:rPr>
        <w:t xml:space="preserve">U članku 29. st. 1. brojka i riječi: „2,65 EUR-a (slovima: </w:t>
      </w:r>
      <w:proofErr w:type="spellStart"/>
      <w:r w:rsidRPr="0087603E">
        <w:rPr>
          <w:rFonts w:ascii="Times New Roman" w:hAnsi="Times New Roman" w:cs="Times New Roman"/>
          <w:bCs/>
        </w:rPr>
        <w:t>dvaeuraišezdesetpet</w:t>
      </w:r>
      <w:proofErr w:type="spellEnd"/>
      <w:r w:rsidRPr="0087603E">
        <w:rPr>
          <w:rFonts w:ascii="Times New Roman" w:hAnsi="Times New Roman" w:cs="Times New Roman"/>
          <w:bCs/>
        </w:rPr>
        <w:t xml:space="preserve"> centi) zamjenjuje se brojkom i riječima: 2,15 EUR-a (slovima: </w:t>
      </w:r>
      <w:proofErr w:type="spellStart"/>
      <w:r w:rsidRPr="0087603E">
        <w:rPr>
          <w:rFonts w:ascii="Times New Roman" w:hAnsi="Times New Roman" w:cs="Times New Roman"/>
          <w:bCs/>
        </w:rPr>
        <w:t>dvaeuraipet</w:t>
      </w:r>
      <w:proofErr w:type="spellEnd"/>
      <w:r w:rsidRPr="0087603E">
        <w:rPr>
          <w:rFonts w:ascii="Times New Roman" w:hAnsi="Times New Roman" w:cs="Times New Roman"/>
          <w:bCs/>
        </w:rPr>
        <w:t xml:space="preserve"> centi)“.</w:t>
      </w:r>
    </w:p>
    <w:p w14:paraId="3883671F" w14:textId="77777777" w:rsidR="00F15167" w:rsidRPr="0087603E" w:rsidRDefault="00F15167" w:rsidP="00F15167">
      <w:pPr>
        <w:spacing w:after="0"/>
        <w:rPr>
          <w:rFonts w:ascii="Times New Roman" w:hAnsi="Times New Roman" w:cs="Times New Roman"/>
          <w:bCs/>
        </w:rPr>
      </w:pPr>
    </w:p>
    <w:p w14:paraId="43CA8123" w14:textId="77777777" w:rsidR="00F15167" w:rsidRPr="0087603E" w:rsidRDefault="00F15167" w:rsidP="00F15167">
      <w:pPr>
        <w:spacing w:after="0"/>
        <w:rPr>
          <w:rFonts w:ascii="Times New Roman" w:hAnsi="Times New Roman" w:cs="Times New Roman"/>
          <w:bCs/>
        </w:rPr>
      </w:pPr>
    </w:p>
    <w:p w14:paraId="4AC8E811" w14:textId="5C56BB0C" w:rsidR="00F15167" w:rsidRPr="0087603E" w:rsidRDefault="00F15167" w:rsidP="00F15167">
      <w:pPr>
        <w:spacing w:after="0"/>
        <w:jc w:val="center"/>
        <w:rPr>
          <w:rFonts w:ascii="Times New Roman" w:hAnsi="Times New Roman" w:cs="Times New Roman"/>
          <w:b/>
        </w:rPr>
      </w:pPr>
      <w:r w:rsidRPr="0087603E">
        <w:rPr>
          <w:rFonts w:ascii="Times New Roman" w:hAnsi="Times New Roman" w:cs="Times New Roman"/>
          <w:b/>
        </w:rPr>
        <w:t>Članak 4.</w:t>
      </w:r>
    </w:p>
    <w:p w14:paraId="19CC6446" w14:textId="77777777" w:rsidR="00B13C11" w:rsidRPr="0087603E" w:rsidRDefault="00B13C11" w:rsidP="00B13C11">
      <w:pPr>
        <w:spacing w:after="0"/>
        <w:jc w:val="center"/>
        <w:rPr>
          <w:rFonts w:ascii="Times New Roman" w:hAnsi="Times New Roman" w:cs="Times New Roman"/>
          <w:b/>
        </w:rPr>
      </w:pPr>
    </w:p>
    <w:p w14:paraId="512F9DEE" w14:textId="74A96F1E" w:rsidR="00B13C11" w:rsidRPr="0087603E" w:rsidRDefault="00B13C11" w:rsidP="00B13C11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hr-HR"/>
        </w:rPr>
      </w:pPr>
      <w:r w:rsidRPr="0087603E"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Ova Odluka stupa na snagu </w:t>
      </w:r>
      <w:r w:rsidR="00CD5ECB" w:rsidRPr="0087603E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hr-HR"/>
        </w:rPr>
        <w:t>osmog dana od dana objave u</w:t>
      </w:r>
      <w:r w:rsidRPr="0087603E"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 </w:t>
      </w:r>
      <w:r w:rsidR="00F15167" w:rsidRPr="0087603E">
        <w:rPr>
          <w:rFonts w:ascii="Times New Roman" w:eastAsia="Times New Roman" w:hAnsi="Times New Roman" w:cs="Times New Roman"/>
          <w:sz w:val="22"/>
          <w:szCs w:val="22"/>
          <w:lang w:eastAsia="hr-HR"/>
        </w:rPr>
        <w:t>„</w:t>
      </w:r>
      <w:r w:rsidRPr="0087603E">
        <w:rPr>
          <w:rFonts w:ascii="Times New Roman" w:eastAsia="Times New Roman" w:hAnsi="Times New Roman" w:cs="Times New Roman"/>
          <w:sz w:val="22"/>
          <w:szCs w:val="22"/>
          <w:lang w:eastAsia="hr-HR"/>
        </w:rPr>
        <w:t>Službenom vjesniku Varaždinske županije</w:t>
      </w:r>
      <w:r w:rsidR="00F15167" w:rsidRPr="0087603E">
        <w:rPr>
          <w:rFonts w:ascii="Times New Roman" w:eastAsia="Times New Roman" w:hAnsi="Times New Roman" w:cs="Times New Roman"/>
          <w:sz w:val="22"/>
          <w:szCs w:val="22"/>
          <w:lang w:eastAsia="hr-HR"/>
        </w:rPr>
        <w:t>“</w:t>
      </w:r>
      <w:r w:rsidRPr="0087603E">
        <w:rPr>
          <w:rFonts w:ascii="Times New Roman" w:eastAsia="Times New Roman" w:hAnsi="Times New Roman" w:cs="Times New Roman"/>
          <w:sz w:val="22"/>
          <w:szCs w:val="22"/>
          <w:lang w:eastAsia="hr-HR"/>
        </w:rPr>
        <w:t>.</w:t>
      </w:r>
    </w:p>
    <w:p w14:paraId="2ACA9EC3" w14:textId="77777777" w:rsidR="00B13C11" w:rsidRPr="0087603E" w:rsidRDefault="00B13C11" w:rsidP="00B13C11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3E3C7924" w14:textId="77777777" w:rsidR="0087603E" w:rsidRPr="0087603E" w:rsidRDefault="00B13C11" w:rsidP="0087603E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87603E">
        <w:rPr>
          <w:rFonts w:ascii="Times New Roman" w:hAnsi="Times New Roman" w:cs="Times New Roman"/>
        </w:rPr>
        <w:t xml:space="preserve"> </w:t>
      </w:r>
      <w:r w:rsidR="0087603E" w:rsidRPr="0087603E">
        <w:rPr>
          <w:rFonts w:ascii="Times New Roman" w:eastAsia="Times New Roman" w:hAnsi="Times New Roman" w:cs="Times New Roman"/>
          <w:lang w:eastAsia="hr-HR"/>
        </w:rPr>
        <w:t>KLASA: 363-02/25-01/12</w:t>
      </w:r>
    </w:p>
    <w:p w14:paraId="31004274" w14:textId="77777777" w:rsidR="0087603E" w:rsidRPr="0087603E" w:rsidRDefault="0087603E" w:rsidP="0087603E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87603E">
        <w:rPr>
          <w:rFonts w:ascii="Times New Roman" w:eastAsia="Times New Roman" w:hAnsi="Times New Roman" w:cs="Times New Roman"/>
          <w:lang w:eastAsia="hr-HR"/>
        </w:rPr>
        <w:t>URBROJ: 2186-014-25-02</w:t>
      </w:r>
    </w:p>
    <w:p w14:paraId="7D722558" w14:textId="720236F3" w:rsidR="00B13C11" w:rsidRPr="0087603E" w:rsidRDefault="00B13C11" w:rsidP="00F15167">
      <w:pPr>
        <w:spacing w:after="0"/>
        <w:jc w:val="both"/>
        <w:rPr>
          <w:rFonts w:ascii="Times New Roman" w:hAnsi="Times New Roman" w:cs="Times New Roman"/>
        </w:rPr>
      </w:pPr>
      <w:r w:rsidRPr="0087603E">
        <w:rPr>
          <w:rFonts w:ascii="Times New Roman" w:hAnsi="Times New Roman" w:cs="Times New Roman"/>
        </w:rPr>
        <w:tab/>
      </w:r>
      <w:r w:rsidRPr="0087603E">
        <w:rPr>
          <w:rFonts w:ascii="Times New Roman" w:hAnsi="Times New Roman" w:cs="Times New Roman"/>
        </w:rPr>
        <w:tab/>
      </w:r>
      <w:r w:rsidRPr="0087603E">
        <w:rPr>
          <w:rFonts w:ascii="Times New Roman" w:hAnsi="Times New Roman" w:cs="Times New Roman"/>
        </w:rPr>
        <w:tab/>
      </w:r>
      <w:r w:rsidRPr="0087603E">
        <w:rPr>
          <w:rFonts w:ascii="Times New Roman" w:hAnsi="Times New Roman" w:cs="Times New Roman"/>
        </w:rPr>
        <w:tab/>
      </w:r>
      <w:r w:rsidRPr="0087603E">
        <w:rPr>
          <w:rFonts w:ascii="Times New Roman" w:hAnsi="Times New Roman" w:cs="Times New Roman"/>
        </w:rPr>
        <w:tab/>
      </w:r>
      <w:r w:rsidRPr="0087603E">
        <w:rPr>
          <w:rFonts w:ascii="Times New Roman" w:hAnsi="Times New Roman" w:cs="Times New Roman"/>
        </w:rPr>
        <w:tab/>
      </w:r>
      <w:r w:rsidRPr="0087603E">
        <w:rPr>
          <w:rFonts w:ascii="Times New Roman" w:hAnsi="Times New Roman" w:cs="Times New Roman"/>
        </w:rPr>
        <w:tab/>
        <w:t xml:space="preserve">             </w:t>
      </w:r>
      <w:r w:rsidR="00F15167" w:rsidRPr="0087603E">
        <w:rPr>
          <w:rFonts w:ascii="Times New Roman" w:hAnsi="Times New Roman" w:cs="Times New Roman"/>
        </w:rPr>
        <w:t>Predsjednik Općinskog vijeća</w:t>
      </w:r>
    </w:p>
    <w:p w14:paraId="6D9AF0C8" w14:textId="0ACA6630" w:rsidR="00F15167" w:rsidRPr="0087603E" w:rsidRDefault="00F15167" w:rsidP="00F15167">
      <w:pPr>
        <w:spacing w:after="0"/>
        <w:jc w:val="both"/>
        <w:rPr>
          <w:rFonts w:ascii="Times New Roman" w:hAnsi="Times New Roman" w:cs="Times New Roman"/>
        </w:rPr>
      </w:pPr>
      <w:r w:rsidRPr="0087603E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1A6F83">
        <w:rPr>
          <w:rFonts w:ascii="Times New Roman" w:hAnsi="Times New Roman" w:cs="Times New Roman"/>
        </w:rPr>
        <w:t xml:space="preserve">      </w:t>
      </w:r>
      <w:r w:rsidRPr="0087603E">
        <w:rPr>
          <w:rFonts w:ascii="Times New Roman" w:hAnsi="Times New Roman" w:cs="Times New Roman"/>
        </w:rPr>
        <w:t xml:space="preserve">Željko Žmegač </w:t>
      </w:r>
    </w:p>
    <w:p w14:paraId="60D709D8" w14:textId="77777777" w:rsidR="00210501" w:rsidRDefault="00210501"/>
    <w:p w14:paraId="3436DB84" w14:textId="77777777" w:rsidR="00210501" w:rsidRDefault="00210501"/>
    <w:sectPr w:rsidR="00210501" w:rsidSect="00F16C3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71B0B"/>
    <w:multiLevelType w:val="multilevel"/>
    <w:tmpl w:val="79B0E4A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52607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C11"/>
    <w:rsid w:val="0000592F"/>
    <w:rsid w:val="00035876"/>
    <w:rsid w:val="000730D6"/>
    <w:rsid w:val="00125FDF"/>
    <w:rsid w:val="0018238E"/>
    <w:rsid w:val="001A6F83"/>
    <w:rsid w:val="001F7DB5"/>
    <w:rsid w:val="00210501"/>
    <w:rsid w:val="00253078"/>
    <w:rsid w:val="00427A1C"/>
    <w:rsid w:val="0047751D"/>
    <w:rsid w:val="005D33A2"/>
    <w:rsid w:val="00636F31"/>
    <w:rsid w:val="0087603E"/>
    <w:rsid w:val="009E5E22"/>
    <w:rsid w:val="00A86DE6"/>
    <w:rsid w:val="00AB59C1"/>
    <w:rsid w:val="00B13C11"/>
    <w:rsid w:val="00C0005D"/>
    <w:rsid w:val="00CD1B63"/>
    <w:rsid w:val="00CD5ECB"/>
    <w:rsid w:val="00D06F0F"/>
    <w:rsid w:val="00E76CFE"/>
    <w:rsid w:val="00EE02D9"/>
    <w:rsid w:val="00F15167"/>
    <w:rsid w:val="00F16C38"/>
    <w:rsid w:val="00F26297"/>
    <w:rsid w:val="00F40696"/>
    <w:rsid w:val="00F42C3C"/>
    <w:rsid w:val="00F9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4FB96"/>
  <w15:chartTrackingRefBased/>
  <w15:docId w15:val="{AC8A6AF9-3669-4C2D-B0B8-D2F22CAB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C11"/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13C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13C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13C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13C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13C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13C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13C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13C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13C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13C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13C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13C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13C1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13C1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13C1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13C1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13C1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13C1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13C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13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13C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13C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13C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13C1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13C1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13C1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13C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13C1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13C11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B13C11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kern w:val="0"/>
      <w:sz w:val="24"/>
      <w:szCs w:val="24"/>
      <w14:ligatures w14:val="none"/>
    </w:rPr>
  </w:style>
  <w:style w:type="paragraph" w:styleId="Bezproreda">
    <w:name w:val="No Spacing"/>
    <w:rsid w:val="00B13C11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67915-C73C-4CA7-8368-09F2DB2B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PH Općina Donja Voća</cp:lastModifiedBy>
  <cp:revision>3</cp:revision>
  <cp:lastPrinted>2025-10-03T09:33:00Z</cp:lastPrinted>
  <dcterms:created xsi:type="dcterms:W3CDTF">2025-12-10T05:16:00Z</dcterms:created>
  <dcterms:modified xsi:type="dcterms:W3CDTF">2025-12-11T11:31:00Z</dcterms:modified>
</cp:coreProperties>
</file>