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0BD7B99F" w14:textId="77777777" w:rsidR="00DB74D7" w:rsidRDefault="00DB74D7" w:rsidP="00DB74D7">
      <w:pPr>
        <w:rPr>
          <w:rFonts w:ascii="Calibri" w:hAnsi="Calibri" w:cs="Calibri"/>
          <w:sz w:val="22"/>
          <w:szCs w:val="22"/>
        </w:rPr>
      </w:pPr>
    </w:p>
    <w:p w14:paraId="7DBE5AC6" w14:textId="77777777" w:rsidR="00DB74D7" w:rsidRDefault="00DB74D7" w:rsidP="00DB74D7">
      <w:pPr>
        <w:rPr>
          <w:rFonts w:ascii="Calibri" w:hAnsi="Calibri" w:cs="Calibri"/>
          <w:sz w:val="22"/>
          <w:szCs w:val="22"/>
        </w:rPr>
      </w:pPr>
    </w:p>
    <w:p w14:paraId="3A2A538D" w14:textId="42DA4FB2" w:rsidR="00442F63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4C3024D3" w14:textId="6E017F3A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4A7AC656" w14:textId="6317AB3B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1E10D60B" w14:textId="06F03526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48339B6A" w14:textId="7EDE1C94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29FB4943" w14:textId="28364D9B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464C0AFA" w14:textId="6E4DE039" w:rsidR="00596A3B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3C9FEEE2" w14:textId="77777777" w:rsidR="00596A3B" w:rsidRPr="00FF2C57" w:rsidRDefault="00596A3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584C2BE2" w14:textId="77777777" w:rsidR="00A635FD" w:rsidRPr="007463FA" w:rsidRDefault="00A635FD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D3C52B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108B7687" w14:textId="77777777" w:rsidR="00B736FC" w:rsidRPr="00B736FC" w:rsidRDefault="00B736FC" w:rsidP="00B736FC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>Usluge savjetovanja na području financija pri provođenju projekta „Razvoj infrastrukture širokopojasnog pristupa na području konzorcija Donja Voća“ – KK.02.1.1.01.0021</w:t>
      </w:r>
    </w:p>
    <w:p w14:paraId="09C18F20" w14:textId="77777777" w:rsidR="00D950C0" w:rsidRPr="007463FA" w:rsidRDefault="00D950C0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4B89CAAD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B736FC">
        <w:rPr>
          <w:rFonts w:ascii="Calibri" w:hAnsi="Calibri" w:cs="Calibri"/>
          <w:sz w:val="22"/>
          <w:szCs w:val="22"/>
        </w:rPr>
        <w:t>100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2BCE3484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7B3D74">
        <w:rPr>
          <w:rFonts w:ascii="Calibri" w:hAnsi="Calibri" w:cs="Calibri"/>
          <w:sz w:val="22"/>
          <w:szCs w:val="22"/>
        </w:rPr>
        <w:t>2</w:t>
      </w:r>
      <w:r w:rsidR="00CE166B">
        <w:rPr>
          <w:rFonts w:ascii="Calibri" w:hAnsi="Calibri" w:cs="Calibri"/>
          <w:sz w:val="22"/>
          <w:szCs w:val="22"/>
        </w:rPr>
        <w:t>.4.2021.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AACA2E" w14:textId="7C7997B4" w:rsidR="00DB74D7" w:rsidRDefault="00DB74D7" w:rsidP="007463FA">
      <w:pPr>
        <w:rPr>
          <w:rFonts w:ascii="Calibri" w:hAnsi="Calibri" w:cs="Calibri"/>
          <w:b/>
          <w:sz w:val="22"/>
          <w:szCs w:val="22"/>
        </w:rPr>
      </w:pPr>
    </w:p>
    <w:p w14:paraId="5FBDE0CE" w14:textId="77777777" w:rsidR="004B5C9D" w:rsidRPr="007463FA" w:rsidRDefault="004B5C9D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lastRenderedPageBreak/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5742A1B3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1CFAA96E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32423E79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027D538B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47723205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516173"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Krunoslav Jurgec</w:t>
      </w:r>
    </w:p>
    <w:p w14:paraId="4FB7EB4B" w14:textId="737187A5" w:rsidR="00A635FD" w:rsidRPr="007463FA" w:rsidRDefault="00516173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9B08DE">
      <w:pPr>
        <w:jc w:val="both"/>
        <w:rPr>
          <w:rFonts w:ascii="Calibri" w:hAnsi="Calibri" w:cs="Calibri"/>
          <w:sz w:val="22"/>
          <w:szCs w:val="22"/>
        </w:rPr>
      </w:pPr>
    </w:p>
    <w:p w14:paraId="5AD32643" w14:textId="5A976BDE" w:rsidR="00B736FC" w:rsidRPr="00B736FC" w:rsidRDefault="00A635FD" w:rsidP="00B736FC">
      <w:pPr>
        <w:pStyle w:val="Odlomakpopisa"/>
        <w:numPr>
          <w:ilvl w:val="1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 xml:space="preserve">Predmet nabave: </w:t>
      </w:r>
      <w:r w:rsidR="009B08DE" w:rsidRPr="00B736FC">
        <w:rPr>
          <w:rFonts w:ascii="Calibri" w:hAnsi="Calibri" w:cs="Calibri"/>
          <w:sz w:val="22"/>
          <w:szCs w:val="22"/>
        </w:rPr>
        <w:t>U</w:t>
      </w:r>
      <w:r w:rsidR="00B736FC" w:rsidRPr="00B736FC">
        <w:rPr>
          <w:rFonts w:ascii="Calibri" w:hAnsi="Calibri" w:cs="Calibri"/>
          <w:sz w:val="22"/>
          <w:szCs w:val="22"/>
        </w:rPr>
        <w:t>sluge savjetovanja na području financija pri provođenju projekta „Razvoj infrastrukture širokopojasnog pristupa na području konzorcija Donja Voća“ – KK.02.1.1.01.0021</w:t>
      </w:r>
    </w:p>
    <w:p w14:paraId="2B3A1BDC" w14:textId="150A1C8E" w:rsidR="00CE166B" w:rsidRPr="009B08DE" w:rsidRDefault="00BB456C" w:rsidP="009B08DE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9B08DE">
        <w:rPr>
          <w:rFonts w:ascii="Calibri" w:hAnsi="Calibri" w:cs="Calibri"/>
          <w:sz w:val="22"/>
          <w:szCs w:val="22"/>
        </w:rPr>
        <w:t xml:space="preserve">CPV: </w:t>
      </w:r>
    </w:p>
    <w:p w14:paraId="33281F22" w14:textId="77777777" w:rsidR="00B736FC" w:rsidRPr="00B736FC" w:rsidRDefault="00B736FC" w:rsidP="00B736FC">
      <w:pPr>
        <w:ind w:left="1390"/>
        <w:jc w:val="both"/>
        <w:rPr>
          <w:rFonts w:ascii="Calibri" w:hAnsi="Calibri" w:cs="Calibri"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>79412000-5   Usluge savjetovanja na području financijskog upravljanja</w:t>
      </w:r>
    </w:p>
    <w:p w14:paraId="253F2109" w14:textId="77777777" w:rsidR="00B736FC" w:rsidRPr="00B736FC" w:rsidRDefault="00B736FC" w:rsidP="00B736FC">
      <w:pPr>
        <w:ind w:left="1390"/>
        <w:rPr>
          <w:rFonts w:ascii="Calibri" w:hAnsi="Calibri" w:cs="Calibri"/>
          <w:color w:val="000000"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 xml:space="preserve">79418000-7   </w:t>
      </w:r>
      <w:r w:rsidRPr="00B736FC">
        <w:rPr>
          <w:rFonts w:ascii="Calibri" w:hAnsi="Calibri" w:cs="Calibri"/>
          <w:color w:val="000000"/>
          <w:sz w:val="22"/>
          <w:szCs w:val="22"/>
        </w:rPr>
        <w:t>Usluge savjetovanja na području javne nabave</w:t>
      </w:r>
    </w:p>
    <w:p w14:paraId="01E32D44" w14:textId="77777777" w:rsidR="00B736FC" w:rsidRPr="00B736FC" w:rsidRDefault="00B736FC" w:rsidP="00B736FC">
      <w:pPr>
        <w:ind w:left="1390"/>
        <w:rPr>
          <w:rFonts w:ascii="Calibri" w:hAnsi="Calibri" w:cs="Calibri"/>
        </w:rPr>
      </w:pPr>
      <w:r w:rsidRPr="00B736FC">
        <w:rPr>
          <w:rFonts w:ascii="Calibri" w:hAnsi="Calibri" w:cs="Calibri"/>
          <w:sz w:val="22"/>
          <w:szCs w:val="22"/>
        </w:rPr>
        <w:t>79410000-1   Usluge savjetovanja na području poslovanja i upravljanja</w:t>
      </w:r>
    </w:p>
    <w:p w14:paraId="0FC6E740" w14:textId="65A078EC" w:rsidR="00ED3C99" w:rsidRPr="00CE166B" w:rsidRDefault="00ED3C99" w:rsidP="00032213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CE166B">
        <w:rPr>
          <w:rFonts w:ascii="Calibri" w:hAnsi="Calibri" w:cs="Calibri"/>
          <w:sz w:val="22"/>
          <w:szCs w:val="22"/>
        </w:rPr>
        <w:t xml:space="preserve">Evidencijski broj nabave: </w:t>
      </w:r>
      <w:r w:rsidR="00B736FC">
        <w:rPr>
          <w:rFonts w:ascii="Calibri" w:hAnsi="Calibri" w:cs="Calibri"/>
          <w:sz w:val="22"/>
          <w:szCs w:val="22"/>
        </w:rPr>
        <w:t>100</w:t>
      </w:r>
      <w:r w:rsidR="001F350C" w:rsidRPr="00CE166B">
        <w:rPr>
          <w:rFonts w:ascii="Calibri" w:hAnsi="Calibri" w:cs="Calibri"/>
          <w:sz w:val="22"/>
          <w:szCs w:val="22"/>
        </w:rPr>
        <w:t>/21</w:t>
      </w:r>
    </w:p>
    <w:p w14:paraId="5F24B4B0" w14:textId="77777777" w:rsidR="00BE1EB4" w:rsidRDefault="00A635FD" w:rsidP="00BE1EB4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predmeta nabave: </w:t>
      </w:r>
    </w:p>
    <w:p w14:paraId="7B657EA5" w14:textId="1A6E407F" w:rsidR="00724E9D" w:rsidRPr="00724E9D" w:rsidRDefault="00724E9D" w:rsidP="003168F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Općina Donja Voća provodi projekt „Razvoj infrastrukture širokopojasnog pristupa na području konzorcija Donja Voća“. Projekt se odnosi na razvoj infrastrukture širokopojasnog pristupa u gradu Lepoglava i općinama Bednja, Cestica, Donja Voća, Klenovnik, Maruševec, Petrijanec i Vinica. Trajanje projekta je od 10.12.2018. do 10.1.2023.</w:t>
      </w:r>
    </w:p>
    <w:p w14:paraId="466B668A" w14:textId="2149A2A4" w:rsidR="00CE166B" w:rsidRDefault="00CE166B" w:rsidP="00CE166B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20F12447" w14:textId="578D413F" w:rsidR="00CE166B" w:rsidRPr="00CE166B" w:rsidRDefault="00CE166B" w:rsidP="00CE166B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1:</w:t>
      </w:r>
    </w:p>
    <w:p w14:paraId="34B1A7E3" w14:textId="05D4DF8C" w:rsidR="00CE166B" w:rsidRDefault="00B736FC" w:rsidP="00B736FC">
      <w:pPr>
        <w:pStyle w:val="Odlomakpopisa"/>
        <w:numPr>
          <w:ilvl w:val="0"/>
          <w:numId w:val="24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pojašnjenja i interne dokumentacije za komunikaciju sa SAFU-om u fazi predviđanja zahtjeva za predujam i postupka provedbe javnih nabava za odabir izvođača projektnih aktivnosti</w:t>
      </w:r>
    </w:p>
    <w:p w14:paraId="44A10896" w14:textId="10F64942" w:rsidR="00B736FC" w:rsidRDefault="00B736FC" w:rsidP="00B736FC">
      <w:pPr>
        <w:pStyle w:val="Odlomakpopisa"/>
        <w:numPr>
          <w:ilvl w:val="0"/>
          <w:numId w:val="24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dokumentacije ex-</w:t>
      </w:r>
      <w:proofErr w:type="spellStart"/>
      <w:r>
        <w:rPr>
          <w:rFonts w:ascii="Calibri" w:hAnsi="Calibri" w:cs="Calibri"/>
          <w:bCs/>
          <w:sz w:val="22"/>
          <w:szCs w:val="22"/>
        </w:rPr>
        <w:t>ante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i ex-post kontrole</w:t>
      </w:r>
    </w:p>
    <w:p w14:paraId="53653241" w14:textId="77777777" w:rsidR="00B736FC" w:rsidRPr="00B736FC" w:rsidRDefault="00B736FC" w:rsidP="00B736FC">
      <w:pPr>
        <w:jc w:val="both"/>
        <w:rPr>
          <w:rFonts w:ascii="Calibri" w:hAnsi="Calibri" w:cs="Calibri"/>
          <w:bCs/>
          <w:sz w:val="22"/>
          <w:szCs w:val="22"/>
        </w:rPr>
      </w:pPr>
    </w:p>
    <w:p w14:paraId="0EC0BF32" w14:textId="243F1249" w:rsidR="00CE166B" w:rsidRPr="00CE166B" w:rsidRDefault="00CE166B" w:rsidP="00CE166B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2:</w:t>
      </w:r>
    </w:p>
    <w:p w14:paraId="01BC114D" w14:textId="249C8E3A" w:rsidR="005C14B9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Financijski super nadzor ispunjavanja ugovorenih obveza naručitelja prema SAFU-u i MRRFEU do kraja 2021.godine</w:t>
      </w:r>
    </w:p>
    <w:p w14:paraId="25091932" w14:textId="0C2A6B02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Financijski super nadzor ispunjavanja ugovorenih obveza svih ključnih izvođača projekta</w:t>
      </w:r>
    </w:p>
    <w:p w14:paraId="5257DD67" w14:textId="7BDD5367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Analiza izvršenih aktivnosti vezanih uz pravila o financijskim korekcijama </w:t>
      </w:r>
    </w:p>
    <w:p w14:paraId="74D58755" w14:textId="41C49BBD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Suprotno praćenje rezultata projekta</w:t>
      </w:r>
    </w:p>
    <w:p w14:paraId="2E97865D" w14:textId="761D5067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Suprotno praćenje cjelovitog proračuna projekta</w:t>
      </w:r>
    </w:p>
    <w:p w14:paraId="5DA26B3D" w14:textId="3120C8B5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Praćenje ispunjavanja horizontalnih kriterija</w:t>
      </w:r>
    </w:p>
    <w:p w14:paraId="51C0A052" w14:textId="21FAE5BA" w:rsidR="00B736FC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dokumentacije za interne sastanke partnera u konzorciju</w:t>
      </w:r>
    </w:p>
    <w:p w14:paraId="314BD7AE" w14:textId="32D2F3C3" w:rsidR="00B736FC" w:rsidRPr="0033098E" w:rsidRDefault="00B736FC" w:rsidP="0033098E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internog sistema za elektroničko dokumentiranje i arhiviranje projektne dokumentacije za osiguranje revizorskog traga</w:t>
      </w:r>
    </w:p>
    <w:p w14:paraId="10807AEC" w14:textId="77777777" w:rsidR="00CE166B" w:rsidRPr="00CE166B" w:rsidRDefault="00CE166B" w:rsidP="00CE166B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4B9B1863" w14:textId="18C4562C" w:rsidR="00260EA0" w:rsidRPr="001F350C" w:rsidRDefault="00260EA0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Procijenjena vrijednost: </w:t>
      </w:r>
      <w:r w:rsidR="00724E9D">
        <w:rPr>
          <w:rFonts w:ascii="Calibri" w:hAnsi="Calibri" w:cs="Calibri"/>
          <w:sz w:val="22"/>
          <w:szCs w:val="22"/>
        </w:rPr>
        <w:t>19</w:t>
      </w:r>
      <w:r w:rsidR="0033098E">
        <w:rPr>
          <w:rFonts w:ascii="Calibri" w:hAnsi="Calibri" w:cs="Calibri"/>
          <w:sz w:val="22"/>
          <w:szCs w:val="22"/>
        </w:rPr>
        <w:t>9</w:t>
      </w:r>
      <w:r w:rsidR="008A5473">
        <w:rPr>
          <w:rFonts w:ascii="Calibri" w:hAnsi="Calibri" w:cs="Calibri"/>
          <w:sz w:val="22"/>
          <w:szCs w:val="22"/>
        </w:rPr>
        <w:t>.</w:t>
      </w:r>
      <w:r w:rsidR="0033098E">
        <w:rPr>
          <w:rFonts w:ascii="Calibri" w:hAnsi="Calibri" w:cs="Calibri"/>
          <w:sz w:val="22"/>
          <w:szCs w:val="22"/>
        </w:rPr>
        <w:t>5</w:t>
      </w:r>
      <w:r w:rsidR="008A5473">
        <w:rPr>
          <w:rFonts w:ascii="Calibri" w:hAnsi="Calibri" w:cs="Calibri"/>
          <w:sz w:val="22"/>
          <w:szCs w:val="22"/>
        </w:rPr>
        <w:t>00,00</w:t>
      </w:r>
      <w:r w:rsidRPr="007463FA">
        <w:rPr>
          <w:rFonts w:ascii="Calibri" w:hAnsi="Calibri" w:cs="Calibri"/>
          <w:sz w:val="22"/>
          <w:szCs w:val="22"/>
        </w:rPr>
        <w:t xml:space="preserve"> kn bez PDV-a</w:t>
      </w:r>
    </w:p>
    <w:p w14:paraId="7545964A" w14:textId="57118ADC" w:rsidR="00A635FD" w:rsidRPr="00480384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6F8064F9" w14:textId="77777777" w:rsidR="00921D2C" w:rsidRPr="007463FA" w:rsidRDefault="00921D2C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673543B6" w14:textId="77777777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69D0ADB9" w14:textId="77777777" w:rsidR="0033098E" w:rsidRDefault="00A635FD" w:rsidP="00AE6830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lastRenderedPageBreak/>
        <w:t>rok izvršenja:</w:t>
      </w:r>
      <w:r w:rsidR="002E32D5" w:rsidRPr="0033098E">
        <w:rPr>
          <w:rFonts w:ascii="Calibri" w:hAnsi="Calibri" w:cs="Calibri"/>
          <w:sz w:val="22"/>
          <w:szCs w:val="22"/>
        </w:rPr>
        <w:t xml:space="preserve"> </w:t>
      </w:r>
    </w:p>
    <w:p w14:paraId="116DA88D" w14:textId="6598303C" w:rsidR="007B3D74" w:rsidRDefault="0033098E" w:rsidP="007B3D7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Lot 1: </w:t>
      </w:r>
      <w:r w:rsidR="005C14B9">
        <w:rPr>
          <w:rFonts w:ascii="Calibri" w:hAnsi="Calibri" w:cs="Calibri"/>
          <w:sz w:val="22"/>
          <w:szCs w:val="22"/>
        </w:rPr>
        <w:t xml:space="preserve">   </w:t>
      </w:r>
      <w:r>
        <w:rPr>
          <w:rFonts w:ascii="Calibri" w:hAnsi="Calibri" w:cs="Calibri"/>
          <w:sz w:val="22"/>
          <w:szCs w:val="22"/>
        </w:rPr>
        <w:t>do 10.5.2021.godine</w:t>
      </w:r>
    </w:p>
    <w:p w14:paraId="3E9BA491" w14:textId="070B4D24" w:rsidR="007B3D74" w:rsidRDefault="0033098E" w:rsidP="007B3D74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Lot 2: </w:t>
      </w:r>
      <w:r w:rsidR="00480384">
        <w:rPr>
          <w:rFonts w:ascii="Calibri" w:hAnsi="Calibri" w:cs="Calibri"/>
          <w:sz w:val="22"/>
          <w:szCs w:val="22"/>
        </w:rPr>
        <w:t xml:space="preserve">od 1.7.2021.godine </w:t>
      </w:r>
      <w:r>
        <w:rPr>
          <w:rFonts w:ascii="Calibri" w:hAnsi="Calibri" w:cs="Calibri"/>
          <w:sz w:val="22"/>
          <w:szCs w:val="22"/>
        </w:rPr>
        <w:t xml:space="preserve">do </w:t>
      </w:r>
      <w:r w:rsidR="004B5C9D">
        <w:rPr>
          <w:rFonts w:ascii="Calibri" w:hAnsi="Calibri" w:cs="Calibri"/>
          <w:sz w:val="22"/>
          <w:szCs w:val="22"/>
        </w:rPr>
        <w:t>31.12.2021.godine</w:t>
      </w:r>
    </w:p>
    <w:p w14:paraId="6C69AF4C" w14:textId="05A58DFE" w:rsidR="00CD37A9" w:rsidRPr="0033098E" w:rsidRDefault="00A635FD" w:rsidP="00AE6830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 xml:space="preserve">valjanosti ponude: </w:t>
      </w:r>
      <w:r w:rsidR="00B71AAB" w:rsidRPr="0033098E">
        <w:rPr>
          <w:rFonts w:ascii="Calibri" w:hAnsi="Calibri" w:cs="Calibri"/>
          <w:sz w:val="22"/>
          <w:szCs w:val="22"/>
        </w:rPr>
        <w:t>3</w:t>
      </w:r>
      <w:r w:rsidRPr="0033098E">
        <w:rPr>
          <w:rFonts w:ascii="Calibri" w:hAnsi="Calibri" w:cs="Calibri"/>
          <w:sz w:val="22"/>
          <w:szCs w:val="22"/>
        </w:rPr>
        <w:t xml:space="preserve">0 dana </w:t>
      </w:r>
    </w:p>
    <w:p w14:paraId="7999E0DC" w14:textId="68E1637B" w:rsidR="00CD37A9" w:rsidRPr="00CD37A9" w:rsidRDefault="00A635FD" w:rsidP="00AC3339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 w:rsidR="00BE1EB4">
        <w:rPr>
          <w:rFonts w:ascii="Calibri" w:hAnsi="Calibri"/>
          <w:sz w:val="22"/>
        </w:rPr>
        <w:t>Općina Donja Voća</w:t>
      </w:r>
    </w:p>
    <w:p w14:paraId="74E397F2" w14:textId="77777777" w:rsidR="00CD37A9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46B7BC1D" w14:textId="79A1CBB5" w:rsidR="00921D2C" w:rsidRDefault="00921D2C" w:rsidP="00724E9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bookmarkStart w:id="0" w:name="_Hlk62043745"/>
      <w:r>
        <w:rPr>
          <w:rFonts w:ascii="Calibri" w:hAnsi="Calibri" w:cs="Calibri"/>
          <w:sz w:val="22"/>
          <w:szCs w:val="22"/>
        </w:rPr>
        <w:t>plaćanje ugovorene usluge odvijat će se nakon urednog podnošenja izvještaja za izvještajno razdoblje</w:t>
      </w:r>
    </w:p>
    <w:p w14:paraId="6B7DBA87" w14:textId="27522ABE" w:rsidR="00921D2C" w:rsidRPr="00724E9D" w:rsidRDefault="00921D2C" w:rsidP="007B3D7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sastavni dio računa je izvještaj o pruženim uslugama ovjereni od strane odgovorne osobe kod naručitelja</w:t>
      </w:r>
    </w:p>
    <w:p w14:paraId="57D2A001" w14:textId="13EEAEE1" w:rsidR="00724E9D" w:rsidRDefault="00CD37A9" w:rsidP="00724E9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rok plaćanja je 30 dana od zaprimanja urednog računa</w:t>
      </w:r>
      <w:bookmarkStart w:id="1" w:name="_Hlk62043682"/>
      <w:bookmarkEnd w:id="0"/>
    </w:p>
    <w:p w14:paraId="71C808D8" w14:textId="0C16EED1" w:rsidR="007B3D74" w:rsidRPr="007B3D74" w:rsidRDefault="00CD37A9" w:rsidP="007B3D74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1"/>
      <w:r w:rsidR="00BE1EB4"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052D736F" w14:textId="4211078E" w:rsidR="00A635FD" w:rsidRDefault="00480C8E" w:rsidP="00CC276E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C</w:t>
      </w:r>
      <w:r w:rsidR="00A635FD" w:rsidRPr="00BE1EB4">
        <w:rPr>
          <w:rFonts w:ascii="Calibri" w:hAnsi="Calibri" w:cs="Calibri"/>
          <w:sz w:val="22"/>
          <w:szCs w:val="22"/>
        </w:rPr>
        <w:t>ijena ponude u koju su uračunati svi troškovi i popusti ponuditelja bez PDV-a, PDV i  sa PDV-om, cijena mora biti izražena u kunama</w:t>
      </w:r>
      <w:r w:rsidR="003168F7">
        <w:rPr>
          <w:rFonts w:ascii="Calibri" w:hAnsi="Calibri" w:cs="Calibri"/>
          <w:sz w:val="22"/>
          <w:szCs w:val="22"/>
        </w:rPr>
        <w:t>.</w:t>
      </w:r>
    </w:p>
    <w:p w14:paraId="225BAF59" w14:textId="5A5C43D5" w:rsidR="003168F7" w:rsidRPr="00BE1EB4" w:rsidRDefault="003168F7" w:rsidP="003168F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za kompletnu uslugu u skladu s projektnim zadatkom iz ove dokumentacije. </w:t>
      </w:r>
    </w:p>
    <w:p w14:paraId="5A6BD8E5" w14:textId="32E22389" w:rsidR="00A635FD" w:rsidRPr="007463FA" w:rsidRDefault="00A635FD" w:rsidP="00480C8E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766CA2E1" w14:textId="415064B5" w:rsidR="00A635FD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bookmarkStart w:id="2" w:name="_Hlk62043833"/>
      <w:r w:rsidRPr="007463FA">
        <w:rPr>
          <w:rFonts w:ascii="Calibri" w:hAnsi="Calibri" w:cs="Calibri"/>
          <w:sz w:val="22"/>
          <w:szCs w:val="22"/>
        </w:rPr>
        <w:t xml:space="preserve">najniža </w:t>
      </w:r>
      <w:r w:rsidR="00480C8E">
        <w:rPr>
          <w:rFonts w:ascii="Calibri" w:hAnsi="Calibri" w:cs="Calibri"/>
          <w:sz w:val="22"/>
          <w:szCs w:val="22"/>
        </w:rPr>
        <w:t xml:space="preserve">ukupna </w:t>
      </w:r>
      <w:r w:rsidRPr="007463FA">
        <w:rPr>
          <w:rFonts w:ascii="Calibri" w:hAnsi="Calibri" w:cs="Calibri"/>
          <w:sz w:val="22"/>
          <w:szCs w:val="22"/>
        </w:rPr>
        <w:t>cijena</w:t>
      </w:r>
      <w:r w:rsidR="00480C8E">
        <w:rPr>
          <w:rFonts w:ascii="Calibri" w:hAnsi="Calibri" w:cs="Calibri"/>
          <w:sz w:val="22"/>
          <w:szCs w:val="22"/>
        </w:rPr>
        <w:t xml:space="preserve"> ponude</w:t>
      </w:r>
      <w:bookmarkEnd w:id="2"/>
    </w:p>
    <w:p w14:paraId="2649899E" w14:textId="4C3E5BB7" w:rsidR="0033098E" w:rsidRPr="0033098E" w:rsidRDefault="0033098E" w:rsidP="0033098E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Izvještavanje Naručitelja</w:t>
      </w:r>
      <w:r w:rsidR="007B3D74">
        <w:rPr>
          <w:rFonts w:ascii="Calibri" w:hAnsi="Calibri" w:cs="Calibri"/>
          <w:sz w:val="22"/>
          <w:szCs w:val="22"/>
        </w:rPr>
        <w:t>:</w:t>
      </w:r>
    </w:p>
    <w:p w14:paraId="6E312A38" w14:textId="59700F6D" w:rsidR="0033098E" w:rsidRPr="0033098E" w:rsidRDefault="0033098E" w:rsidP="0033098E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usko surađivati s Naručiteljem i obavještavati ga o svim pitanjima koja se odnose na status </w:t>
      </w:r>
      <w:r>
        <w:rPr>
          <w:rFonts w:ascii="Calibri" w:hAnsi="Calibri" w:cs="Calibri"/>
          <w:sz w:val="22"/>
          <w:szCs w:val="22"/>
        </w:rPr>
        <w:t>p</w:t>
      </w:r>
      <w:r w:rsidRPr="0033098E">
        <w:rPr>
          <w:rFonts w:ascii="Calibri" w:hAnsi="Calibri" w:cs="Calibri"/>
          <w:sz w:val="22"/>
          <w:szCs w:val="22"/>
        </w:rPr>
        <w:t xml:space="preserve">rojekta, a posebno u slučaju problema koji bi mogli utjecati na troškove ili napredovanje projekta.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savjetovati Naručitelja mjerama za prevladavanje problema, a sve u cilju uspješne realizacije Projekta.</w:t>
      </w:r>
    </w:p>
    <w:p w14:paraId="7E9558B6" w14:textId="77777777" w:rsidR="0033098E" w:rsidRDefault="0033098E" w:rsidP="0033098E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38E27DBD" w14:textId="77777777" w:rsidR="0033098E" w:rsidRDefault="0033098E" w:rsidP="0033098E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Lot 1 - Odabrani ponuditelj</w:t>
      </w:r>
      <w:r w:rsidRPr="0033098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predaje izvješće nakon završetka ove faze ugovora i to najkasnije do 15-og svibnja. Izvješće prilaže računu za ovu fazu.</w:t>
      </w:r>
    </w:p>
    <w:p w14:paraId="3D6B6629" w14:textId="77777777" w:rsidR="007B3D74" w:rsidRDefault="007B3D74" w:rsidP="0033098E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59A424CF" w14:textId="0F514FB4" w:rsidR="0033098E" w:rsidRPr="0033098E" w:rsidRDefault="0033098E" w:rsidP="0033098E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Lot 2 - </w:t>
      </w:r>
      <w:r w:rsidRPr="0033098E">
        <w:rPr>
          <w:rFonts w:ascii="Calibri" w:hAnsi="Calibri" w:cs="Calibri"/>
          <w:sz w:val="22"/>
          <w:szCs w:val="22"/>
        </w:rPr>
        <w:t xml:space="preserve">Tijekom cijelog razdoblja </w:t>
      </w:r>
      <w:r>
        <w:rPr>
          <w:rFonts w:ascii="Calibri" w:hAnsi="Calibri" w:cs="Calibri"/>
          <w:sz w:val="22"/>
          <w:szCs w:val="22"/>
        </w:rPr>
        <w:t>trajanja ugovora</w:t>
      </w:r>
      <w:r w:rsidRPr="0033098E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Naručitelju podnositi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o </w:t>
      </w:r>
      <w:r>
        <w:rPr>
          <w:rFonts w:ascii="Calibri" w:hAnsi="Calibri" w:cs="Calibri"/>
          <w:sz w:val="22"/>
          <w:szCs w:val="22"/>
        </w:rPr>
        <w:t>radu</w:t>
      </w:r>
      <w:r w:rsidRPr="0033098E">
        <w:rPr>
          <w:rFonts w:ascii="Calibri" w:hAnsi="Calibri" w:cs="Calibri"/>
          <w:sz w:val="22"/>
          <w:szCs w:val="22"/>
        </w:rPr>
        <w:t xml:space="preserve">, i to na način da </w:t>
      </w:r>
      <w:r>
        <w:rPr>
          <w:rFonts w:ascii="Calibri" w:hAnsi="Calibri" w:cs="Calibri"/>
          <w:sz w:val="22"/>
          <w:szCs w:val="22"/>
        </w:rPr>
        <w:t>mjesečno</w:t>
      </w:r>
      <w:r w:rsidRPr="0033098E">
        <w:rPr>
          <w:rFonts w:ascii="Calibri" w:hAnsi="Calibri" w:cs="Calibri"/>
          <w:sz w:val="22"/>
          <w:szCs w:val="22"/>
        </w:rPr>
        <w:t xml:space="preserve"> izvješće za tekući </w:t>
      </w:r>
      <w:r>
        <w:rPr>
          <w:rFonts w:ascii="Calibri" w:hAnsi="Calibri" w:cs="Calibri"/>
          <w:sz w:val="22"/>
          <w:szCs w:val="22"/>
        </w:rPr>
        <w:t>mjesec</w:t>
      </w:r>
      <w:r w:rsidRPr="0033098E">
        <w:rPr>
          <w:rFonts w:ascii="Calibri" w:hAnsi="Calibri" w:cs="Calibri"/>
          <w:sz w:val="22"/>
          <w:szCs w:val="22"/>
        </w:rPr>
        <w:t xml:space="preserve"> predaje do 15. dana sljedećeg </w:t>
      </w:r>
      <w:r>
        <w:rPr>
          <w:rFonts w:ascii="Calibri" w:hAnsi="Calibri" w:cs="Calibri"/>
          <w:sz w:val="22"/>
          <w:szCs w:val="22"/>
        </w:rPr>
        <w:t>mjeseca</w:t>
      </w:r>
      <w:r w:rsidRPr="0033098E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se prilažu računima.</w:t>
      </w:r>
    </w:p>
    <w:p w14:paraId="2E1EC6A7" w14:textId="660B42B1" w:rsidR="0033098E" w:rsidRPr="0033098E" w:rsidRDefault="0033098E" w:rsidP="0033098E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Izvješće mora sadržavati prikaz poduzetih aktivnosti od strane Izvršitelja te napredak po svakom od glavnih zadataka Izvršitelja</w:t>
      </w:r>
      <w:r>
        <w:rPr>
          <w:rFonts w:ascii="Calibri" w:hAnsi="Calibri" w:cs="Calibri"/>
          <w:sz w:val="22"/>
          <w:szCs w:val="22"/>
        </w:rPr>
        <w:t xml:space="preserve">, </w:t>
      </w:r>
      <w:r w:rsidRPr="0033098E">
        <w:rPr>
          <w:rFonts w:ascii="Calibri" w:hAnsi="Calibri" w:cs="Calibri"/>
          <w:sz w:val="22"/>
          <w:szCs w:val="22"/>
        </w:rPr>
        <w:t xml:space="preserve">detalje o svakom problemu koja može ugroziti završetak </w:t>
      </w:r>
      <w:r>
        <w:rPr>
          <w:rFonts w:ascii="Calibri" w:hAnsi="Calibri" w:cs="Calibri"/>
          <w:sz w:val="22"/>
          <w:szCs w:val="22"/>
        </w:rPr>
        <w:t>projekta</w:t>
      </w:r>
      <w:r w:rsidRPr="0033098E">
        <w:rPr>
          <w:rFonts w:ascii="Calibri" w:hAnsi="Calibri" w:cs="Calibri"/>
          <w:sz w:val="22"/>
          <w:szCs w:val="22"/>
        </w:rPr>
        <w:t xml:space="preserve"> te mjere koje su poduzete ili će biti poduzete kako bi se problem riješio</w:t>
      </w:r>
      <w:r>
        <w:rPr>
          <w:rFonts w:ascii="Calibri" w:hAnsi="Calibri" w:cs="Calibri"/>
          <w:sz w:val="22"/>
          <w:szCs w:val="22"/>
        </w:rPr>
        <w:t>.</w:t>
      </w:r>
      <w:r w:rsidRPr="0033098E">
        <w:rPr>
          <w:rFonts w:ascii="Calibri" w:hAnsi="Calibri" w:cs="Calibri"/>
          <w:sz w:val="22"/>
          <w:szCs w:val="22"/>
        </w:rPr>
        <w:t xml:space="preserve"> </w:t>
      </w:r>
    </w:p>
    <w:p w14:paraId="44345263" w14:textId="5C3B0E75" w:rsidR="0033098E" w:rsidRDefault="0033098E" w:rsidP="0033098E">
      <w:pPr>
        <w:jc w:val="both"/>
        <w:rPr>
          <w:rFonts w:ascii="Calibri" w:hAnsi="Calibri" w:cs="Calibri"/>
          <w:sz w:val="22"/>
          <w:szCs w:val="22"/>
        </w:rPr>
      </w:pPr>
    </w:p>
    <w:p w14:paraId="3EAA0A5A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2AF342F" w14:textId="64D99392" w:rsidR="007463FA" w:rsidRPr="00480C8E" w:rsidRDefault="00A635FD" w:rsidP="00480C8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7463FA">
        <w:rPr>
          <w:rFonts w:ascii="Calibri" w:hAnsi="Calibri" w:cs="Calibri"/>
          <w:sz w:val="22"/>
          <w:szCs w:val="22"/>
        </w:rPr>
        <w:t>; ne mora biti ovjereni primjerak)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21AE1BDF" w14:textId="77777777" w:rsidR="00921D2C" w:rsidRPr="007463FA" w:rsidRDefault="00921D2C" w:rsidP="007463FA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553D8BD5" w14:textId="0D9E6C14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4722658B" w14:textId="77777777" w:rsidR="001F350C" w:rsidRPr="007463FA" w:rsidRDefault="001F350C" w:rsidP="007463FA">
      <w:pPr>
        <w:rPr>
          <w:rFonts w:ascii="Calibri" w:hAnsi="Calibri" w:cs="Calibri"/>
          <w:sz w:val="22"/>
          <w:szCs w:val="22"/>
        </w:rPr>
      </w:pP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3A98331D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77E1D8F2" w14:textId="77777777" w:rsidR="00921D2C" w:rsidRDefault="00921D2C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2D491F53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69438DD0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5FA45C85" w14:textId="73008232" w:rsidR="00A635FD" w:rsidRPr="00480384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7E120547" w14:textId="77777777" w:rsidR="00B736FC" w:rsidRPr="00B736FC" w:rsidRDefault="00B736FC" w:rsidP="00B736FC">
      <w:pPr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B736FC">
        <w:rPr>
          <w:rFonts w:ascii="Calibri" w:hAnsi="Calibri" w:cs="Calibri"/>
          <w:i/>
          <w:iCs/>
          <w:sz w:val="22"/>
          <w:szCs w:val="22"/>
        </w:rPr>
        <w:t>Usluge savjetovanja na području financija pri provođenju projekta „Razvoj infrastrukture širokopojasnog pristupa na području konzorcija Donja Voća“ – KK.02.1.1.01.0021</w:t>
      </w:r>
    </w:p>
    <w:p w14:paraId="6C46DECA" w14:textId="424AFC38" w:rsidR="00A635FD" w:rsidRPr="00480384" w:rsidRDefault="00516173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 xml:space="preserve">Evidencijski broj nabave </w:t>
      </w:r>
      <w:r w:rsidR="00B736FC">
        <w:rPr>
          <w:rFonts w:ascii="Calibri" w:hAnsi="Calibri" w:cs="Calibri"/>
          <w:i/>
          <w:iCs/>
          <w:sz w:val="22"/>
          <w:szCs w:val="22"/>
        </w:rPr>
        <w:t>100</w:t>
      </w:r>
      <w:r w:rsidRPr="00480384">
        <w:rPr>
          <w:rFonts w:ascii="Calibri" w:hAnsi="Calibri" w:cs="Calibri"/>
          <w:i/>
          <w:iCs/>
          <w:sz w:val="22"/>
          <w:szCs w:val="22"/>
        </w:rPr>
        <w:t>/21</w:t>
      </w:r>
      <w:r w:rsidR="001F350C" w:rsidRPr="00480384">
        <w:rPr>
          <w:rFonts w:ascii="Calibri" w:hAnsi="Calibri" w:cs="Calibri"/>
          <w:i/>
          <w:iCs/>
          <w:sz w:val="22"/>
          <w:szCs w:val="22"/>
        </w:rPr>
        <w:t xml:space="preserve"> – ne otvaraj!</w:t>
      </w:r>
    </w:p>
    <w:p w14:paraId="75DDDD1F" w14:textId="2E4CA8DC" w:rsidR="00A635FD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4DF6DDF5" w14:textId="77777777" w:rsidR="00921D2C" w:rsidRPr="007463FA" w:rsidRDefault="00921D2C" w:rsidP="007463FA">
      <w:pPr>
        <w:ind w:left="720"/>
        <w:rPr>
          <w:rFonts w:ascii="Calibri" w:hAnsi="Calibri" w:cs="Calibri"/>
          <w:sz w:val="22"/>
          <w:szCs w:val="22"/>
        </w:rPr>
      </w:pP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1839420D" w14:textId="426BB70B" w:rsidR="00A635FD" w:rsidRPr="007463FA" w:rsidRDefault="00A635FD" w:rsidP="00B971A9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83043E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do </w:t>
      </w:r>
      <w:r w:rsidR="007B3D74">
        <w:rPr>
          <w:rFonts w:ascii="Calibri" w:hAnsi="Calibri" w:cs="Calibri"/>
          <w:b/>
          <w:sz w:val="22"/>
          <w:szCs w:val="22"/>
        </w:rPr>
        <w:t>9.4.</w:t>
      </w:r>
      <w:r w:rsidR="00FD163E" w:rsidRPr="0083043E">
        <w:rPr>
          <w:rFonts w:ascii="Calibri" w:hAnsi="Calibri" w:cs="Calibri"/>
          <w:b/>
          <w:sz w:val="22"/>
          <w:szCs w:val="22"/>
        </w:rPr>
        <w:t>20</w:t>
      </w:r>
      <w:r w:rsidR="00260EA0" w:rsidRPr="0083043E">
        <w:rPr>
          <w:rFonts w:ascii="Calibri" w:hAnsi="Calibri" w:cs="Calibri"/>
          <w:b/>
          <w:sz w:val="22"/>
          <w:szCs w:val="22"/>
        </w:rPr>
        <w:t>2</w:t>
      </w:r>
      <w:r w:rsidR="007463FA" w:rsidRPr="0083043E">
        <w:rPr>
          <w:rFonts w:ascii="Calibri" w:hAnsi="Calibri" w:cs="Calibri"/>
          <w:b/>
          <w:sz w:val="22"/>
          <w:szCs w:val="22"/>
        </w:rPr>
        <w:t>1</w:t>
      </w:r>
      <w:r w:rsidRPr="0083043E">
        <w:rPr>
          <w:rFonts w:ascii="Calibri" w:hAnsi="Calibri" w:cs="Calibri"/>
          <w:b/>
          <w:sz w:val="22"/>
          <w:szCs w:val="22"/>
        </w:rPr>
        <w:t xml:space="preserve">. do 12,00 sati. Otvaranje ponuda </w:t>
      </w:r>
      <w:r w:rsidRPr="0083043E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="00FD163E" w:rsidRPr="0083043E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7B3D74">
        <w:rPr>
          <w:rFonts w:ascii="Calibri" w:hAnsi="Calibri" w:cs="Calibri"/>
          <w:b/>
          <w:sz w:val="22"/>
          <w:szCs w:val="22"/>
        </w:rPr>
        <w:t>9.4.</w:t>
      </w:r>
      <w:r w:rsidR="007463FA" w:rsidRPr="0083043E">
        <w:rPr>
          <w:rFonts w:ascii="Calibri" w:hAnsi="Calibri" w:cs="Calibri"/>
          <w:b/>
          <w:sz w:val="22"/>
          <w:szCs w:val="22"/>
        </w:rPr>
        <w:t>2021</w:t>
      </w:r>
      <w:r w:rsidRPr="0083043E">
        <w:rPr>
          <w:rFonts w:ascii="Calibri" w:hAnsi="Calibri" w:cs="Calibri"/>
          <w:b/>
          <w:sz w:val="22"/>
          <w:szCs w:val="22"/>
        </w:rPr>
        <w:t>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379F6944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79962FC4" w14:textId="77777777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2861BDC2" w14:textId="06FE47E1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641826A1" w14:textId="77777777" w:rsidR="00C15BE5" w:rsidRPr="007463FA" w:rsidRDefault="00C15BE5" w:rsidP="007463FA">
      <w:pPr>
        <w:ind w:left="284"/>
        <w:rPr>
          <w:rFonts w:ascii="Calibri" w:hAnsi="Calibri" w:cs="Calibri"/>
          <w:sz w:val="22"/>
          <w:szCs w:val="22"/>
        </w:rPr>
      </w:pPr>
    </w:p>
    <w:p w14:paraId="5B5D98C7" w14:textId="47756F89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1E198416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121AFC2E" w14:textId="53ED08BF" w:rsidR="00A635FD" w:rsidRPr="007463FA" w:rsidRDefault="00A635FD" w:rsidP="007463FA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Općinski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načelnik</w:t>
      </w:r>
    </w:p>
    <w:p w14:paraId="73642130" w14:textId="09FF3152" w:rsidR="007463FA" w:rsidRPr="007463FA" w:rsidRDefault="00A635FD" w:rsidP="00480C8E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Krunoslav Jurgec</w:t>
      </w:r>
      <w:bookmarkStart w:id="3" w:name="_Hlk59520554"/>
    </w:p>
    <w:p w14:paraId="7BA4320F" w14:textId="77777777" w:rsidR="008A5473" w:rsidRDefault="008A547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B9A578A" w14:textId="77777777" w:rsidR="008A5473" w:rsidRDefault="008A547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27B5795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6FC6ED5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99D94EC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3F61AC1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F98425C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881BB75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2D3C08C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4C6B86B" w14:textId="579B1899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40B7A19" w14:textId="77580D16" w:rsidR="004B5C9D" w:rsidRDefault="004B5C9D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7FAF683" w14:textId="77777777" w:rsidR="004B5C9D" w:rsidRDefault="004B5C9D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FAB6BD0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62E5568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52EEB4A" w14:textId="77777777" w:rsidR="00B736FC" w:rsidRDefault="00B736FC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1D750E6" w14:textId="0A8F43F6" w:rsidR="007463FA" w:rsidRPr="008937F1" w:rsidRDefault="00470BC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Ob</w:t>
      </w:r>
      <w:r w:rsidR="007B3D74">
        <w:rPr>
          <w:rFonts w:ascii="Calibri" w:hAnsi="Calibri" w:cs="Calibri"/>
          <w:b/>
          <w:bCs/>
          <w:sz w:val="22"/>
          <w:szCs w:val="22"/>
        </w:rPr>
        <w:t>r</w:t>
      </w:r>
      <w:r w:rsidR="007463FA" w:rsidRPr="008937F1">
        <w:rPr>
          <w:rFonts w:ascii="Calibri" w:hAnsi="Calibri" w:cs="Calibri"/>
          <w:b/>
          <w:bCs/>
          <w:sz w:val="22"/>
          <w:szCs w:val="22"/>
        </w:rPr>
        <w:t>azac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4055531" w14:textId="77777777" w:rsidR="00B736FC" w:rsidRPr="00B736FC" w:rsidRDefault="00B736FC" w:rsidP="00B736FC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>Usluge savjetovanja na području financija pri provođenju projekta „Razvoj infrastrukture širokopojasnog pristupa na području konzorcija Donja Voća“ – KK.02.1.1.01.0021</w:t>
      </w:r>
    </w:p>
    <w:p w14:paraId="0EF554DA" w14:textId="3125ECAA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>. br. nabave:</w:t>
      </w:r>
      <w:r w:rsidR="00B736FC">
        <w:rPr>
          <w:rFonts w:ascii="Calibri" w:hAnsi="Calibri" w:cs="Calibri"/>
          <w:sz w:val="22"/>
          <w:szCs w:val="22"/>
        </w:rPr>
        <w:t>100</w:t>
      </w:r>
      <w:r>
        <w:rPr>
          <w:rFonts w:ascii="Calibri" w:hAnsi="Calibri" w:cs="Calibri"/>
          <w:sz w:val="22"/>
          <w:szCs w:val="22"/>
        </w:rPr>
        <w:t>/21</w:t>
      </w:r>
    </w:p>
    <w:p w14:paraId="2F4BA1C6" w14:textId="77777777" w:rsidR="00480C8E" w:rsidRPr="000D4E1A" w:rsidRDefault="00480C8E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0201D0D4" w:rsidR="000D4E1A" w:rsidRPr="00B736FC" w:rsidRDefault="000D4E1A" w:rsidP="005C14B9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480384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B736FC" w:rsidRPr="00B736FC">
        <w:rPr>
          <w:rFonts w:ascii="Calibri" w:hAnsi="Calibri" w:cs="Calibri"/>
          <w:sz w:val="22"/>
          <w:szCs w:val="22"/>
        </w:rPr>
        <w:t>Usluge savjetovanja na području financija pri provođenju projekta „Razvoj infrastrukture širokopojasnog pristupa na području konzorcija Donja Voća“ – KK.02.1.1.01.0021</w:t>
      </w:r>
      <w:r w:rsidR="00B736F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E14A0A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3168F7" w:rsidRDefault="000D4E1A" w:rsidP="000D4E1A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3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1AB4F9A8" w14:textId="77777777" w:rsidR="00B736FC" w:rsidRPr="00B736FC" w:rsidRDefault="00B736FC" w:rsidP="00B736FC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B736FC">
        <w:rPr>
          <w:rFonts w:ascii="Calibri" w:hAnsi="Calibri" w:cs="Calibri"/>
          <w:sz w:val="22"/>
          <w:szCs w:val="22"/>
        </w:rPr>
        <w:t>Usluge savjetovanja na području financija pri provođenju projekta „Razvoj infrastrukture širokopojasnog pristupa na području konzorcija Donja Voća“ – KK.02.1.1.01.0021</w:t>
      </w:r>
    </w:p>
    <w:p w14:paraId="74C4ED9C" w14:textId="4244A84C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B736FC">
        <w:rPr>
          <w:rFonts w:ascii="Calibri" w:hAnsi="Calibri" w:cs="Calibri"/>
          <w:sz w:val="22"/>
          <w:szCs w:val="22"/>
        </w:rPr>
        <w:t>100</w:t>
      </w:r>
      <w:r>
        <w:rPr>
          <w:rFonts w:ascii="Calibri" w:hAnsi="Calibri" w:cs="Calibri"/>
          <w:sz w:val="22"/>
          <w:szCs w:val="22"/>
        </w:rPr>
        <w:t>/21</w:t>
      </w:r>
    </w:p>
    <w:p w14:paraId="3391E079" w14:textId="7E5D3E1F" w:rsidR="00480C8E" w:rsidRDefault="00480C8E" w:rsidP="000D4E1A">
      <w:pPr>
        <w:rPr>
          <w:rFonts w:ascii="Calibri" w:hAnsi="Calibri" w:cs="Calibri"/>
          <w:sz w:val="22"/>
          <w:szCs w:val="22"/>
        </w:rPr>
      </w:pPr>
    </w:p>
    <w:p w14:paraId="5A2525FE" w14:textId="77777777" w:rsidR="00480C8E" w:rsidRPr="000D4E1A" w:rsidRDefault="00480C8E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7F3484F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6E114A23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2"/>
        <w:gridCol w:w="960"/>
        <w:gridCol w:w="960"/>
        <w:gridCol w:w="1740"/>
        <w:gridCol w:w="1980"/>
      </w:tblGrid>
      <w:tr w:rsidR="00480384" w:rsidRPr="003168F7" w14:paraId="66F0025D" w14:textId="77777777" w:rsidTr="00480384">
        <w:trPr>
          <w:trHeight w:val="576"/>
          <w:jc w:val="center"/>
        </w:trPr>
        <w:tc>
          <w:tcPr>
            <w:tcW w:w="4452" w:type="dxa"/>
            <w:shd w:val="clear" w:color="000000" w:fill="D6DCE4"/>
            <w:vAlign w:val="center"/>
            <w:hideMark/>
          </w:tcPr>
          <w:p w14:paraId="0B20E92C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Opis stavke</w:t>
            </w:r>
          </w:p>
        </w:tc>
        <w:tc>
          <w:tcPr>
            <w:tcW w:w="960" w:type="dxa"/>
            <w:shd w:val="clear" w:color="000000" w:fill="D6DCE4"/>
          </w:tcPr>
          <w:p w14:paraId="10ACAE24" w14:textId="491E8C9C" w:rsidR="00480384" w:rsidRPr="003168F7" w:rsidRDefault="00480384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Jedinica mjere</w:t>
            </w:r>
          </w:p>
        </w:tc>
        <w:tc>
          <w:tcPr>
            <w:tcW w:w="960" w:type="dxa"/>
            <w:shd w:val="clear" w:color="000000" w:fill="D6DCE4"/>
            <w:vAlign w:val="center"/>
            <w:hideMark/>
          </w:tcPr>
          <w:p w14:paraId="089DF21D" w14:textId="72826D6C" w:rsidR="00480384" w:rsidRPr="003168F7" w:rsidRDefault="00480384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Količina</w:t>
            </w:r>
          </w:p>
        </w:tc>
        <w:tc>
          <w:tcPr>
            <w:tcW w:w="1740" w:type="dxa"/>
            <w:shd w:val="clear" w:color="000000" w:fill="D6DCE4"/>
            <w:vAlign w:val="center"/>
            <w:hideMark/>
          </w:tcPr>
          <w:p w14:paraId="2E5DEDB2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Jedinična cijena bez PDV-a (kn)</w:t>
            </w:r>
          </w:p>
        </w:tc>
        <w:tc>
          <w:tcPr>
            <w:tcW w:w="1980" w:type="dxa"/>
            <w:shd w:val="clear" w:color="000000" w:fill="D6DCE4"/>
            <w:vAlign w:val="center"/>
            <w:hideMark/>
          </w:tcPr>
          <w:p w14:paraId="6474911D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 (kn)</w:t>
            </w:r>
          </w:p>
        </w:tc>
      </w:tr>
      <w:tr w:rsidR="00480384" w:rsidRPr="003168F7" w14:paraId="17472E10" w14:textId="77777777" w:rsidTr="00480384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  <w:hideMark/>
          </w:tcPr>
          <w:p w14:paraId="22FC7E7D" w14:textId="77C00FA3" w:rsidR="00480384" w:rsidRPr="00B736FC" w:rsidRDefault="00B736FC" w:rsidP="005C14B9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736FC">
              <w:rPr>
                <w:rFonts w:ascii="Calibri" w:hAnsi="Calibri" w:cs="Calibri"/>
                <w:sz w:val="22"/>
                <w:szCs w:val="22"/>
              </w:rPr>
              <w:t>Usluge savjetovanja na području financija pri provođenju projekta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80384">
              <w:rPr>
                <w:rFonts w:ascii="Calibri" w:hAnsi="Calibri" w:cs="Calibri"/>
                <w:sz w:val="22"/>
                <w:szCs w:val="22"/>
              </w:rPr>
              <w:t>– Lot 1</w:t>
            </w:r>
          </w:p>
          <w:p w14:paraId="20979B27" w14:textId="3840A4BB" w:rsidR="00480384" w:rsidRPr="00470BC3" w:rsidRDefault="00480384" w:rsidP="003168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vAlign w:val="center"/>
          </w:tcPr>
          <w:p w14:paraId="067D6D31" w14:textId="1648AFD5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paušal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327FA30" w14:textId="4BA14FC1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1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5FB5E72A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60722D78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480384" w:rsidRPr="003168F7" w14:paraId="3D4D7FAA" w14:textId="77777777" w:rsidTr="00480384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</w:tcPr>
          <w:p w14:paraId="055270EE" w14:textId="5A679E51" w:rsidR="00480384" w:rsidRPr="00B736FC" w:rsidRDefault="00B736FC" w:rsidP="005C14B9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736FC">
              <w:rPr>
                <w:rFonts w:ascii="Calibri" w:hAnsi="Calibri" w:cs="Calibri"/>
                <w:sz w:val="22"/>
                <w:szCs w:val="22"/>
              </w:rPr>
              <w:t>Usluge savjetovanja na području financija pri provođenju projekta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80384">
              <w:rPr>
                <w:rFonts w:ascii="Calibri" w:hAnsi="Calibri" w:cs="Calibri"/>
                <w:sz w:val="22"/>
                <w:szCs w:val="22"/>
              </w:rPr>
              <w:t>– Lot 2</w:t>
            </w:r>
          </w:p>
        </w:tc>
        <w:tc>
          <w:tcPr>
            <w:tcW w:w="960" w:type="dxa"/>
            <w:vAlign w:val="center"/>
          </w:tcPr>
          <w:p w14:paraId="7181B79D" w14:textId="2248B0AC" w:rsidR="00480384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mjesec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6C30D56" w14:textId="5929586E" w:rsidR="00480384" w:rsidRPr="003168F7" w:rsidRDefault="004B5C9D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6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3E382E5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A215F31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</w:tr>
      <w:tr w:rsidR="00480384" w:rsidRPr="003168F7" w14:paraId="4FD74AC1" w14:textId="77777777" w:rsidTr="00480384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20BECAA5" w14:textId="186E0889" w:rsidR="00480384" w:rsidRPr="003168F7" w:rsidRDefault="00480384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270E392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480384" w:rsidRPr="003168F7" w14:paraId="73C4004F" w14:textId="77777777" w:rsidTr="00480384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115BAB7A" w14:textId="477BF674" w:rsidR="00480384" w:rsidRPr="003168F7" w:rsidRDefault="00480384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Iznos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04CE273D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480384" w:rsidRPr="003168F7" w14:paraId="252ECA5F" w14:textId="77777777" w:rsidTr="00480384">
        <w:trPr>
          <w:trHeight w:val="552"/>
          <w:jc w:val="center"/>
        </w:trPr>
        <w:tc>
          <w:tcPr>
            <w:tcW w:w="8112" w:type="dxa"/>
            <w:gridSpan w:val="4"/>
            <w:vAlign w:val="center"/>
          </w:tcPr>
          <w:p w14:paraId="414CDCE5" w14:textId="233DA8B3" w:rsidR="00480384" w:rsidRPr="003168F7" w:rsidRDefault="00480384" w:rsidP="003168F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s PDV-om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3CC32352" w14:textId="77777777" w:rsidR="00480384" w:rsidRPr="003168F7" w:rsidRDefault="00480384" w:rsidP="003168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ADA4658"/>
    <w:multiLevelType w:val="hybridMultilevel"/>
    <w:tmpl w:val="2A60F9C2"/>
    <w:lvl w:ilvl="0" w:tplc="BF28EFD4">
      <w:start w:val="2"/>
      <w:numFmt w:val="bullet"/>
      <w:lvlText w:val="-"/>
      <w:lvlJc w:val="left"/>
      <w:pPr>
        <w:ind w:left="175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3" w15:restartNumberingAfterBreak="0">
    <w:nsid w:val="20451E98"/>
    <w:multiLevelType w:val="hybridMultilevel"/>
    <w:tmpl w:val="C6A2BCCC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662A16"/>
    <w:multiLevelType w:val="hybridMultilevel"/>
    <w:tmpl w:val="310AAB10"/>
    <w:lvl w:ilvl="0" w:tplc="B8F2A6BE">
      <w:start w:val="3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8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F3A59B7"/>
    <w:multiLevelType w:val="hybridMultilevel"/>
    <w:tmpl w:val="42C4D660"/>
    <w:lvl w:ilvl="0" w:tplc="0E2CF4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 w15:restartNumberingAfterBreak="0">
    <w:nsid w:val="5A181DB4"/>
    <w:multiLevelType w:val="multilevel"/>
    <w:tmpl w:val="604C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5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12732"/>
    <w:multiLevelType w:val="hybridMultilevel"/>
    <w:tmpl w:val="D60054FE"/>
    <w:lvl w:ilvl="0" w:tplc="0F7A05B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44D635F8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F82AF6A6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 w:tplc="DCB0C7A0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 w:tplc="FE92F420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 w:tplc="F4FAA6CE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 w:tplc="BDD066E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 w:tplc="F5FC86A6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 w:tplc="0BF055EA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7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1" w15:restartNumberingAfterBreak="0">
    <w:nsid w:val="748279E1"/>
    <w:multiLevelType w:val="hybridMultilevel"/>
    <w:tmpl w:val="E920EF10"/>
    <w:lvl w:ilvl="0" w:tplc="B8F2A6BE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336F83"/>
    <w:multiLevelType w:val="hybridMultilevel"/>
    <w:tmpl w:val="6E4E28B4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23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0"/>
  </w:num>
  <w:num w:numId="4">
    <w:abstractNumId w:val="19"/>
  </w:num>
  <w:num w:numId="5">
    <w:abstractNumId w:val="4"/>
  </w:num>
  <w:num w:numId="6">
    <w:abstractNumId w:val="17"/>
  </w:num>
  <w:num w:numId="7">
    <w:abstractNumId w:val="15"/>
  </w:num>
  <w:num w:numId="8">
    <w:abstractNumId w:val="5"/>
  </w:num>
  <w:num w:numId="9">
    <w:abstractNumId w:val="12"/>
  </w:num>
  <w:num w:numId="10">
    <w:abstractNumId w:val="8"/>
  </w:num>
  <w:num w:numId="11">
    <w:abstractNumId w:val="20"/>
  </w:num>
  <w:num w:numId="12">
    <w:abstractNumId w:val="14"/>
  </w:num>
  <w:num w:numId="13">
    <w:abstractNumId w:val="10"/>
  </w:num>
  <w:num w:numId="14">
    <w:abstractNumId w:val="7"/>
  </w:num>
  <w:num w:numId="15">
    <w:abstractNumId w:val="18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</w:num>
  <w:num w:numId="19">
    <w:abstractNumId w:val="13"/>
  </w:num>
  <w:num w:numId="20">
    <w:abstractNumId w:val="6"/>
  </w:num>
  <w:num w:numId="21">
    <w:abstractNumId w:val="22"/>
  </w:num>
  <w:num w:numId="22">
    <w:abstractNumId w:val="3"/>
  </w:num>
  <w:num w:numId="23">
    <w:abstractNumId w:val="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45A7E"/>
    <w:rsid w:val="00073176"/>
    <w:rsid w:val="000826DF"/>
    <w:rsid w:val="00086072"/>
    <w:rsid w:val="00090303"/>
    <w:rsid w:val="000C7365"/>
    <w:rsid w:val="000D4E1A"/>
    <w:rsid w:val="001F350C"/>
    <w:rsid w:val="002559E0"/>
    <w:rsid w:val="00260EA0"/>
    <w:rsid w:val="002D0336"/>
    <w:rsid w:val="002E32D5"/>
    <w:rsid w:val="003018CC"/>
    <w:rsid w:val="003129F9"/>
    <w:rsid w:val="003168F7"/>
    <w:rsid w:val="0033098E"/>
    <w:rsid w:val="003954F3"/>
    <w:rsid w:val="004348F9"/>
    <w:rsid w:val="00442F63"/>
    <w:rsid w:val="00457C5B"/>
    <w:rsid w:val="00470BC3"/>
    <w:rsid w:val="00480384"/>
    <w:rsid w:val="00480C8E"/>
    <w:rsid w:val="004B5C9D"/>
    <w:rsid w:val="00516173"/>
    <w:rsid w:val="0053563A"/>
    <w:rsid w:val="005404B4"/>
    <w:rsid w:val="00542931"/>
    <w:rsid w:val="00596A3B"/>
    <w:rsid w:val="005C14B9"/>
    <w:rsid w:val="00653F7E"/>
    <w:rsid w:val="006A75E9"/>
    <w:rsid w:val="00724E9D"/>
    <w:rsid w:val="00736A3C"/>
    <w:rsid w:val="00737519"/>
    <w:rsid w:val="007463FA"/>
    <w:rsid w:val="00797092"/>
    <w:rsid w:val="007B3D74"/>
    <w:rsid w:val="0083043E"/>
    <w:rsid w:val="008937F1"/>
    <w:rsid w:val="008A5473"/>
    <w:rsid w:val="008C057A"/>
    <w:rsid w:val="008F6BE6"/>
    <w:rsid w:val="00921AA3"/>
    <w:rsid w:val="00921D2C"/>
    <w:rsid w:val="00924019"/>
    <w:rsid w:val="009B08DE"/>
    <w:rsid w:val="009F78CB"/>
    <w:rsid w:val="00A63315"/>
    <w:rsid w:val="00A635FD"/>
    <w:rsid w:val="00A805E0"/>
    <w:rsid w:val="00AA775B"/>
    <w:rsid w:val="00B46A48"/>
    <w:rsid w:val="00B71AAB"/>
    <w:rsid w:val="00B736FC"/>
    <w:rsid w:val="00B971A9"/>
    <w:rsid w:val="00BB456C"/>
    <w:rsid w:val="00BE1EB4"/>
    <w:rsid w:val="00C15BE5"/>
    <w:rsid w:val="00C24B87"/>
    <w:rsid w:val="00CD37A9"/>
    <w:rsid w:val="00CE166B"/>
    <w:rsid w:val="00D950C0"/>
    <w:rsid w:val="00DB74D7"/>
    <w:rsid w:val="00DC7E2B"/>
    <w:rsid w:val="00EC09AE"/>
    <w:rsid w:val="00EC614F"/>
    <w:rsid w:val="00ED3C99"/>
    <w:rsid w:val="00EF51FA"/>
    <w:rsid w:val="00F62B04"/>
    <w:rsid w:val="00F745E3"/>
    <w:rsid w:val="00FD163E"/>
    <w:rsid w:val="00FE775A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aliases w:val="Heading 12,heading 1,naslov 1,Naslov 12,Graf,Paragraph,Paragraphe de liste PBLH,Graph &amp; Table tite,Normal bullet 2,Bullet list,Figure_name,Equipment,Numbered Indented Text,lp1,List Paragraph11,List Paragraph Char Char Char,Citation List"/>
    <w:basedOn w:val="Normal"/>
    <w:link w:val="OdlomakpopisaChar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character" w:customStyle="1" w:styleId="OdlomakpopisaChar">
    <w:name w:val="Odlomak popisa Char"/>
    <w:aliases w:val="Heading 12 Char,heading 1 Char,naslov 1 Char,Naslov 12 Char,Graf Char,Paragraph Char,Paragraphe de liste PBLH Char,Graph &amp; Table tite Char,Normal bullet 2 Char,Bullet list Char,Figure_name Char,Equipment Char,lp1 Char"/>
    <w:link w:val="Odlomakpopisa"/>
    <w:uiPriority w:val="34"/>
    <w:qFormat/>
    <w:locked/>
    <w:rsid w:val="0033098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2</cp:revision>
  <cp:lastPrinted>2021-01-27T07:04:00Z</cp:lastPrinted>
  <dcterms:created xsi:type="dcterms:W3CDTF">2021-05-17T11:00:00Z</dcterms:created>
  <dcterms:modified xsi:type="dcterms:W3CDTF">2021-05-17T11:00:00Z</dcterms:modified>
</cp:coreProperties>
</file>