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2D9C0" w14:textId="77777777" w:rsidR="00560D3D" w:rsidRPr="00560D3D" w:rsidRDefault="00560D3D" w:rsidP="00560D3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 xml:space="preserve">    </w:t>
      </w:r>
      <w:r w:rsidRPr="00560D3D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9F18E84" wp14:editId="42F56892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8928F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 xml:space="preserve">  REPUBLIKA HRVATSKA</w:t>
      </w:r>
    </w:p>
    <w:p w14:paraId="433B62CC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>VARAŽDINSKA ŽUPANIJA</w:t>
      </w:r>
    </w:p>
    <w:p w14:paraId="584A06B2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 xml:space="preserve">    OPĆINA DONJA VOĆA</w:t>
      </w:r>
    </w:p>
    <w:p w14:paraId="2AEFCBA8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 xml:space="preserve">        </w:t>
      </w:r>
      <w:r w:rsidRPr="00560D3D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>-Općinski načelnik-</w:t>
      </w:r>
    </w:p>
    <w:p w14:paraId="4C64C293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50895360" w14:textId="1C07BBB0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551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/21-01/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01</w:t>
      </w:r>
    </w:p>
    <w:p w14:paraId="3F5058C6" w14:textId="77777777" w:rsidR="00560D3D" w:rsidRP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2186-014-21-04</w:t>
      </w:r>
    </w:p>
    <w:p w14:paraId="52C85439" w14:textId="69B969E5" w:rsid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1</w:t>
      </w:r>
      <w:r w:rsidR="00B45A7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. srpnja 2021.</w:t>
      </w:r>
    </w:p>
    <w:p w14:paraId="72B34140" w14:textId="77777777" w:rsidR="00560D3D" w:rsidRDefault="00560D3D" w:rsidP="00560D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A05614" w14:textId="2EF2A946" w:rsidR="00560D3D" w:rsidRPr="00560D3D" w:rsidRDefault="00560D3D" w:rsidP="000E78D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čl. 48. Zakona o lokalnoj i područnoj (regionalnoj) samoupravi (Narodne novine, br. 33/01, 60/01, 129/05, 109/07, 125/08, 36/09, 150/11, 144/12, 19/13, 137/15, 123/17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98/19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144/20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č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l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. 4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Statuta </w:t>
      </w:r>
      <w:r w:rsidR="00FC06E4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Donja Voća („Službeni vjesnik Varaždinske županije“, br. 19/21), sukladno Javnom pozivu mladim obiteljima za prijavu korištenja sredstava pri rješavanju stambenog pitanja na području Općine Donja Voća u 2021. godine, Načelnica Općine donosi</w:t>
      </w:r>
    </w:p>
    <w:p w14:paraId="48DC6F9D" w14:textId="037F97FA" w:rsidR="000E78DF" w:rsidRPr="00560D3D" w:rsidRDefault="00560D3D" w:rsidP="000E78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560D3D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  <w:r w:rsidRPr="00560D3D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br/>
        <w:t xml:space="preserve">o </w:t>
      </w:r>
      <w:r w:rsidR="00FC06E4" w:rsidRPr="000E78DF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dodjeli potpora korisnicima za rješavanje stambenog pitanj</w:t>
      </w:r>
      <w:r w:rsidR="00EE527D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a</w:t>
      </w:r>
      <w:r w:rsidR="00FC06E4" w:rsidRPr="000E78DF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 xml:space="preserve"> </w:t>
      </w:r>
      <w:r w:rsidR="000E78DF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 xml:space="preserve">                                  </w:t>
      </w:r>
      <w:r w:rsidR="00FC06E4" w:rsidRPr="000E78DF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u 2021. godini</w:t>
      </w:r>
    </w:p>
    <w:p w14:paraId="13853813" w14:textId="0EF1024D" w:rsidR="00D12508" w:rsidRDefault="00560D3D" w:rsidP="00D125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I.</w:t>
      </w:r>
      <w:r w:rsidRPr="00560D3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provedenog 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postupka pokrenutog objavom </w:t>
      </w:r>
      <w:r w:rsidRPr="00560D3D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Javnog poziva </w:t>
      </w:r>
      <w:r w:rsidR="00FC06E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mladim obiteljima za prijavu korištenja sredstava pri rješavanju stambenog pitanja na području Općine Donja Voća u 2021</w:t>
      </w:r>
      <w:r w:rsidR="00D1250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.</w:t>
      </w:r>
      <w:r w:rsidRPr="00560D3D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(KLASA: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551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-0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01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URBROJ: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2186-014-21-02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) od 2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travnja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godine,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temelju 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Izvješća i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prijedloga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ovjerenstava 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06. srpnja 2021. godine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donosi odluku o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dodjeli potpora za rješavanje stambenog pitanja u 2021. godini </w:t>
      </w:r>
      <w:r w:rsid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iznosu po 50.000,00 kn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sljedećim korisnicima:</w:t>
      </w:r>
    </w:p>
    <w:p w14:paraId="75A77096" w14:textId="77777777" w:rsidR="00D12508" w:rsidRPr="00D12508" w:rsidRDefault="00D12508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Danijel </w:t>
      </w:r>
      <w:proofErr w:type="spellStart"/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Komes</w:t>
      </w:r>
      <w:proofErr w:type="spellEnd"/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Donja Voća 284 A   </w:t>
      </w:r>
    </w:p>
    <w:p w14:paraId="339715CA" w14:textId="77777777" w:rsidR="00D12508" w:rsidRPr="00D12508" w:rsidRDefault="00D12508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Mihael </w:t>
      </w:r>
      <w:proofErr w:type="spellStart"/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Vočanec</w:t>
      </w:r>
      <w:proofErr w:type="spellEnd"/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, Donja Voća 181</w:t>
      </w:r>
    </w:p>
    <w:p w14:paraId="462BC46B" w14:textId="77777777" w:rsidR="00D12508" w:rsidRPr="00D12508" w:rsidRDefault="00D12508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Davor </w:t>
      </w:r>
      <w:proofErr w:type="spellStart"/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Stolnik</w:t>
      </w:r>
      <w:proofErr w:type="spellEnd"/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, Donja Voća 192</w:t>
      </w:r>
    </w:p>
    <w:p w14:paraId="181B1524" w14:textId="77777777" w:rsidR="00D12508" w:rsidRPr="00D12508" w:rsidRDefault="00D12508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Nataša Pintarić, Donja Voća 257 C</w:t>
      </w:r>
    </w:p>
    <w:p w14:paraId="6206B881" w14:textId="079D667E" w:rsidR="00D12508" w:rsidRDefault="00D12508" w:rsidP="00D1250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Stanko </w:t>
      </w:r>
      <w:proofErr w:type="spellStart"/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Stolnik</w:t>
      </w:r>
      <w:proofErr w:type="spellEnd"/>
      <w:r w:rsidRP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, Gornja Voća 242 A</w:t>
      </w:r>
    </w:p>
    <w:p w14:paraId="3C71AE90" w14:textId="77777777" w:rsidR="000E78DF" w:rsidRPr="00D12508" w:rsidRDefault="000E78DF" w:rsidP="000E78DF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F9D6B7" w14:textId="56409B94" w:rsidR="000E78DF" w:rsidRDefault="000E78DF" w:rsidP="00D125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Izvješće Povjerenstva o otvaranju i ocjenjivanju prijava na Javni poziv mladim obiteljima za prijavu korištenja sredstava pri rješavanju stambenog pitanja na području Općine Donja Voća u 2021. godini čini sastavni dio ove Odluke.</w:t>
      </w:r>
    </w:p>
    <w:p w14:paraId="467E6CC9" w14:textId="0625ED0B" w:rsidR="00560D3D" w:rsidRPr="00560D3D" w:rsidRDefault="00560D3D" w:rsidP="00560D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II.</w:t>
      </w:r>
      <w:r w:rsidRPr="00560D3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smatra se dostavljenom sudionicima Javnog poziva danom objav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Odluke na web-stranici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Donja Voća (</w:t>
      </w:r>
      <w:hyperlink r:id="rId6" w:history="1">
        <w:r w:rsidR="00D12508" w:rsidRPr="00977EEF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www.voca.hr</w:t>
        </w:r>
      </w:hyperlink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>) i oglasnoj ploči Općine.</w:t>
      </w:r>
    </w:p>
    <w:p w14:paraId="7B2031A2" w14:textId="1F59B580" w:rsidR="00560D3D" w:rsidRPr="00560D3D" w:rsidRDefault="00560D3D" w:rsidP="00EE52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CE2E39" w:rsidRP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>II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Pr="00560D3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Podnositeljima prijave na Javni poziv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kojima nisu odobrena financijska sredstva i koj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 nezadovoljn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Odlukom o </w:t>
      </w:r>
      <w:r w:rsidR="00D125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dodjeli potpora korisnicima iz točke 1. ove Odluke </w:t>
      </w:r>
      <w:r w:rsidR="00CE2E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imaju mogućnost </w:t>
      </w:r>
      <w:r w:rsidR="00CE2E39" w:rsidRPr="00EE527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r-HR"/>
        </w:rPr>
        <w:t xml:space="preserve">podnošenja prigovora </w:t>
      </w:r>
      <w:r w:rsidRPr="00560D3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r-HR"/>
        </w:rPr>
        <w:t xml:space="preserve">u roku od osam dana od dana </w:t>
      </w:r>
      <w:r w:rsidR="00CE2E39" w:rsidRPr="00EE527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r-HR"/>
        </w:rPr>
        <w:t>objave Odluke</w:t>
      </w:r>
      <w:r w:rsidR="00CE2E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potpora, kao i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pravo uvida u ocjenu njiho</w:t>
      </w:r>
      <w:r w:rsidR="00CE2E39">
        <w:rPr>
          <w:rFonts w:ascii="Times New Roman" w:eastAsia="Times New Roman" w:hAnsi="Times New Roman" w:cs="Times New Roman"/>
          <w:sz w:val="24"/>
          <w:szCs w:val="24"/>
          <w:lang w:eastAsia="hr-HR"/>
        </w:rPr>
        <w:t>ve prijave. P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rigovor </w:t>
      </w:r>
      <w:r w:rsidR="00CE2E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podnosi u pisanom obliku</w:t>
      </w:r>
      <w:r w:rsidR="00CE2E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Jedinstvenom </w:t>
      </w:r>
      <w:r w:rsidR="00CE2E39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upravnom odjelu Općine Donja Voća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Odluku o prigovoru u roku od osam dana od dana primitka prigovora, donosi </w:t>
      </w:r>
      <w:r w:rsidR="00CE2E39"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F74B062" w14:textId="37D34D3A" w:rsidR="00560D3D" w:rsidRPr="00560D3D" w:rsidRDefault="00CE2E39" w:rsidP="000E78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560D3D"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  <w:r w:rsidR="00560D3D" w:rsidRPr="00560D3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 proteku rokova iz točke III.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Općina Donja Voća će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</w:t>
      </w:r>
      <w:r w:rsidR="00560D3D"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korisnicima </w:t>
      </w:r>
      <w:r w:rsidR="00560D3D"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kojima su odobrena sredstva potpisati 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="00560D3D"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govor 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korištenju sredstava pri rješavanju stambenog pitanja u 2021. godini. </w:t>
      </w:r>
    </w:p>
    <w:p w14:paraId="3A9F8B0D" w14:textId="688B2E32" w:rsidR="00560D3D" w:rsidRPr="00560D3D" w:rsidRDefault="00560D3D" w:rsidP="000E78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  <w:r w:rsidRPr="00560D3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>potpisivanja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Ugovora </w:t>
      </w:r>
      <w:r w:rsid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>korisnici sredstava u obvezi su</w:t>
      </w:r>
      <w:r w:rsidR="00EE52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Općini </w:t>
      </w:r>
      <w:r w:rsid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predati bjanko zadužnicu na iznos od 50.000,00 kn ovjerenu kod javnog bilježnika kao garanciju ispunjavanja svih svojih ugovorom preuzetih obaveza. </w:t>
      </w:r>
    </w:p>
    <w:p w14:paraId="177F45C4" w14:textId="2C47B868" w:rsidR="00560D3D" w:rsidRDefault="00560D3D" w:rsidP="000E78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VI.</w:t>
      </w:r>
      <w:r w:rsidRPr="00560D3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 Odluka stupa na snagu danom objave na službenoj stranici </w:t>
      </w:r>
      <w:r w:rsid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Općine Donja Voća, </w:t>
      </w:r>
      <w:hyperlink r:id="rId7" w:history="1">
        <w:r w:rsidR="000E78DF" w:rsidRPr="00560D3D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</w:t>
        </w:r>
        <w:r w:rsidR="000E78DF" w:rsidRPr="00977EEF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voca</w:t>
        </w:r>
        <w:r w:rsidR="000E78DF" w:rsidRPr="00560D3D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.hr</w:t>
        </w:r>
      </w:hyperlink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na oglasnoj ploči </w:t>
      </w:r>
      <w:r w:rsidR="000E78DF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Donja Voća</w:t>
      </w:r>
      <w:r w:rsidRPr="00560D3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735B6E4" w14:textId="1B13C330" w:rsidR="00C6093A" w:rsidRDefault="00C6093A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33C9D9" w14:textId="68937A67" w:rsidR="000E78DF" w:rsidRDefault="000E78D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Općinska načelnica</w:t>
      </w:r>
    </w:p>
    <w:p w14:paraId="7CCBC24B" w14:textId="510D50D1" w:rsidR="000E78DF" w:rsidRDefault="000E78DF"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Sanja Kočet</w:t>
      </w:r>
    </w:p>
    <w:sectPr w:rsidR="000E7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84C77"/>
    <w:multiLevelType w:val="multilevel"/>
    <w:tmpl w:val="69767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0D4918"/>
    <w:multiLevelType w:val="hybridMultilevel"/>
    <w:tmpl w:val="12489506"/>
    <w:lvl w:ilvl="0" w:tplc="0584F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D3D"/>
    <w:rsid w:val="000E78DF"/>
    <w:rsid w:val="00560D3D"/>
    <w:rsid w:val="00783CCD"/>
    <w:rsid w:val="00B45A72"/>
    <w:rsid w:val="00C6093A"/>
    <w:rsid w:val="00CE2E39"/>
    <w:rsid w:val="00D12508"/>
    <w:rsid w:val="00DB46BE"/>
    <w:rsid w:val="00EE527D"/>
    <w:rsid w:val="00FC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59D12"/>
  <w15:chartTrackingRefBased/>
  <w15:docId w15:val="{BDBF1457-E4A9-49C4-8A5E-1FD8FAB4E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1250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12508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12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oc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oc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</cp:revision>
  <cp:lastPrinted>2021-07-16T11:12:00Z</cp:lastPrinted>
  <dcterms:created xsi:type="dcterms:W3CDTF">2021-07-16T08:04:00Z</dcterms:created>
  <dcterms:modified xsi:type="dcterms:W3CDTF">2021-07-16T11:38:00Z</dcterms:modified>
</cp:coreProperties>
</file>