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88FC9" w14:textId="05BF3031" w:rsidR="00BF660D" w:rsidRPr="00002D83" w:rsidRDefault="00BF660D" w:rsidP="00BF66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14:paraId="5022F536" w14:textId="6F3297D6" w:rsidR="00BF660D" w:rsidRPr="00B178FD" w:rsidRDefault="00BF660D" w:rsidP="00BF660D">
      <w:pPr>
        <w:tabs>
          <w:tab w:val="left" w:pos="709"/>
          <w:tab w:val="left" w:pos="7088"/>
        </w:tabs>
        <w:ind w:right="-233"/>
        <w:jc w:val="both"/>
        <w:rPr>
          <w:rFonts w:ascii="Times New Roman" w:hAnsi="Times New Roman" w:cs="Times New Roman"/>
          <w:sz w:val="24"/>
          <w:szCs w:val="24"/>
        </w:rPr>
      </w:pPr>
      <w:r w:rsidRPr="00B178FD">
        <w:rPr>
          <w:rFonts w:ascii="Times New Roman" w:hAnsi="Times New Roman" w:cs="Times New Roman"/>
          <w:sz w:val="24"/>
          <w:szCs w:val="24"/>
        </w:rPr>
        <w:t>Na temelju članka 31. stavka 2. Zakona o lokalnoj i područnoj (regionalnoj) samoupravi („Narodne novine“ broj 33/01, 60/01, 129/05, 109/07, 125/08, 36/09, 150/11, 144/12, 19/13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178FD">
        <w:rPr>
          <w:rFonts w:ascii="Times New Roman" w:hAnsi="Times New Roman" w:cs="Times New Roman"/>
          <w:sz w:val="24"/>
          <w:szCs w:val="24"/>
        </w:rPr>
        <w:t>137/15</w:t>
      </w:r>
      <w:r>
        <w:rPr>
          <w:rFonts w:ascii="Times New Roman" w:hAnsi="Times New Roman" w:cs="Times New Roman"/>
          <w:sz w:val="24"/>
          <w:szCs w:val="24"/>
        </w:rPr>
        <w:t>, 123/17, 98/19 i 144/20</w:t>
      </w:r>
      <w:r w:rsidRPr="00B178FD">
        <w:rPr>
          <w:rFonts w:ascii="Times New Roman" w:hAnsi="Times New Roman" w:cs="Times New Roman"/>
          <w:sz w:val="24"/>
          <w:szCs w:val="24"/>
        </w:rPr>
        <w:t xml:space="preserve">) te članka </w:t>
      </w:r>
      <w:r>
        <w:rPr>
          <w:rFonts w:ascii="Times New Roman" w:hAnsi="Times New Roman" w:cs="Times New Roman"/>
          <w:sz w:val="24"/>
          <w:szCs w:val="24"/>
        </w:rPr>
        <w:t xml:space="preserve">29. i </w:t>
      </w:r>
      <w:r w:rsidRPr="00B178F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B178FD">
        <w:rPr>
          <w:rFonts w:ascii="Times New Roman" w:hAnsi="Times New Roman" w:cs="Times New Roman"/>
          <w:sz w:val="24"/>
          <w:szCs w:val="24"/>
        </w:rPr>
        <w:t xml:space="preserve">. Statuta Općine Donja Voća (''Službeni vjesnik Varaždinske županije'' broj: </w:t>
      </w:r>
      <w:r>
        <w:rPr>
          <w:rFonts w:ascii="Times New Roman" w:hAnsi="Times New Roman" w:cs="Times New Roman"/>
          <w:sz w:val="24"/>
          <w:szCs w:val="24"/>
        </w:rPr>
        <w:t>19/21</w:t>
      </w:r>
      <w:r w:rsidRPr="00B178FD">
        <w:rPr>
          <w:rFonts w:ascii="Times New Roman" w:hAnsi="Times New Roman" w:cs="Times New Roman"/>
          <w:sz w:val="24"/>
          <w:szCs w:val="24"/>
        </w:rPr>
        <w:t>) Općinsko vijeće Općine Donja Voća na 2. sjednici održanoj</w:t>
      </w:r>
      <w:r w:rsidR="008753F2">
        <w:rPr>
          <w:rFonts w:ascii="Times New Roman" w:hAnsi="Times New Roman" w:cs="Times New Roman"/>
          <w:sz w:val="24"/>
          <w:szCs w:val="24"/>
        </w:rPr>
        <w:t xml:space="preserve"> 15</w:t>
      </w:r>
      <w:r w:rsidRPr="00B178FD">
        <w:rPr>
          <w:rFonts w:ascii="Times New Roman" w:hAnsi="Times New Roman" w:cs="Times New Roman"/>
          <w:sz w:val="24"/>
          <w:szCs w:val="24"/>
        </w:rPr>
        <w:t>. srpnja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B178FD">
        <w:rPr>
          <w:rFonts w:ascii="Times New Roman" w:hAnsi="Times New Roman" w:cs="Times New Roman"/>
          <w:sz w:val="24"/>
          <w:szCs w:val="24"/>
        </w:rPr>
        <w:t>. godine, donosi</w:t>
      </w:r>
    </w:p>
    <w:p w14:paraId="6825FEE4" w14:textId="77777777" w:rsidR="00BF660D" w:rsidRPr="00B178FD" w:rsidRDefault="00BF660D" w:rsidP="00BF660D">
      <w:pPr>
        <w:ind w:right="-23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78FD">
        <w:rPr>
          <w:rFonts w:ascii="Times New Roman" w:hAnsi="Times New Roman" w:cs="Times New Roman"/>
          <w:b/>
          <w:bCs/>
          <w:sz w:val="24"/>
          <w:szCs w:val="24"/>
        </w:rPr>
        <w:t>ODLUKU</w:t>
      </w:r>
    </w:p>
    <w:p w14:paraId="4F93F596" w14:textId="68F9F6C6" w:rsidR="00BF660D" w:rsidRDefault="00BF660D" w:rsidP="00BF660D">
      <w:pPr>
        <w:ind w:right="-23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78FD"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>
        <w:rPr>
          <w:rFonts w:ascii="Times New Roman" w:hAnsi="Times New Roman" w:cs="Times New Roman"/>
          <w:b/>
          <w:bCs/>
          <w:sz w:val="24"/>
          <w:szCs w:val="24"/>
        </w:rPr>
        <w:t>utvrđivanju naknade za rad vijećnika i predsjednika Općinskog vijeća                                  Općine Donja Voća</w:t>
      </w:r>
    </w:p>
    <w:p w14:paraId="7A41618B" w14:textId="77777777" w:rsidR="00BF660D" w:rsidRDefault="00BF660D" w:rsidP="00BF660D">
      <w:pPr>
        <w:shd w:val="clear" w:color="auto" w:fill="FFFFFF"/>
        <w:spacing w:before="278" w:line="278" w:lineRule="exact"/>
        <w:ind w:right="-233" w:firstLine="2897"/>
        <w:rPr>
          <w:rFonts w:ascii="Times New Roman" w:hAnsi="Times New Roman" w:cs="Times New Roman"/>
          <w:bCs/>
          <w:sz w:val="24"/>
          <w:szCs w:val="24"/>
        </w:rPr>
      </w:pPr>
      <w:r w:rsidRPr="00B178FD">
        <w:rPr>
          <w:rFonts w:ascii="Times New Roman" w:hAnsi="Times New Roman" w:cs="Times New Roman"/>
          <w:bCs/>
          <w:sz w:val="24"/>
          <w:szCs w:val="24"/>
        </w:rPr>
        <w:t xml:space="preserve">                      Članak 1.                                                                                                                           Ovom Odlukom </w:t>
      </w:r>
      <w:r>
        <w:rPr>
          <w:rFonts w:ascii="Times New Roman" w:hAnsi="Times New Roman" w:cs="Times New Roman"/>
          <w:bCs/>
          <w:sz w:val="24"/>
          <w:szCs w:val="24"/>
        </w:rPr>
        <w:t>određuje</w:t>
      </w:r>
      <w:r w:rsidRPr="00B178FD">
        <w:rPr>
          <w:rFonts w:ascii="Times New Roman" w:hAnsi="Times New Roman" w:cs="Times New Roman"/>
          <w:bCs/>
          <w:sz w:val="24"/>
          <w:szCs w:val="24"/>
        </w:rPr>
        <w:t xml:space="preserve"> se visina naknade </w:t>
      </w:r>
      <w:r>
        <w:rPr>
          <w:rFonts w:ascii="Times New Roman" w:hAnsi="Times New Roman" w:cs="Times New Roman"/>
          <w:bCs/>
          <w:sz w:val="24"/>
          <w:szCs w:val="24"/>
        </w:rPr>
        <w:t>za rad vijećnika i predsjednika Općinskog vijeća Općine Donja Voća.</w:t>
      </w:r>
    </w:p>
    <w:p w14:paraId="3947FA79" w14:textId="77777777" w:rsidR="00BF660D" w:rsidRDefault="00BF660D" w:rsidP="00BF660D">
      <w:pPr>
        <w:shd w:val="clear" w:color="auto" w:fill="FFFFFF"/>
        <w:spacing w:before="278" w:line="278" w:lineRule="exact"/>
        <w:ind w:right="-233" w:firstLine="1718"/>
        <w:rPr>
          <w:rFonts w:ascii="Times New Roman" w:hAnsi="Times New Roman" w:cs="Times New Roman"/>
          <w:bCs/>
          <w:sz w:val="24"/>
          <w:szCs w:val="24"/>
        </w:rPr>
      </w:pPr>
      <w:r w:rsidRPr="00B178F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Članak 2.     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>Vijećnik Općinskog vijeća za svoj rad u Općinskom vijeću ima pravo na neto naknadu u iznosu od 120,00 kn za svaku sjednicu.</w:t>
      </w:r>
    </w:p>
    <w:p w14:paraId="1960B9DE" w14:textId="77777777" w:rsidR="00BF660D" w:rsidRPr="00B178FD" w:rsidRDefault="00BF660D" w:rsidP="00BF660D">
      <w:pPr>
        <w:shd w:val="clear" w:color="auto" w:fill="FFFFFF"/>
        <w:spacing w:before="278" w:line="278" w:lineRule="exact"/>
        <w:ind w:right="-23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Predsjednik Općinskog vijeća za svoj rad u Općinskom vijeću ima pravo na mjesečnu neto naknadu u iznosu od 500,00 kn. </w:t>
      </w:r>
    </w:p>
    <w:p w14:paraId="2EC73F2F" w14:textId="77777777" w:rsidR="00BF660D" w:rsidRPr="00B178FD" w:rsidRDefault="00BF660D" w:rsidP="00BF660D">
      <w:pPr>
        <w:shd w:val="clear" w:color="auto" w:fill="FFFFFF"/>
        <w:spacing w:before="278" w:line="278" w:lineRule="exact"/>
        <w:ind w:right="-233" w:firstLine="3947"/>
        <w:rPr>
          <w:rFonts w:ascii="Times New Roman" w:hAnsi="Times New Roman" w:cs="Times New Roman"/>
          <w:bCs/>
          <w:sz w:val="24"/>
          <w:szCs w:val="24"/>
        </w:rPr>
      </w:pPr>
      <w:r w:rsidRPr="00B178FD">
        <w:rPr>
          <w:rFonts w:ascii="Times New Roman" w:hAnsi="Times New Roman" w:cs="Times New Roman"/>
          <w:bCs/>
          <w:sz w:val="24"/>
          <w:szCs w:val="24"/>
        </w:rPr>
        <w:t xml:space="preserve">      Članak 3.    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>Prethodno navedeni, kada se odriču naknade za svoj rad, podnose potpisanu pismenu izjavu o odricanju prava na naknadu. Izjava o odricanju može se naknadno pismeno opozvati kada navedeni ponovno žele steći pravo na daljnju naknadu za svoj rad.</w:t>
      </w:r>
    </w:p>
    <w:p w14:paraId="2CCFB721" w14:textId="54C88A42" w:rsidR="00BF660D" w:rsidRPr="00B178FD" w:rsidRDefault="00BF660D" w:rsidP="00BF660D">
      <w:pPr>
        <w:shd w:val="clear" w:color="auto" w:fill="FFFFFF"/>
        <w:spacing w:before="278" w:line="278" w:lineRule="exact"/>
        <w:ind w:right="-233"/>
        <w:rPr>
          <w:rFonts w:ascii="Times New Roman" w:hAnsi="Times New Roman" w:cs="Times New Roman"/>
          <w:sz w:val="24"/>
          <w:szCs w:val="24"/>
        </w:rPr>
      </w:pPr>
      <w:r w:rsidRPr="00B178F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B178FD">
        <w:rPr>
          <w:rFonts w:ascii="Times New Roman" w:hAnsi="Times New Roman" w:cs="Times New Roman"/>
          <w:bCs/>
          <w:sz w:val="24"/>
          <w:szCs w:val="24"/>
        </w:rPr>
        <w:t xml:space="preserve">  Članak 4.                                                                                                          </w:t>
      </w:r>
      <w:r w:rsidRPr="00B178FD">
        <w:rPr>
          <w:rFonts w:ascii="Times New Roman" w:hAnsi="Times New Roman" w:cs="Times New Roman"/>
          <w:sz w:val="24"/>
          <w:szCs w:val="24"/>
        </w:rPr>
        <w:t xml:space="preserve">Pravo na naknadu iz članka </w:t>
      </w:r>
      <w:r>
        <w:rPr>
          <w:rFonts w:ascii="Times New Roman" w:hAnsi="Times New Roman" w:cs="Times New Roman"/>
          <w:sz w:val="24"/>
          <w:szCs w:val="24"/>
        </w:rPr>
        <w:t>2., stavak 1.</w:t>
      </w:r>
      <w:r w:rsidRPr="00B178FD">
        <w:rPr>
          <w:rFonts w:ascii="Times New Roman" w:hAnsi="Times New Roman" w:cs="Times New Roman"/>
          <w:sz w:val="24"/>
          <w:szCs w:val="24"/>
        </w:rPr>
        <w:t xml:space="preserve"> ostvaruje se dolaskom na sjednicu Općinskog vijeća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B14AA6" w14:textId="77777777" w:rsidR="00BF660D" w:rsidRPr="00B178FD" w:rsidRDefault="00BF660D" w:rsidP="00BF660D">
      <w:pPr>
        <w:shd w:val="clear" w:color="auto" w:fill="FFFFFF"/>
        <w:spacing w:before="278" w:line="278" w:lineRule="exact"/>
        <w:ind w:right="-233"/>
        <w:rPr>
          <w:rFonts w:ascii="Times New Roman" w:hAnsi="Times New Roman" w:cs="Times New Roman"/>
          <w:sz w:val="24"/>
          <w:szCs w:val="24"/>
        </w:rPr>
      </w:pPr>
      <w:r w:rsidRPr="00B178FD">
        <w:rPr>
          <w:rFonts w:ascii="Times New Roman" w:hAnsi="Times New Roman" w:cs="Times New Roman"/>
          <w:sz w:val="24"/>
          <w:szCs w:val="24"/>
        </w:rPr>
        <w:t xml:space="preserve">Naknade za rad utvrđene člankom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178FD">
        <w:rPr>
          <w:rFonts w:ascii="Times New Roman" w:hAnsi="Times New Roman" w:cs="Times New Roman"/>
          <w:sz w:val="24"/>
          <w:szCs w:val="24"/>
        </w:rPr>
        <w:t>. obračunavaju se i isplaćuju polugodišnje na žiro račun korisnika naknade.</w:t>
      </w:r>
    </w:p>
    <w:p w14:paraId="27899E18" w14:textId="77777777" w:rsidR="00BF660D" w:rsidRPr="00B178FD" w:rsidRDefault="00BF660D" w:rsidP="00BF660D">
      <w:pPr>
        <w:shd w:val="clear" w:color="auto" w:fill="FFFFFF"/>
        <w:spacing w:before="278" w:line="278" w:lineRule="exact"/>
        <w:ind w:right="-233" w:firstLine="1718"/>
        <w:rPr>
          <w:rFonts w:ascii="Times New Roman" w:hAnsi="Times New Roman" w:cs="Times New Roman"/>
          <w:bCs/>
          <w:sz w:val="24"/>
          <w:szCs w:val="24"/>
        </w:rPr>
      </w:pPr>
      <w:r w:rsidRPr="00B178F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Članak 5.                                                                                               Stupanjem na snagu ove Odluke prestaje važiti Odluka o visini naknade članovima Općinskog vijeća Općine Donja Voća („Službeni vjesnik Varaždinske županije“ br. </w:t>
      </w:r>
      <w:r>
        <w:rPr>
          <w:rFonts w:ascii="Times New Roman" w:hAnsi="Times New Roman" w:cs="Times New Roman"/>
          <w:bCs/>
          <w:sz w:val="24"/>
          <w:szCs w:val="24"/>
        </w:rPr>
        <w:t>48</w:t>
      </w:r>
      <w:r w:rsidRPr="00B178FD">
        <w:rPr>
          <w:rFonts w:ascii="Times New Roman" w:hAnsi="Times New Roman" w:cs="Times New Roman"/>
          <w:bCs/>
          <w:sz w:val="24"/>
          <w:szCs w:val="24"/>
        </w:rPr>
        <w:t>/1</w:t>
      </w:r>
      <w:r>
        <w:rPr>
          <w:rFonts w:ascii="Times New Roman" w:hAnsi="Times New Roman" w:cs="Times New Roman"/>
          <w:bCs/>
          <w:sz w:val="24"/>
          <w:szCs w:val="24"/>
        </w:rPr>
        <w:t>7</w:t>
      </w:r>
      <w:r w:rsidRPr="00B178FD">
        <w:rPr>
          <w:rFonts w:ascii="Times New Roman" w:hAnsi="Times New Roman" w:cs="Times New Roman"/>
          <w:bCs/>
          <w:sz w:val="24"/>
          <w:szCs w:val="24"/>
        </w:rPr>
        <w:t>).</w:t>
      </w:r>
    </w:p>
    <w:p w14:paraId="6582C5C0" w14:textId="77777777" w:rsidR="00BF660D" w:rsidRPr="00B178FD" w:rsidRDefault="00BF660D" w:rsidP="00BF660D">
      <w:pPr>
        <w:shd w:val="clear" w:color="auto" w:fill="FFFFFF"/>
        <w:spacing w:before="278" w:line="278" w:lineRule="exact"/>
        <w:ind w:right="-233" w:firstLine="1718"/>
        <w:rPr>
          <w:rFonts w:ascii="Times New Roman" w:hAnsi="Times New Roman" w:cs="Times New Roman"/>
          <w:bCs/>
          <w:sz w:val="24"/>
          <w:szCs w:val="24"/>
        </w:rPr>
      </w:pPr>
      <w:r w:rsidRPr="00B178F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Članak 6.</w:t>
      </w:r>
    </w:p>
    <w:p w14:paraId="62195598" w14:textId="2C6CE211" w:rsidR="00BF660D" w:rsidRPr="00BF660D" w:rsidRDefault="00BF660D" w:rsidP="00BF660D">
      <w:pPr>
        <w:ind w:right="-233"/>
        <w:jc w:val="both"/>
        <w:rPr>
          <w:rFonts w:ascii="Times New Roman" w:hAnsi="Times New Roman" w:cs="Times New Roman"/>
          <w:sz w:val="24"/>
          <w:szCs w:val="24"/>
        </w:rPr>
      </w:pPr>
      <w:r w:rsidRPr="00B178FD">
        <w:rPr>
          <w:rFonts w:ascii="Times New Roman" w:hAnsi="Times New Roman" w:cs="Times New Roman"/>
          <w:sz w:val="24"/>
          <w:szCs w:val="24"/>
        </w:rPr>
        <w:t>Ova Odluka stupa na snagu osmog dana od dana objave u „Službenom vjesniku Varaždinske županije“.</w:t>
      </w:r>
    </w:p>
    <w:p w14:paraId="2E8102E8" w14:textId="3DE7EEC1" w:rsidR="00BF660D" w:rsidRPr="00B178FD" w:rsidRDefault="00BF660D" w:rsidP="00BF660D">
      <w:pPr>
        <w:rPr>
          <w:rFonts w:ascii="Times New Roman" w:hAnsi="Times New Roman" w:cs="Times New Roman"/>
          <w:sz w:val="24"/>
          <w:szCs w:val="24"/>
        </w:rPr>
      </w:pPr>
      <w:r w:rsidRPr="00B178FD">
        <w:rPr>
          <w:rFonts w:ascii="Times New Roman" w:hAnsi="Times New Roman" w:cs="Times New Roman"/>
          <w:sz w:val="24"/>
          <w:szCs w:val="24"/>
        </w:rPr>
        <w:t>KLASA: 021-05/21-01/</w:t>
      </w:r>
      <w:r w:rsidR="008753F2">
        <w:rPr>
          <w:rFonts w:ascii="Times New Roman" w:hAnsi="Times New Roman" w:cs="Times New Roman"/>
          <w:sz w:val="24"/>
          <w:szCs w:val="24"/>
        </w:rPr>
        <w:t>02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r w:rsidRPr="00B178FD">
        <w:rPr>
          <w:rFonts w:ascii="Times New Roman" w:hAnsi="Times New Roman" w:cs="Times New Roman"/>
          <w:sz w:val="24"/>
          <w:szCs w:val="24"/>
        </w:rPr>
        <w:t>URBROJ: 2186-014-21-01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Pr="00B178FD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8753F2">
        <w:rPr>
          <w:rFonts w:ascii="Times New Roman" w:hAnsi="Times New Roman" w:cs="Times New Roman"/>
          <w:sz w:val="24"/>
          <w:szCs w:val="24"/>
        </w:rPr>
        <w:t>15</w:t>
      </w:r>
      <w:r w:rsidRPr="00B178FD">
        <w:rPr>
          <w:rFonts w:ascii="Times New Roman" w:hAnsi="Times New Roman" w:cs="Times New Roman"/>
          <w:sz w:val="24"/>
          <w:szCs w:val="24"/>
        </w:rPr>
        <w:t xml:space="preserve">. srpnja 2021. </w:t>
      </w:r>
    </w:p>
    <w:p w14:paraId="7670B93C" w14:textId="4836E19E" w:rsidR="00BF660D" w:rsidRPr="00002D83" w:rsidRDefault="00BF660D" w:rsidP="00BF66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78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B178FD">
        <w:rPr>
          <w:rFonts w:ascii="Times New Roman" w:hAnsi="Times New Roman" w:cs="Times New Roman"/>
          <w:sz w:val="24"/>
          <w:szCs w:val="24"/>
        </w:rPr>
        <w:t xml:space="preserve"> </w:t>
      </w:r>
      <w:r w:rsidRPr="00002D83">
        <w:rPr>
          <w:rFonts w:ascii="Times New Roman" w:hAnsi="Times New Roman" w:cs="Times New Roman"/>
          <w:sz w:val="24"/>
          <w:szCs w:val="24"/>
        </w:rPr>
        <w:t>Predsjednik Općinskog vijeća</w:t>
      </w:r>
    </w:p>
    <w:p w14:paraId="70289F7D" w14:textId="7C7A5385" w:rsidR="00552D0D" w:rsidRPr="00BF660D" w:rsidRDefault="00BF660D" w:rsidP="00BF660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>Ž</w:t>
      </w:r>
      <w:r w:rsidRPr="00002D83">
        <w:rPr>
          <w:rFonts w:ascii="Times New Roman" w:hAnsi="Times New Roman" w:cs="Times New Roman"/>
          <w:sz w:val="24"/>
          <w:szCs w:val="24"/>
        </w:rPr>
        <w:t xml:space="preserve">eljko Žmegač </w:t>
      </w:r>
    </w:p>
    <w:sectPr w:rsidR="00552D0D" w:rsidRPr="00BF660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58129" w14:textId="77777777" w:rsidR="00000000" w:rsidRDefault="008753F2">
      <w:pPr>
        <w:spacing w:after="0" w:line="240" w:lineRule="auto"/>
      </w:pPr>
      <w:r>
        <w:separator/>
      </w:r>
    </w:p>
  </w:endnote>
  <w:endnote w:type="continuationSeparator" w:id="0">
    <w:p w14:paraId="107C85E3" w14:textId="77777777" w:rsidR="00000000" w:rsidRDefault="00875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9120F" w14:textId="77777777" w:rsidR="00000000" w:rsidRDefault="008753F2">
      <w:pPr>
        <w:spacing w:after="0" w:line="240" w:lineRule="auto"/>
      </w:pPr>
      <w:r>
        <w:separator/>
      </w:r>
    </w:p>
  </w:footnote>
  <w:footnote w:type="continuationSeparator" w:id="0">
    <w:p w14:paraId="367A9040" w14:textId="77777777" w:rsidR="00000000" w:rsidRDefault="008753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888B6" w14:textId="732E3844" w:rsidR="008753F2" w:rsidRDefault="008753F2">
    <w:pPr>
      <w:pStyle w:val="Zaglavlje"/>
    </w:pPr>
  </w:p>
  <w:p w14:paraId="27A1A8F8" w14:textId="77777777" w:rsidR="00B0288C" w:rsidRDefault="008753F2" w:rsidP="00B0288C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04394"/>
    <w:multiLevelType w:val="hybridMultilevel"/>
    <w:tmpl w:val="084A39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60D"/>
    <w:rsid w:val="00552D0D"/>
    <w:rsid w:val="008753F2"/>
    <w:rsid w:val="00BF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5E1A0"/>
  <w15:chartTrackingRefBased/>
  <w15:docId w15:val="{9DE37F86-0C00-4B22-A026-18B0448A1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60D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F660D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BF66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F660D"/>
  </w:style>
  <w:style w:type="paragraph" w:styleId="Podnoje">
    <w:name w:val="footer"/>
    <w:basedOn w:val="Normal"/>
    <w:link w:val="PodnojeChar"/>
    <w:uiPriority w:val="99"/>
    <w:unhideWhenUsed/>
    <w:rsid w:val="008753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753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423</Words>
  <Characters>2414</Characters>
  <Application>Microsoft Office Word</Application>
  <DocSecurity>0</DocSecurity>
  <Lines>20</Lines>
  <Paragraphs>5</Paragraphs>
  <ScaleCrop>false</ScaleCrop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2</cp:revision>
  <cp:lastPrinted>2021-07-21T08:00:00Z</cp:lastPrinted>
  <dcterms:created xsi:type="dcterms:W3CDTF">2021-07-09T12:49:00Z</dcterms:created>
  <dcterms:modified xsi:type="dcterms:W3CDTF">2021-07-21T08:05:00Z</dcterms:modified>
</cp:coreProperties>
</file>