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AEC58" w14:textId="77777777" w:rsidR="00072FE7" w:rsidRPr="00FE275E" w:rsidRDefault="00072FE7" w:rsidP="00072FE7">
      <w:pPr>
        <w:keepNext/>
        <w:spacing w:after="0" w:line="240" w:lineRule="auto"/>
        <w:ind w:firstLine="708"/>
        <w:jc w:val="center"/>
        <w:outlineLvl w:val="0"/>
        <w:rPr>
          <w:rFonts w:ascii="Tahoma" w:eastAsia="Times New Roman" w:hAnsi="Tahoma" w:cs="Tahoma"/>
          <w:b/>
          <w:sz w:val="24"/>
          <w:szCs w:val="24"/>
          <w:lang w:val="es-MX" w:eastAsia="hr-HR"/>
        </w:rPr>
      </w:pPr>
      <w:r>
        <w:rPr>
          <w:rFonts w:ascii="Tahoma" w:eastAsia="Times New Roman" w:hAnsi="Tahoma" w:cs="Tahoma"/>
          <w:b/>
          <w:sz w:val="24"/>
          <w:szCs w:val="24"/>
          <w:lang w:val="es-MX" w:eastAsia="hr-HR"/>
        </w:rPr>
        <w:t>ZAPISNIK</w:t>
      </w:r>
    </w:p>
    <w:p w14:paraId="6F59E593" w14:textId="77777777" w:rsidR="00072FE7" w:rsidRPr="00FE275E" w:rsidRDefault="00072FE7" w:rsidP="00072F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</w:pPr>
    </w:p>
    <w:p w14:paraId="66C93109" w14:textId="238C5AAF" w:rsidR="00072FE7" w:rsidRDefault="00072FE7" w:rsidP="00072FE7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hr-HR"/>
        </w:rPr>
      </w:pPr>
      <w:r>
        <w:rPr>
          <w:rFonts w:ascii="Tahoma" w:eastAsia="Times New Roman" w:hAnsi="Tahoma" w:cs="Tahoma"/>
          <w:sz w:val="24"/>
          <w:szCs w:val="24"/>
          <w:lang w:eastAsia="hr-HR"/>
        </w:rPr>
        <w:t xml:space="preserve">sa </w:t>
      </w:r>
      <w:r w:rsidR="00904F51">
        <w:rPr>
          <w:rFonts w:ascii="Tahoma" w:eastAsia="Times New Roman" w:hAnsi="Tahoma" w:cs="Tahoma"/>
          <w:sz w:val="24"/>
          <w:szCs w:val="24"/>
          <w:lang w:eastAsia="hr-HR"/>
        </w:rPr>
        <w:t>3</w:t>
      </w:r>
      <w:r w:rsidRPr="00FE275E">
        <w:rPr>
          <w:rFonts w:ascii="Tahoma" w:eastAsia="Times New Roman" w:hAnsi="Tahoma" w:cs="Tahoma"/>
          <w:sz w:val="24"/>
          <w:szCs w:val="24"/>
          <w:lang w:eastAsia="hr-HR"/>
        </w:rPr>
        <w:t>.</w:t>
      </w:r>
      <w:r>
        <w:rPr>
          <w:rFonts w:ascii="Tahoma" w:eastAsia="Times New Roman" w:hAnsi="Tahoma" w:cs="Tahoma"/>
          <w:sz w:val="24"/>
          <w:szCs w:val="24"/>
          <w:lang w:eastAsia="hr-HR"/>
        </w:rPr>
        <w:t xml:space="preserve"> </w:t>
      </w:r>
      <w:r w:rsidRPr="00FE275E">
        <w:rPr>
          <w:rFonts w:ascii="Tahoma" w:eastAsia="Times New Roman" w:hAnsi="Tahoma" w:cs="Tahoma"/>
          <w:sz w:val="24"/>
          <w:szCs w:val="24"/>
          <w:lang w:eastAsia="hr-HR"/>
        </w:rPr>
        <w:t>sjednice Općinskog vijeća Opći</w:t>
      </w:r>
      <w:r>
        <w:rPr>
          <w:rFonts w:ascii="Tahoma" w:eastAsia="Times New Roman" w:hAnsi="Tahoma" w:cs="Tahoma"/>
          <w:sz w:val="24"/>
          <w:szCs w:val="24"/>
          <w:lang w:eastAsia="hr-HR"/>
        </w:rPr>
        <w:t xml:space="preserve">ne Donja Voća održane telefonskim putem dana </w:t>
      </w:r>
      <w:r w:rsidR="00904F51">
        <w:rPr>
          <w:rFonts w:ascii="Tahoma" w:eastAsia="Times New Roman" w:hAnsi="Tahoma" w:cs="Tahoma"/>
          <w:sz w:val="24"/>
          <w:szCs w:val="24"/>
          <w:lang w:eastAsia="hr-HR"/>
        </w:rPr>
        <w:t>28</w:t>
      </w:r>
      <w:r w:rsidR="005C6AD5">
        <w:rPr>
          <w:rFonts w:ascii="Tahoma" w:eastAsia="Times New Roman" w:hAnsi="Tahoma" w:cs="Tahoma"/>
          <w:sz w:val="24"/>
          <w:szCs w:val="24"/>
          <w:lang w:eastAsia="hr-HR"/>
        </w:rPr>
        <w:t xml:space="preserve">. </w:t>
      </w:r>
      <w:r w:rsidR="00904F51">
        <w:rPr>
          <w:rFonts w:ascii="Tahoma" w:eastAsia="Times New Roman" w:hAnsi="Tahoma" w:cs="Tahoma"/>
          <w:sz w:val="24"/>
          <w:szCs w:val="24"/>
          <w:lang w:eastAsia="hr-HR"/>
        </w:rPr>
        <w:t>rujna</w:t>
      </w:r>
      <w:r>
        <w:rPr>
          <w:rFonts w:ascii="Tahoma" w:eastAsia="Times New Roman" w:hAnsi="Tahoma" w:cs="Tahoma"/>
          <w:sz w:val="24"/>
          <w:szCs w:val="24"/>
          <w:lang w:eastAsia="hr-HR"/>
        </w:rPr>
        <w:t xml:space="preserve"> </w:t>
      </w:r>
      <w:r w:rsidR="005C6AD5">
        <w:rPr>
          <w:rFonts w:ascii="Tahoma" w:eastAsia="Times New Roman" w:hAnsi="Tahoma" w:cs="Tahoma"/>
          <w:sz w:val="24"/>
          <w:szCs w:val="24"/>
          <w:lang w:eastAsia="hr-HR"/>
        </w:rPr>
        <w:t>20</w:t>
      </w:r>
      <w:r w:rsidR="00904F51">
        <w:rPr>
          <w:rFonts w:ascii="Tahoma" w:eastAsia="Times New Roman" w:hAnsi="Tahoma" w:cs="Tahoma"/>
          <w:sz w:val="24"/>
          <w:szCs w:val="24"/>
          <w:lang w:eastAsia="hr-HR"/>
        </w:rPr>
        <w:t>21</w:t>
      </w:r>
      <w:r>
        <w:rPr>
          <w:rFonts w:ascii="Tahoma" w:eastAsia="Times New Roman" w:hAnsi="Tahoma" w:cs="Tahoma"/>
          <w:sz w:val="24"/>
          <w:szCs w:val="24"/>
          <w:lang w:eastAsia="hr-HR"/>
        </w:rPr>
        <w:t xml:space="preserve">. godine </w:t>
      </w:r>
      <w:r w:rsidR="00904F51">
        <w:rPr>
          <w:rFonts w:ascii="Tahoma" w:eastAsia="Times New Roman" w:hAnsi="Tahoma" w:cs="Tahoma"/>
          <w:sz w:val="24"/>
          <w:szCs w:val="24"/>
          <w:lang w:eastAsia="hr-HR"/>
        </w:rPr>
        <w:t xml:space="preserve">s početkom </w:t>
      </w:r>
      <w:r>
        <w:rPr>
          <w:rFonts w:ascii="Tahoma" w:eastAsia="Times New Roman" w:hAnsi="Tahoma" w:cs="Tahoma"/>
          <w:sz w:val="24"/>
          <w:szCs w:val="24"/>
          <w:lang w:eastAsia="hr-HR"/>
        </w:rPr>
        <w:t xml:space="preserve">u </w:t>
      </w:r>
      <w:r w:rsidR="005C6AD5">
        <w:rPr>
          <w:rFonts w:ascii="Tahoma" w:eastAsia="Times New Roman" w:hAnsi="Tahoma" w:cs="Tahoma"/>
          <w:sz w:val="24"/>
          <w:szCs w:val="24"/>
          <w:lang w:eastAsia="hr-HR"/>
        </w:rPr>
        <w:t>1</w:t>
      </w:r>
      <w:r w:rsidR="00904F51">
        <w:rPr>
          <w:rFonts w:ascii="Tahoma" w:eastAsia="Times New Roman" w:hAnsi="Tahoma" w:cs="Tahoma"/>
          <w:sz w:val="24"/>
          <w:szCs w:val="24"/>
          <w:lang w:eastAsia="hr-HR"/>
        </w:rPr>
        <w:t>4</w:t>
      </w:r>
      <w:r>
        <w:rPr>
          <w:rFonts w:ascii="Tahoma" w:eastAsia="Times New Roman" w:hAnsi="Tahoma" w:cs="Tahoma"/>
          <w:sz w:val="24"/>
          <w:szCs w:val="24"/>
          <w:lang w:eastAsia="hr-HR"/>
        </w:rPr>
        <w:t>:00</w:t>
      </w:r>
      <w:r w:rsidRPr="00FE275E">
        <w:rPr>
          <w:rFonts w:ascii="Tahoma" w:eastAsia="Times New Roman" w:hAnsi="Tahoma" w:cs="Tahoma"/>
          <w:sz w:val="24"/>
          <w:szCs w:val="24"/>
          <w:lang w:eastAsia="hr-HR"/>
        </w:rPr>
        <w:t xml:space="preserve"> sati</w:t>
      </w:r>
      <w:r>
        <w:rPr>
          <w:rFonts w:ascii="Tahoma" w:eastAsia="Times New Roman" w:hAnsi="Tahoma" w:cs="Tahoma"/>
          <w:sz w:val="24"/>
          <w:szCs w:val="24"/>
          <w:lang w:eastAsia="hr-HR"/>
        </w:rPr>
        <w:t>.</w:t>
      </w:r>
    </w:p>
    <w:p w14:paraId="4F6B1131" w14:textId="77777777" w:rsidR="00072FE7" w:rsidRPr="00FE275E" w:rsidRDefault="00072FE7" w:rsidP="00072FE7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hr-HR"/>
        </w:rPr>
      </w:pPr>
    </w:p>
    <w:p w14:paraId="597F665B" w14:textId="74DE6E14" w:rsidR="00072FE7" w:rsidRDefault="00072FE7" w:rsidP="00072FE7">
      <w:pPr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hr-HR"/>
        </w:rPr>
      </w:pPr>
      <w:r>
        <w:rPr>
          <w:rFonts w:ascii="Tahoma" w:eastAsia="Calibri" w:hAnsi="Tahoma" w:cs="Tahoma"/>
          <w:sz w:val="24"/>
          <w:szCs w:val="24"/>
          <w:lang w:val="es-MX" w:eastAsia="hr-HR"/>
        </w:rPr>
        <w:t>Kontaktirani i odazvani</w:t>
      </w:r>
      <w:r w:rsidRPr="00FE275E">
        <w:rPr>
          <w:rFonts w:ascii="Tahoma" w:eastAsia="Calibri" w:hAnsi="Tahoma" w:cs="Tahoma"/>
          <w:sz w:val="24"/>
          <w:szCs w:val="24"/>
          <w:lang w:eastAsia="hr-HR"/>
        </w:rPr>
        <w:t>:</w:t>
      </w:r>
      <w:r>
        <w:rPr>
          <w:rFonts w:ascii="Tahoma" w:eastAsia="Calibri" w:hAnsi="Tahoma" w:cs="Tahoma"/>
          <w:sz w:val="24"/>
          <w:szCs w:val="24"/>
          <w:lang w:eastAsia="hr-HR"/>
        </w:rPr>
        <w:t xml:space="preserve"> </w:t>
      </w:r>
      <w:r w:rsidR="00904F51">
        <w:rPr>
          <w:rFonts w:ascii="Tahoma" w:eastAsia="Calibri" w:hAnsi="Tahoma" w:cs="Tahoma"/>
          <w:sz w:val="24"/>
          <w:szCs w:val="24"/>
          <w:lang w:eastAsia="hr-HR"/>
        </w:rPr>
        <w:t xml:space="preserve">Branko Jakopec, Ivan Banfić, Franjo Jurgec, Stanko </w:t>
      </w:r>
      <w:proofErr w:type="spellStart"/>
      <w:r w:rsidR="00904F51">
        <w:rPr>
          <w:rFonts w:ascii="Tahoma" w:eastAsia="Calibri" w:hAnsi="Tahoma" w:cs="Tahoma"/>
          <w:sz w:val="24"/>
          <w:szCs w:val="24"/>
          <w:lang w:eastAsia="hr-HR"/>
        </w:rPr>
        <w:t>Tocko</w:t>
      </w:r>
      <w:proofErr w:type="spellEnd"/>
      <w:r w:rsidR="00904F51">
        <w:rPr>
          <w:rFonts w:ascii="Tahoma" w:eastAsia="Calibri" w:hAnsi="Tahoma" w:cs="Tahoma"/>
          <w:sz w:val="24"/>
          <w:szCs w:val="24"/>
          <w:lang w:eastAsia="hr-HR"/>
        </w:rPr>
        <w:t xml:space="preserve">, Hana Bulić, Zlatko Kanjir, Danica </w:t>
      </w:r>
      <w:proofErr w:type="spellStart"/>
      <w:r w:rsidR="00904F51">
        <w:rPr>
          <w:rFonts w:ascii="Tahoma" w:eastAsia="Calibri" w:hAnsi="Tahoma" w:cs="Tahoma"/>
          <w:sz w:val="24"/>
          <w:szCs w:val="24"/>
          <w:lang w:eastAsia="hr-HR"/>
        </w:rPr>
        <w:t>Denac</w:t>
      </w:r>
      <w:proofErr w:type="spellEnd"/>
      <w:r w:rsidR="00904F51">
        <w:rPr>
          <w:rFonts w:ascii="Tahoma" w:eastAsia="Calibri" w:hAnsi="Tahoma" w:cs="Tahoma"/>
          <w:sz w:val="24"/>
          <w:szCs w:val="24"/>
          <w:lang w:eastAsia="hr-HR"/>
        </w:rPr>
        <w:t>, Željko Žmegač</w:t>
      </w:r>
    </w:p>
    <w:p w14:paraId="07869DEF" w14:textId="4F4469D6" w:rsidR="00072FE7" w:rsidRDefault="00072FE7" w:rsidP="00072FE7">
      <w:pPr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hr-HR"/>
        </w:rPr>
      </w:pPr>
    </w:p>
    <w:p w14:paraId="0E9D1D79" w14:textId="1CC50415" w:rsidR="00904F51" w:rsidRDefault="00904F51" w:rsidP="00072FE7">
      <w:pPr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hr-HR"/>
        </w:rPr>
      </w:pPr>
      <w:r>
        <w:rPr>
          <w:rFonts w:ascii="Tahoma" w:eastAsia="Calibri" w:hAnsi="Tahoma" w:cs="Tahoma"/>
          <w:sz w:val="24"/>
          <w:szCs w:val="24"/>
          <w:lang w:eastAsia="hr-HR"/>
        </w:rPr>
        <w:t>Vijećnica Jadranka Jakopec nije odgovorila na telefonski poziv.</w:t>
      </w:r>
    </w:p>
    <w:p w14:paraId="1C4BA1BB" w14:textId="77777777" w:rsidR="00904F51" w:rsidRPr="00FE275E" w:rsidRDefault="00904F51" w:rsidP="00072FE7">
      <w:pPr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hr-HR"/>
        </w:rPr>
      </w:pPr>
    </w:p>
    <w:p w14:paraId="52658A61" w14:textId="15CE4970" w:rsidR="00072FE7" w:rsidRPr="00F14C7A" w:rsidRDefault="005C6AD5" w:rsidP="00072FE7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</w:pPr>
      <w:r>
        <w:rPr>
          <w:rFonts w:ascii="Tahoma" w:hAnsi="Tahoma" w:cs="Tahoma"/>
          <w:sz w:val="24"/>
          <w:szCs w:val="24"/>
        </w:rPr>
        <w:t>Predsjednik</w:t>
      </w:r>
      <w:r w:rsidR="00072FE7" w:rsidRPr="00F14C7A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Općinskog vijeća g. </w:t>
      </w:r>
      <w:r w:rsidR="00904F51">
        <w:rPr>
          <w:rFonts w:ascii="Tahoma" w:hAnsi="Tahoma" w:cs="Tahoma"/>
          <w:sz w:val="24"/>
          <w:szCs w:val="24"/>
        </w:rPr>
        <w:t>Žmegač</w:t>
      </w:r>
      <w:r>
        <w:rPr>
          <w:rFonts w:ascii="Tahoma" w:hAnsi="Tahoma" w:cs="Tahoma"/>
          <w:sz w:val="24"/>
          <w:szCs w:val="24"/>
        </w:rPr>
        <w:t xml:space="preserve"> telefonski je kontaktirao</w:t>
      </w:r>
      <w:r w:rsidR="00072FE7" w:rsidRPr="00F14C7A">
        <w:rPr>
          <w:rFonts w:ascii="Tahoma" w:hAnsi="Tahoma" w:cs="Tahoma"/>
          <w:sz w:val="24"/>
          <w:szCs w:val="24"/>
        </w:rPr>
        <w:t xml:space="preserve"> član</w:t>
      </w:r>
      <w:r w:rsidR="00904F51">
        <w:rPr>
          <w:rFonts w:ascii="Tahoma" w:hAnsi="Tahoma" w:cs="Tahoma"/>
          <w:sz w:val="24"/>
          <w:szCs w:val="24"/>
        </w:rPr>
        <w:t>ove</w:t>
      </w:r>
      <w:r w:rsidR="00072FE7" w:rsidRPr="00F14C7A">
        <w:rPr>
          <w:rFonts w:ascii="Tahoma" w:hAnsi="Tahoma" w:cs="Tahoma"/>
          <w:sz w:val="24"/>
          <w:szCs w:val="24"/>
        </w:rPr>
        <w:t xml:space="preserve"> </w:t>
      </w:r>
      <w:r w:rsidR="00904F51">
        <w:rPr>
          <w:rFonts w:ascii="Tahoma" w:hAnsi="Tahoma" w:cs="Tahoma"/>
          <w:sz w:val="24"/>
          <w:szCs w:val="24"/>
        </w:rPr>
        <w:t>O</w:t>
      </w:r>
      <w:r w:rsidR="00072FE7" w:rsidRPr="00F14C7A">
        <w:rPr>
          <w:rFonts w:ascii="Tahoma" w:hAnsi="Tahoma" w:cs="Tahoma"/>
          <w:sz w:val="24"/>
          <w:szCs w:val="24"/>
        </w:rPr>
        <w:t>pćinskog v</w:t>
      </w:r>
      <w:r>
        <w:rPr>
          <w:rFonts w:ascii="Tahoma" w:hAnsi="Tahoma" w:cs="Tahoma"/>
          <w:sz w:val="24"/>
          <w:szCs w:val="24"/>
        </w:rPr>
        <w:t>ijeća te obrazložio</w:t>
      </w:r>
      <w:r w:rsidR="00072FE7" w:rsidRPr="00F14C7A">
        <w:rPr>
          <w:rFonts w:ascii="Tahoma" w:hAnsi="Tahoma" w:cs="Tahoma"/>
          <w:sz w:val="24"/>
          <w:szCs w:val="24"/>
        </w:rPr>
        <w:t xml:space="preserve"> zbog čega je potrebno održati telefonsku sjednicu</w:t>
      </w:r>
      <w:r w:rsidR="00803039">
        <w:rPr>
          <w:rFonts w:ascii="Tahoma" w:hAnsi="Tahoma" w:cs="Tahoma"/>
          <w:sz w:val="24"/>
          <w:szCs w:val="24"/>
        </w:rPr>
        <w:t>.</w:t>
      </w:r>
      <w:r>
        <w:rPr>
          <w:rFonts w:ascii="Tahoma" w:hAnsi="Tahoma" w:cs="Tahoma"/>
          <w:sz w:val="24"/>
          <w:szCs w:val="24"/>
        </w:rPr>
        <w:t xml:space="preserve"> </w:t>
      </w:r>
      <w:r w:rsidR="00803039">
        <w:rPr>
          <w:rFonts w:ascii="Tahoma" w:hAnsi="Tahoma" w:cs="Tahoma"/>
          <w:sz w:val="24"/>
          <w:szCs w:val="24"/>
        </w:rPr>
        <w:t>K</w:t>
      </w:r>
      <w:r>
        <w:rPr>
          <w:rFonts w:ascii="Tahoma" w:hAnsi="Tahoma" w:cs="Tahoma"/>
          <w:sz w:val="24"/>
          <w:szCs w:val="24"/>
        </w:rPr>
        <w:t>onstatirano</w:t>
      </w:r>
      <w:r w:rsidR="00072FE7">
        <w:rPr>
          <w:rFonts w:ascii="Tahoma" w:hAnsi="Tahoma" w:cs="Tahoma"/>
          <w:sz w:val="24"/>
          <w:szCs w:val="24"/>
        </w:rPr>
        <w:t xml:space="preserve"> je da se telefonsko</w:t>
      </w:r>
      <w:r w:rsidR="00803039">
        <w:rPr>
          <w:rFonts w:ascii="Tahoma" w:hAnsi="Tahoma" w:cs="Tahoma"/>
          <w:sz w:val="24"/>
          <w:szCs w:val="24"/>
        </w:rPr>
        <w:t>j</w:t>
      </w:r>
      <w:r w:rsidR="00072FE7">
        <w:rPr>
          <w:rFonts w:ascii="Tahoma" w:hAnsi="Tahoma" w:cs="Tahoma"/>
          <w:sz w:val="24"/>
          <w:szCs w:val="24"/>
        </w:rPr>
        <w:t xml:space="preserve"> sjednici odazva</w:t>
      </w:r>
      <w:r w:rsidR="00904F51">
        <w:rPr>
          <w:rFonts w:ascii="Tahoma" w:hAnsi="Tahoma" w:cs="Tahoma"/>
          <w:sz w:val="24"/>
          <w:szCs w:val="24"/>
        </w:rPr>
        <w:t>lo osam od ukupno devet</w:t>
      </w:r>
      <w:r w:rsidR="00DC71A1">
        <w:rPr>
          <w:rFonts w:ascii="Tahoma" w:hAnsi="Tahoma" w:cs="Tahoma"/>
          <w:sz w:val="24"/>
          <w:szCs w:val="24"/>
        </w:rPr>
        <w:t xml:space="preserve"> </w:t>
      </w:r>
      <w:r w:rsidR="00072FE7">
        <w:rPr>
          <w:rFonts w:ascii="Tahoma" w:hAnsi="Tahoma" w:cs="Tahoma"/>
          <w:sz w:val="24"/>
          <w:szCs w:val="24"/>
        </w:rPr>
        <w:t>članov</w:t>
      </w:r>
      <w:r w:rsidR="00904F51">
        <w:rPr>
          <w:rFonts w:ascii="Tahoma" w:hAnsi="Tahoma" w:cs="Tahoma"/>
          <w:sz w:val="24"/>
          <w:szCs w:val="24"/>
        </w:rPr>
        <w:t>a</w:t>
      </w:r>
      <w:r w:rsidR="00072FE7">
        <w:rPr>
          <w:rFonts w:ascii="Tahoma" w:hAnsi="Tahoma" w:cs="Tahoma"/>
          <w:sz w:val="24"/>
          <w:szCs w:val="24"/>
        </w:rPr>
        <w:t xml:space="preserve"> Općinskog vijeća te da Vijeće može pravovaljano odlučivati.</w:t>
      </w:r>
    </w:p>
    <w:p w14:paraId="1C7A79B1" w14:textId="77777777" w:rsidR="00072FE7" w:rsidRPr="00FE275E" w:rsidRDefault="00072FE7" w:rsidP="00072FE7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</w:pPr>
    </w:p>
    <w:p w14:paraId="219B3599" w14:textId="77777777" w:rsidR="00072FE7" w:rsidRPr="00FE275E" w:rsidRDefault="00072FE7" w:rsidP="00072FE7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</w:pPr>
      <w:r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  <w:t>P</w:t>
      </w:r>
      <w:r w:rsidRPr="00FE275E"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  <w:t xml:space="preserve">redloženi Dnevni red: </w:t>
      </w:r>
    </w:p>
    <w:p w14:paraId="5A63EE32" w14:textId="77777777" w:rsidR="00072FE7" w:rsidRPr="00FE275E" w:rsidRDefault="00072FE7" w:rsidP="00072FE7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4"/>
          <w:szCs w:val="24"/>
          <w:lang w:val="en-US" w:eastAsia="hr-HR"/>
        </w:rPr>
      </w:pPr>
    </w:p>
    <w:p w14:paraId="229B54C9" w14:textId="77777777" w:rsidR="00904F51" w:rsidRDefault="00904F51" w:rsidP="00904F51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633F233" w14:textId="7419AF2E" w:rsidR="00904F51" w:rsidRPr="00904F51" w:rsidRDefault="004D5784" w:rsidP="00904F51">
      <w:pPr>
        <w:jc w:val="both"/>
        <w:rPr>
          <w:rFonts w:ascii="Tahoma" w:hAnsi="Tahoma" w:cs="Tahoma"/>
          <w:sz w:val="24"/>
          <w:szCs w:val="24"/>
        </w:rPr>
      </w:pPr>
      <w:r w:rsidRPr="00904F5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</w:t>
      </w:r>
      <w:r w:rsidRPr="00904F51">
        <w:rPr>
          <w:rFonts w:ascii="Tahoma" w:eastAsia="Times New Roman" w:hAnsi="Tahoma" w:cs="Tahoma"/>
          <w:sz w:val="24"/>
          <w:szCs w:val="24"/>
          <w:lang w:eastAsia="hr-HR"/>
        </w:rPr>
        <w:t xml:space="preserve">1. </w:t>
      </w:r>
      <w:r w:rsidR="00904F51" w:rsidRPr="00904F51">
        <w:rPr>
          <w:rFonts w:ascii="Tahoma" w:hAnsi="Tahoma" w:cs="Tahoma"/>
          <w:sz w:val="24"/>
          <w:szCs w:val="24"/>
        </w:rPr>
        <w:t>Donošenje Odluke o</w:t>
      </w:r>
      <w:r w:rsidR="00904F51" w:rsidRPr="00904F51">
        <w:rPr>
          <w:rFonts w:ascii="Tahoma" w:eastAsia="Times New Roman" w:hAnsi="Tahoma" w:cs="Tahoma"/>
          <w:sz w:val="24"/>
          <w:szCs w:val="24"/>
          <w:lang w:eastAsia="hr-HR"/>
        </w:rPr>
        <w:t xml:space="preserve"> davanju suglasnosti za provedbu ulaganja </w:t>
      </w:r>
      <w:r w:rsidR="00904F51">
        <w:rPr>
          <w:rFonts w:ascii="Tahoma" w:eastAsia="Times New Roman" w:hAnsi="Tahoma" w:cs="Tahoma"/>
          <w:sz w:val="24"/>
          <w:szCs w:val="24"/>
          <w:lang w:eastAsia="hr-HR"/>
        </w:rPr>
        <w:t>„</w:t>
      </w:r>
      <w:r w:rsidR="00904F51" w:rsidRPr="00904F51">
        <w:rPr>
          <w:rFonts w:ascii="Tahoma" w:eastAsia="Times New Roman" w:hAnsi="Tahoma" w:cs="Tahoma"/>
          <w:sz w:val="24"/>
          <w:szCs w:val="24"/>
          <w:lang w:eastAsia="hr-HR"/>
        </w:rPr>
        <w:t>Rekonstrukcija zgrade Dobrovoljnog vatrogasnog društva Donja Voća</w:t>
      </w:r>
      <w:r w:rsidR="00904F51">
        <w:rPr>
          <w:rFonts w:ascii="Tahoma" w:eastAsia="Times New Roman" w:hAnsi="Tahoma" w:cs="Tahoma"/>
          <w:sz w:val="24"/>
          <w:szCs w:val="24"/>
          <w:lang w:eastAsia="hr-HR"/>
        </w:rPr>
        <w:t>“</w:t>
      </w:r>
    </w:p>
    <w:p w14:paraId="5786EA56" w14:textId="71DF728E" w:rsidR="004D5784" w:rsidRPr="004D5784" w:rsidRDefault="004D5784" w:rsidP="004D5784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hr-HR"/>
        </w:rPr>
      </w:pPr>
    </w:p>
    <w:p w14:paraId="48E61FF0" w14:textId="77777777" w:rsidR="00072FE7" w:rsidRPr="00FE275E" w:rsidRDefault="00072FE7" w:rsidP="00072FE7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</w:pPr>
    </w:p>
    <w:p w14:paraId="3F641EBE" w14:textId="7515D708" w:rsidR="00072FE7" w:rsidRDefault="00072FE7" w:rsidP="00072FE7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</w:pPr>
      <w:r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  <w:t xml:space="preserve">Predloženi dnevni red prihvaćen je od strane </w:t>
      </w:r>
      <w:r w:rsidR="00904F51"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  <w:t>8</w:t>
      </w:r>
      <w:r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  <w:t xml:space="preserve"> </w:t>
      </w:r>
      <w:r w:rsidR="005C6AD5"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  <w:t>vijećnika.</w:t>
      </w:r>
    </w:p>
    <w:p w14:paraId="7EFC2FB8" w14:textId="77777777" w:rsidR="00072FE7" w:rsidRPr="00FE275E" w:rsidRDefault="00072FE7" w:rsidP="00072FE7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</w:pPr>
    </w:p>
    <w:p w14:paraId="2BBF97BC" w14:textId="77777777" w:rsidR="00072FE7" w:rsidRPr="00FE275E" w:rsidRDefault="00072FE7" w:rsidP="00072FE7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</w:pPr>
    </w:p>
    <w:p w14:paraId="702CE4BB" w14:textId="77777777" w:rsidR="00072FE7" w:rsidRDefault="00072FE7" w:rsidP="00072FE7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</w:pPr>
      <w:r w:rsidRPr="00FE275E"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  <w:t>Prelazi se na 1. točku dnevnog reda.</w:t>
      </w:r>
    </w:p>
    <w:p w14:paraId="054FC72F" w14:textId="77777777" w:rsidR="00072FE7" w:rsidRDefault="00072FE7" w:rsidP="00072FE7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</w:pPr>
    </w:p>
    <w:p w14:paraId="60990341" w14:textId="77777777" w:rsidR="00072FE7" w:rsidRDefault="00072FE7" w:rsidP="00072FE7">
      <w:pPr>
        <w:spacing w:after="0" w:line="240" w:lineRule="auto"/>
        <w:jc w:val="center"/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</w:pPr>
      <w:r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  <w:t xml:space="preserve">   </w:t>
      </w:r>
      <w:r w:rsidRPr="00FE275E"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  <w:t>AD) 1.</w:t>
      </w:r>
    </w:p>
    <w:p w14:paraId="691EC2C1" w14:textId="4DA2E311" w:rsidR="005C6AD5" w:rsidRPr="00904F51" w:rsidRDefault="005C6AD5" w:rsidP="00904F51">
      <w:pPr>
        <w:jc w:val="center"/>
        <w:rPr>
          <w:rFonts w:ascii="Tahoma" w:hAnsi="Tahoma" w:cs="Tahoma"/>
          <w:sz w:val="24"/>
          <w:szCs w:val="24"/>
        </w:rPr>
      </w:pPr>
      <w:r w:rsidRPr="00904F51">
        <w:rPr>
          <w:rFonts w:ascii="Tahoma" w:hAnsi="Tahoma" w:cs="Tahoma"/>
          <w:sz w:val="24"/>
          <w:szCs w:val="24"/>
        </w:rPr>
        <w:t>Donošenje Odluke o</w:t>
      </w:r>
      <w:r w:rsidR="00DC71A1" w:rsidRPr="00904F51">
        <w:rPr>
          <w:rFonts w:ascii="Tahoma" w:eastAsia="Times New Roman" w:hAnsi="Tahoma" w:cs="Tahoma"/>
          <w:sz w:val="24"/>
          <w:szCs w:val="24"/>
          <w:lang w:eastAsia="hr-HR"/>
        </w:rPr>
        <w:t xml:space="preserve"> </w:t>
      </w:r>
      <w:r w:rsidR="00904F51" w:rsidRPr="00904F51">
        <w:rPr>
          <w:rFonts w:ascii="Tahoma" w:eastAsia="Times New Roman" w:hAnsi="Tahoma" w:cs="Tahoma"/>
          <w:sz w:val="24"/>
          <w:szCs w:val="24"/>
          <w:lang w:eastAsia="hr-HR"/>
        </w:rPr>
        <w:t>davanju suglasnosti za provedbu ulaganja „Rekonstrukcija zgrade Dobrovoljnog vatrogasnog društva Donja Voća“</w:t>
      </w:r>
    </w:p>
    <w:p w14:paraId="5C2266C4" w14:textId="77777777" w:rsidR="00072FE7" w:rsidRDefault="00072FE7" w:rsidP="00881342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2ECD4253" w14:textId="3CE9BF9B" w:rsidR="00072FE7" w:rsidRDefault="00881342" w:rsidP="0088134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Hlk49172418"/>
      <w:r>
        <w:rPr>
          <w:rFonts w:ascii="Arial" w:hAnsi="Arial" w:cs="Arial"/>
          <w:sz w:val="24"/>
          <w:szCs w:val="24"/>
        </w:rPr>
        <w:t xml:space="preserve">Predsjednik Vijeća konstatira da se pozivu odazvalo 7 vijećnika te su se svi izjasnili kako su suglasni sa predmetnom odlukom i za njezino donošenje, a takvog mišljenje je i sam Predsjednik Vijeća radi čega se konstatira da je </w:t>
      </w:r>
      <w:r w:rsidR="005C6AD5">
        <w:rPr>
          <w:rFonts w:ascii="Arial" w:hAnsi="Arial" w:cs="Arial"/>
          <w:sz w:val="24"/>
          <w:szCs w:val="24"/>
        </w:rPr>
        <w:t>Odluka</w:t>
      </w:r>
      <w:r w:rsidR="00072FE7">
        <w:rPr>
          <w:rFonts w:ascii="Arial" w:hAnsi="Arial" w:cs="Arial"/>
          <w:sz w:val="24"/>
          <w:szCs w:val="24"/>
        </w:rPr>
        <w:t xml:space="preserve"> </w:t>
      </w:r>
      <w:r w:rsidRPr="00904F51">
        <w:rPr>
          <w:rFonts w:ascii="Tahoma" w:hAnsi="Tahoma" w:cs="Tahoma"/>
          <w:sz w:val="24"/>
          <w:szCs w:val="24"/>
        </w:rPr>
        <w:t>o</w:t>
      </w:r>
      <w:r w:rsidRPr="00904F51">
        <w:rPr>
          <w:rFonts w:ascii="Tahoma" w:eastAsia="Times New Roman" w:hAnsi="Tahoma" w:cs="Tahoma"/>
          <w:sz w:val="24"/>
          <w:szCs w:val="24"/>
          <w:lang w:eastAsia="hr-HR"/>
        </w:rPr>
        <w:t xml:space="preserve"> davanju suglasnosti za provedbu ulaganja </w:t>
      </w:r>
      <w:r>
        <w:rPr>
          <w:rFonts w:ascii="Tahoma" w:eastAsia="Times New Roman" w:hAnsi="Tahoma" w:cs="Tahoma"/>
          <w:sz w:val="24"/>
          <w:szCs w:val="24"/>
          <w:lang w:eastAsia="hr-HR"/>
        </w:rPr>
        <w:t>„</w:t>
      </w:r>
      <w:r w:rsidRPr="00904F51">
        <w:rPr>
          <w:rFonts w:ascii="Tahoma" w:eastAsia="Times New Roman" w:hAnsi="Tahoma" w:cs="Tahoma"/>
          <w:sz w:val="24"/>
          <w:szCs w:val="24"/>
          <w:lang w:eastAsia="hr-HR"/>
        </w:rPr>
        <w:t>Rekonstrukcija zgrade Dobrovoljnog vatrogasnog društva Donja Voća</w:t>
      </w:r>
      <w:r>
        <w:rPr>
          <w:rFonts w:ascii="Tahoma" w:eastAsia="Times New Roman" w:hAnsi="Tahoma" w:cs="Tahoma"/>
          <w:sz w:val="24"/>
          <w:szCs w:val="24"/>
          <w:lang w:eastAsia="hr-HR"/>
        </w:rPr>
        <w:t>“</w:t>
      </w:r>
      <w:r w:rsidR="00072FE7">
        <w:rPr>
          <w:rFonts w:ascii="Arial" w:hAnsi="Arial" w:cs="Arial"/>
          <w:sz w:val="24"/>
          <w:szCs w:val="24"/>
        </w:rPr>
        <w:t xml:space="preserve"> prihvaćen</w:t>
      </w:r>
      <w:r w:rsidR="005C6AD5">
        <w:rPr>
          <w:rFonts w:ascii="Arial" w:hAnsi="Arial" w:cs="Arial"/>
          <w:sz w:val="24"/>
          <w:szCs w:val="24"/>
        </w:rPr>
        <w:t>a</w:t>
      </w:r>
      <w:r w:rsidR="00072FE7">
        <w:rPr>
          <w:rFonts w:ascii="Arial" w:hAnsi="Arial" w:cs="Arial"/>
          <w:sz w:val="24"/>
          <w:szCs w:val="24"/>
        </w:rPr>
        <w:t xml:space="preserve"> </w:t>
      </w:r>
      <w:r w:rsidR="004D5784">
        <w:rPr>
          <w:rFonts w:ascii="Arial" w:hAnsi="Arial" w:cs="Arial"/>
          <w:sz w:val="24"/>
          <w:szCs w:val="24"/>
        </w:rPr>
        <w:t xml:space="preserve">sa </w:t>
      </w:r>
      <w:r w:rsidR="00904F51">
        <w:rPr>
          <w:rFonts w:ascii="Arial" w:hAnsi="Arial" w:cs="Arial"/>
          <w:sz w:val="24"/>
          <w:szCs w:val="24"/>
        </w:rPr>
        <w:t>8</w:t>
      </w:r>
      <w:r w:rsidR="004D5784">
        <w:rPr>
          <w:rFonts w:ascii="Arial" w:hAnsi="Arial" w:cs="Arial"/>
          <w:sz w:val="24"/>
          <w:szCs w:val="24"/>
        </w:rPr>
        <w:t xml:space="preserve"> glasova „ZA“</w:t>
      </w:r>
      <w:r w:rsidR="00904F51">
        <w:rPr>
          <w:rFonts w:ascii="Arial" w:hAnsi="Arial" w:cs="Arial"/>
          <w:sz w:val="24"/>
          <w:szCs w:val="24"/>
        </w:rPr>
        <w:t>.</w:t>
      </w:r>
    </w:p>
    <w:bookmarkEnd w:id="0"/>
    <w:p w14:paraId="13762AD2" w14:textId="77777777" w:rsidR="00072FE7" w:rsidRDefault="00072FE7" w:rsidP="00072FE7">
      <w:pPr>
        <w:spacing w:after="0" w:line="24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14:paraId="37556466" w14:textId="77777777" w:rsidR="00072FE7" w:rsidRDefault="00072FE7" w:rsidP="00072FE7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4"/>
          <w:szCs w:val="24"/>
          <w:lang w:eastAsia="hr-HR"/>
        </w:rPr>
      </w:pPr>
    </w:p>
    <w:p w14:paraId="61F97A0A" w14:textId="1A270568" w:rsidR="00072FE7" w:rsidRPr="00D80741" w:rsidRDefault="00072FE7" w:rsidP="00072FE7">
      <w:pPr>
        <w:spacing w:after="0" w:line="240" w:lineRule="auto"/>
        <w:jc w:val="center"/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</w:pPr>
      <w:r w:rsidRPr="00D80741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 xml:space="preserve">Sjednica završava u </w:t>
      </w:r>
      <w:r w:rsidR="00DC71A1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>1</w:t>
      </w:r>
      <w:r w:rsidR="00904F51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>4</w:t>
      </w:r>
      <w:r w:rsidRPr="00D80741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>:</w:t>
      </w:r>
      <w:r w:rsidR="00904F51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>3</w:t>
      </w:r>
      <w:r w:rsidR="004D5784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>0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 xml:space="preserve"> sati.</w:t>
      </w:r>
    </w:p>
    <w:p w14:paraId="3ACBBB6F" w14:textId="77777777" w:rsidR="00072FE7" w:rsidRDefault="005C6AD5" w:rsidP="00072FE7">
      <w:p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ab/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ab/>
      </w:r>
    </w:p>
    <w:p w14:paraId="34E25715" w14:textId="77777777" w:rsidR="00072FE7" w:rsidRDefault="00072FE7" w:rsidP="00072FE7">
      <w:p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</w:pPr>
    </w:p>
    <w:p w14:paraId="6A339E96" w14:textId="77777777" w:rsidR="00072FE7" w:rsidRPr="00D80741" w:rsidRDefault="00072FE7" w:rsidP="00072FE7">
      <w:p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</w:pPr>
    </w:p>
    <w:p w14:paraId="03F0047F" w14:textId="3A89E82A" w:rsidR="00DC71A1" w:rsidRDefault="00072FE7" w:rsidP="00072FE7">
      <w:p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ab/>
      </w:r>
      <w:r w:rsidR="004D5784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 xml:space="preserve">  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>Zapisničar: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ab/>
        <w:t xml:space="preserve">                    </w:t>
      </w:r>
      <w:r w:rsidR="005C6AD5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 xml:space="preserve">                              Predsjednik Općinskog vijeć</w:t>
      </w:r>
      <w:r w:rsidR="00DC71A1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>a</w:t>
      </w:r>
    </w:p>
    <w:p w14:paraId="1A0C2D15" w14:textId="0BE8131A" w:rsidR="00072FE7" w:rsidRPr="00DC71A1" w:rsidRDefault="00904F51" w:rsidP="00072FE7">
      <w:p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 xml:space="preserve">        Snježana </w:t>
      </w:r>
      <w:proofErr w:type="spellStart"/>
      <w:r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>Punčec</w:t>
      </w:r>
      <w:proofErr w:type="spellEnd"/>
      <w:r w:rsidR="005C6AD5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 xml:space="preserve">                              </w:t>
      </w:r>
      <w:r w:rsidR="00DC71A1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 xml:space="preserve">    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 xml:space="preserve">     </w:t>
      </w:r>
      <w:r w:rsidR="00DC71A1"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 xml:space="preserve">                  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hr-HR"/>
        </w:rPr>
        <w:t>Željko Žmegač</w:t>
      </w:r>
    </w:p>
    <w:p w14:paraId="602A3B18" w14:textId="77777777" w:rsidR="0048510D" w:rsidRDefault="0048510D"/>
    <w:sectPr w:rsidR="0048510D" w:rsidSect="00BD07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4002DC"/>
    <w:multiLevelType w:val="hybridMultilevel"/>
    <w:tmpl w:val="F5B00D9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53517D"/>
    <w:multiLevelType w:val="hybridMultilevel"/>
    <w:tmpl w:val="403464E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FE7"/>
    <w:rsid w:val="00072FE7"/>
    <w:rsid w:val="0048510D"/>
    <w:rsid w:val="004D5784"/>
    <w:rsid w:val="005C6AD5"/>
    <w:rsid w:val="00803039"/>
    <w:rsid w:val="00881342"/>
    <w:rsid w:val="00904F51"/>
    <w:rsid w:val="00DC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A75F5"/>
  <w15:chartTrackingRefBased/>
  <w15:docId w15:val="{34558660-B7E1-42F1-9554-37E9329D1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2FE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C6A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6</cp:revision>
  <dcterms:created xsi:type="dcterms:W3CDTF">2020-05-11T08:02:00Z</dcterms:created>
  <dcterms:modified xsi:type="dcterms:W3CDTF">2021-09-30T11:13:00Z</dcterms:modified>
</cp:coreProperties>
</file>