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F176B7" w14:textId="78E70B6F" w:rsidR="00CA2CC8" w:rsidRPr="00CA2CC8" w:rsidRDefault="005463F5" w:rsidP="00CA2CC8">
      <w:pPr>
        <w:pStyle w:val="Default"/>
        <w:jc w:val="center"/>
        <w:rPr>
          <w:b/>
          <w:bCs/>
        </w:rPr>
      </w:pPr>
      <w:r>
        <w:rPr>
          <w:b/>
          <w:bCs/>
        </w:rPr>
        <w:t>IZVJEŠĆE O PROVEDENOM JAVNOM SAVJETOVANJU</w:t>
      </w:r>
    </w:p>
    <w:p w14:paraId="66A1B47F" w14:textId="64964839" w:rsidR="00CA2CC8" w:rsidRPr="00CA2CC8" w:rsidRDefault="00CA2CC8" w:rsidP="00CA2CC8">
      <w:pPr>
        <w:pStyle w:val="Default"/>
      </w:pPr>
    </w:p>
    <w:p w14:paraId="745D959C" w14:textId="454178E2" w:rsidR="00CA2CC8" w:rsidRPr="00CA2CC8" w:rsidRDefault="00CA2CC8" w:rsidP="00CA2CC8">
      <w:pPr>
        <w:pStyle w:val="Default"/>
      </w:pPr>
    </w:p>
    <w:p w14:paraId="132A2A69" w14:textId="5DD2E80B" w:rsidR="0003395A" w:rsidRDefault="005463F5" w:rsidP="0003395A">
      <w:pPr>
        <w:pStyle w:val="Default"/>
        <w:jc w:val="both"/>
      </w:pPr>
      <w:r>
        <w:t xml:space="preserve">NAZIV AKTA: </w:t>
      </w:r>
      <w:r w:rsidR="0003395A" w:rsidRPr="00600BC2">
        <w:t>Izrada prijedloga Plana upravljanja imovinom u vlasništvu Općine Donja Voća za 202</w:t>
      </w:r>
      <w:r w:rsidR="00056F7C">
        <w:t>2</w:t>
      </w:r>
      <w:r w:rsidR="0003395A" w:rsidRPr="00600BC2">
        <w:t xml:space="preserve">. godinu. </w:t>
      </w:r>
    </w:p>
    <w:p w14:paraId="53A9AD46" w14:textId="77777777" w:rsidR="0003395A" w:rsidRDefault="0003395A" w:rsidP="0003395A">
      <w:pPr>
        <w:pStyle w:val="Default"/>
        <w:jc w:val="both"/>
      </w:pPr>
    </w:p>
    <w:p w14:paraId="2F6939F0" w14:textId="77777777" w:rsidR="0003395A" w:rsidRPr="00CA2CC8" w:rsidRDefault="0003395A" w:rsidP="0003395A">
      <w:pPr>
        <w:pStyle w:val="Default"/>
        <w:jc w:val="both"/>
      </w:pPr>
      <w:r w:rsidRPr="00CA2CC8">
        <w:t xml:space="preserve">RAZLOZI DONOŠENJA AKTA: </w:t>
      </w:r>
      <w:r w:rsidRPr="00600BC2">
        <w:t>Donošenje Plana upravljanja utvrđeno je člancima 15. i 19. Zakona o upravljanju državnom imovinom (»Narodne novine«, broj 52/18).</w:t>
      </w:r>
    </w:p>
    <w:p w14:paraId="72E0680D" w14:textId="77777777" w:rsidR="0003395A" w:rsidRPr="00CA2CC8" w:rsidRDefault="0003395A" w:rsidP="0003395A">
      <w:pPr>
        <w:pStyle w:val="Default"/>
        <w:jc w:val="both"/>
      </w:pPr>
    </w:p>
    <w:p w14:paraId="2604BFF2" w14:textId="77777777" w:rsidR="0003395A" w:rsidRPr="00600BC2" w:rsidRDefault="0003395A" w:rsidP="0003395A">
      <w:pPr>
        <w:pStyle w:val="Default"/>
        <w:jc w:val="both"/>
      </w:pPr>
      <w:r w:rsidRPr="00CA2CC8">
        <w:t xml:space="preserve">CILJEVI PROVOĐENJA JAVNOG SAVJETOVANJA: </w:t>
      </w:r>
      <w:r w:rsidRPr="00600BC2">
        <w:t>Javno savjetovanje provodi se u cilju izrade Plana upravljanja imovinom u vlasništvu Općine Donja Voća za razdoblje od godinu dana. Plan upravljanja određuje kratkoročne ciljeve i smjernice upravljanja imovinom Općine Donja Voća, te provedbene mjere u svrhu provođenja Strategije, te mora sadržavati detaljnu analizu stanja upravljanja pojedinim oblicima imovine u vlasništvu Općine Donja Voća i godišnje planove upravljanja pojedinim oblicima imovine u vlasništvu Općine Donja Voća. Pobliži obvezni sadržaj Plana upravljanja, podatke koje mora sadržavati i druga pitanja s tim u vezi, propisan je Uredbom o obveznom sadržaju plana upravljanja imovinom u vlasništvu Republike Hrvatske (»Narodne novine«, broj 21/14). </w:t>
      </w:r>
    </w:p>
    <w:p w14:paraId="23B84182" w14:textId="1F447F42" w:rsidR="00CA2CC8" w:rsidRPr="00CA2CC8" w:rsidRDefault="00CA2CC8" w:rsidP="0003395A">
      <w:pPr>
        <w:pStyle w:val="Default"/>
        <w:jc w:val="both"/>
      </w:pPr>
    </w:p>
    <w:p w14:paraId="6A01DBD2" w14:textId="069256F5" w:rsidR="00CA2CC8" w:rsidRDefault="005463F5" w:rsidP="00785206">
      <w:pPr>
        <w:pStyle w:val="Default"/>
        <w:jc w:val="both"/>
      </w:pPr>
      <w:r>
        <w:t>DA LI JE NACRT BIO OBJAVLJEN NA INTERNETSKIM STRANICAMA OPĆINE DONJA VOĆA ILI NA DRUGI ODGOVARAJUĆI NAČIN: da</w:t>
      </w:r>
      <w:r w:rsidR="00785206">
        <w:t xml:space="preserve">, na </w:t>
      </w:r>
      <w:hyperlink r:id="rId4" w:history="1">
        <w:r w:rsidR="00785206" w:rsidRPr="00785206">
          <w:t>www.voca.hr</w:t>
        </w:r>
      </w:hyperlink>
      <w:r w:rsidR="00785206">
        <w:t xml:space="preserve"> </w:t>
      </w:r>
    </w:p>
    <w:p w14:paraId="343A736E" w14:textId="416B1934" w:rsidR="005463F5" w:rsidRDefault="005463F5" w:rsidP="00785206">
      <w:pPr>
        <w:pStyle w:val="Default"/>
        <w:jc w:val="both"/>
      </w:pPr>
    </w:p>
    <w:p w14:paraId="44B2BC5A" w14:textId="19D14D0D" w:rsidR="005463F5" w:rsidRDefault="005463F5" w:rsidP="00785206">
      <w:pPr>
        <w:pStyle w:val="Default"/>
        <w:jc w:val="both"/>
      </w:pPr>
      <w:r>
        <w:t>AKO NIJE, ZAŠTO: -</w:t>
      </w:r>
    </w:p>
    <w:p w14:paraId="11417087" w14:textId="1686B24D" w:rsidR="005463F5" w:rsidRDefault="005463F5" w:rsidP="00785206">
      <w:pPr>
        <w:pStyle w:val="Default"/>
        <w:jc w:val="both"/>
      </w:pPr>
    </w:p>
    <w:p w14:paraId="487303D9" w14:textId="016EB5E8" w:rsidR="005463F5" w:rsidRDefault="005463F5" w:rsidP="00785206">
      <w:pPr>
        <w:pStyle w:val="Default"/>
        <w:jc w:val="both"/>
      </w:pPr>
      <w:r>
        <w:t xml:space="preserve">KADA JE NACRT OBJAVLJEN I GDJE: </w:t>
      </w:r>
      <w:r w:rsidR="00785206">
        <w:t>2</w:t>
      </w:r>
      <w:r w:rsidR="00D53749">
        <w:t>4</w:t>
      </w:r>
      <w:r w:rsidR="00785206" w:rsidRPr="00CA2CC8">
        <w:t>.11.202</w:t>
      </w:r>
      <w:r w:rsidR="00D53749">
        <w:t>1.</w:t>
      </w:r>
      <w:r>
        <w:t xml:space="preserve"> na </w:t>
      </w:r>
      <w:hyperlink r:id="rId5" w:history="1">
        <w:r w:rsidR="00785206" w:rsidRPr="00785206">
          <w:t>www.voca.hr</w:t>
        </w:r>
      </w:hyperlink>
      <w:r w:rsidR="00785206">
        <w:t xml:space="preserve"> </w:t>
      </w:r>
    </w:p>
    <w:p w14:paraId="48744BA1" w14:textId="308637E8" w:rsidR="005463F5" w:rsidRDefault="005463F5" w:rsidP="00785206">
      <w:pPr>
        <w:pStyle w:val="Default"/>
        <w:jc w:val="both"/>
      </w:pPr>
    </w:p>
    <w:p w14:paraId="7CB67918" w14:textId="6CBE5AAA" w:rsidR="00785206" w:rsidRDefault="005463F5" w:rsidP="00785206">
      <w:pPr>
        <w:pStyle w:val="Default"/>
        <w:jc w:val="both"/>
      </w:pPr>
      <w:r>
        <w:t>VRIJEME TRAJANJA SAVJETOVANJA</w:t>
      </w:r>
      <w:r w:rsidRPr="00CA2CC8">
        <w:t xml:space="preserve">: </w:t>
      </w:r>
      <w:r w:rsidR="00785206" w:rsidRPr="00CA2CC8">
        <w:t xml:space="preserve">od </w:t>
      </w:r>
      <w:r w:rsidR="00785206">
        <w:t>2</w:t>
      </w:r>
      <w:r w:rsidR="00D53749">
        <w:t>4</w:t>
      </w:r>
      <w:r w:rsidR="00785206" w:rsidRPr="00CA2CC8">
        <w:t>.11.202</w:t>
      </w:r>
      <w:r w:rsidR="00D53749">
        <w:t>1</w:t>
      </w:r>
      <w:r w:rsidR="00785206" w:rsidRPr="00CA2CC8">
        <w:t xml:space="preserve">. do </w:t>
      </w:r>
      <w:r w:rsidR="00D53749">
        <w:t>09</w:t>
      </w:r>
      <w:r w:rsidR="00785206">
        <w:t>.</w:t>
      </w:r>
      <w:r w:rsidR="00785206" w:rsidRPr="00CA2CC8">
        <w:t>12.202</w:t>
      </w:r>
      <w:r w:rsidR="00D53749">
        <w:t>1</w:t>
      </w:r>
      <w:r w:rsidR="00785206" w:rsidRPr="00CA2CC8">
        <w:t>.</w:t>
      </w:r>
    </w:p>
    <w:p w14:paraId="73B61777" w14:textId="2BAF2ABD" w:rsidR="00785206" w:rsidRDefault="00785206" w:rsidP="00785206">
      <w:pPr>
        <w:pStyle w:val="Default"/>
        <w:jc w:val="both"/>
      </w:pPr>
    </w:p>
    <w:p w14:paraId="7A076DE6" w14:textId="3D736032" w:rsidR="00785206" w:rsidRPr="00CA2CC8" w:rsidRDefault="00785206" w:rsidP="00785206">
      <w:pPr>
        <w:pStyle w:val="Default"/>
        <w:jc w:val="both"/>
      </w:pPr>
      <w:r w:rsidRPr="00785206">
        <w:t>Obrazloženje za savjetovanja koja traju kraće od 30 dana: Kako bi se dokument mogao usvojiti na nadolazećoj sjednici Vijeća savjetovanje mora trajati manje od 30 dana.</w:t>
      </w:r>
    </w:p>
    <w:p w14:paraId="72208C3A" w14:textId="77777777" w:rsidR="005463F5" w:rsidRDefault="005463F5" w:rsidP="00785206">
      <w:pPr>
        <w:pStyle w:val="Default"/>
        <w:jc w:val="both"/>
      </w:pPr>
    </w:p>
    <w:p w14:paraId="281B7FA5" w14:textId="61224A6F" w:rsidR="005463F5" w:rsidRDefault="005463F5" w:rsidP="00785206">
      <w:pPr>
        <w:pStyle w:val="Default"/>
        <w:jc w:val="both"/>
      </w:pPr>
      <w:r>
        <w:t>KOJI SU PREDSTAVNICI ZAINTERESIRANE JAVNOSTI DOSTAVILI SVOJA OČITOVANJA:</w:t>
      </w:r>
      <w:r w:rsidRPr="00785206">
        <w:t xml:space="preserve"> Tijekom internetske javne rasprave očitovanje na prijedlog akta nije dostavio niti jedan dionik.</w:t>
      </w:r>
    </w:p>
    <w:p w14:paraId="1793CD5C" w14:textId="1C3A00B1" w:rsidR="005463F5" w:rsidRDefault="005463F5" w:rsidP="00785206">
      <w:pPr>
        <w:pStyle w:val="Default"/>
        <w:jc w:val="both"/>
      </w:pPr>
    </w:p>
    <w:p w14:paraId="7839379A" w14:textId="366411D4" w:rsidR="005463F5" w:rsidRDefault="005463F5" w:rsidP="00785206">
      <w:pPr>
        <w:pStyle w:val="Default"/>
        <w:jc w:val="both"/>
      </w:pPr>
      <w:r>
        <w:t>TROŠKOVI PROVEDENOG SAVJETOVANJA: Nije bilo troškova savjetovanja.</w:t>
      </w:r>
    </w:p>
    <w:p w14:paraId="380CBD9E" w14:textId="5BD33ACD" w:rsidR="00785206" w:rsidRDefault="00785206" w:rsidP="00785206">
      <w:pPr>
        <w:pStyle w:val="Default"/>
        <w:jc w:val="both"/>
      </w:pPr>
    </w:p>
    <w:p w14:paraId="5183B399" w14:textId="768A167A" w:rsidR="00785206" w:rsidRDefault="00785206" w:rsidP="00785206">
      <w:pPr>
        <w:pStyle w:val="Default"/>
        <w:jc w:val="both"/>
      </w:pPr>
      <w:r>
        <w:t xml:space="preserve">U Donjoj </w:t>
      </w:r>
      <w:proofErr w:type="spellStart"/>
      <w:r>
        <w:t>Voći</w:t>
      </w:r>
      <w:proofErr w:type="spellEnd"/>
      <w:r>
        <w:t xml:space="preserve">, </w:t>
      </w:r>
      <w:r w:rsidR="00D53749">
        <w:t>13</w:t>
      </w:r>
      <w:r>
        <w:t>.12.202</w:t>
      </w:r>
      <w:r w:rsidR="00D53749">
        <w:t>1</w:t>
      </w:r>
      <w:r>
        <w:t>.godine</w:t>
      </w:r>
    </w:p>
    <w:p w14:paraId="721F35A0" w14:textId="32593F26" w:rsidR="00785206" w:rsidRDefault="00785206" w:rsidP="00785206">
      <w:pPr>
        <w:pStyle w:val="Default"/>
        <w:jc w:val="both"/>
      </w:pPr>
    </w:p>
    <w:p w14:paraId="24D870BE" w14:textId="1E69FDFF" w:rsidR="00785206" w:rsidRDefault="00785206" w:rsidP="00785206">
      <w:pPr>
        <w:pStyle w:val="Default"/>
        <w:jc w:val="both"/>
      </w:pPr>
    </w:p>
    <w:p w14:paraId="6F30127F" w14:textId="77777777" w:rsidR="00785206" w:rsidRPr="00785206" w:rsidRDefault="00785206" w:rsidP="00785206">
      <w:pPr>
        <w:spacing w:after="0"/>
        <w:ind w:left="4956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785206">
        <w:rPr>
          <w:rFonts w:ascii="Times New Roman" w:hAnsi="Times New Roman" w:cs="Times New Roman"/>
          <w:color w:val="000000"/>
          <w:sz w:val="24"/>
          <w:szCs w:val="24"/>
        </w:rPr>
        <w:t>Osoba zadužena za provedbu savjetovanja s javnošću</w:t>
      </w:r>
    </w:p>
    <w:p w14:paraId="224294BD" w14:textId="76C15427" w:rsidR="00785206" w:rsidRPr="00785206" w:rsidRDefault="00785206" w:rsidP="00785206">
      <w:pPr>
        <w:spacing w:after="0"/>
        <w:ind w:left="4956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785206">
        <w:rPr>
          <w:rFonts w:ascii="Times New Roman" w:hAnsi="Times New Roman" w:cs="Times New Roman"/>
          <w:color w:val="000000"/>
          <w:sz w:val="24"/>
          <w:szCs w:val="24"/>
        </w:rPr>
        <w:t>Marijana Sambolec Kukec</w:t>
      </w:r>
    </w:p>
    <w:p w14:paraId="6F50E136" w14:textId="77777777" w:rsidR="00785206" w:rsidRPr="00785206" w:rsidRDefault="00785206" w:rsidP="00785206">
      <w:pPr>
        <w:spacing w:after="0"/>
        <w:ind w:left="4956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0CDCCA8F" w14:textId="77777777" w:rsidR="00785206" w:rsidRPr="00785206" w:rsidRDefault="00785206" w:rsidP="00785206">
      <w:pPr>
        <w:spacing w:after="0"/>
        <w:ind w:left="4956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785206">
        <w:rPr>
          <w:rFonts w:ascii="Times New Roman" w:hAnsi="Times New Roman" w:cs="Times New Roman"/>
          <w:color w:val="000000"/>
          <w:sz w:val="24"/>
          <w:szCs w:val="24"/>
        </w:rPr>
        <w:t>_________________________________</w:t>
      </w:r>
    </w:p>
    <w:p w14:paraId="0D537FD5" w14:textId="77777777" w:rsidR="00785206" w:rsidRPr="00785206" w:rsidRDefault="00785206" w:rsidP="00785206">
      <w:pPr>
        <w:spacing w:after="0"/>
        <w:ind w:left="4956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785206">
        <w:rPr>
          <w:rFonts w:ascii="Times New Roman" w:hAnsi="Times New Roman" w:cs="Times New Roman"/>
          <w:color w:val="000000"/>
          <w:sz w:val="24"/>
          <w:szCs w:val="24"/>
        </w:rPr>
        <w:t>(potpis i pečat)</w:t>
      </w:r>
    </w:p>
    <w:p w14:paraId="6341D25D" w14:textId="77777777" w:rsidR="00785206" w:rsidRDefault="00785206" w:rsidP="00785206">
      <w:pPr>
        <w:pStyle w:val="Default"/>
        <w:jc w:val="both"/>
      </w:pPr>
    </w:p>
    <w:p w14:paraId="22892353" w14:textId="77777777" w:rsidR="005463F5" w:rsidRPr="00CA2CC8" w:rsidRDefault="005463F5" w:rsidP="00CA2CC8">
      <w:pPr>
        <w:pStyle w:val="Default"/>
      </w:pPr>
    </w:p>
    <w:sectPr w:rsidR="005463F5" w:rsidRPr="00CA2C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006A"/>
    <w:rsid w:val="0003395A"/>
    <w:rsid w:val="00056F7C"/>
    <w:rsid w:val="002C006A"/>
    <w:rsid w:val="005463F5"/>
    <w:rsid w:val="00785206"/>
    <w:rsid w:val="00846C8B"/>
    <w:rsid w:val="00963AB3"/>
    <w:rsid w:val="009C1810"/>
    <w:rsid w:val="00CA2CC8"/>
    <w:rsid w:val="00D30272"/>
    <w:rsid w:val="00D53749"/>
    <w:rsid w:val="00FE6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57C5E"/>
  <w15:chartTrackingRefBased/>
  <w15:docId w15:val="{46A25099-8FC7-43E9-B806-7F431157E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5206"/>
  </w:style>
  <w:style w:type="paragraph" w:styleId="Naslov1">
    <w:name w:val="heading 1"/>
    <w:basedOn w:val="Normal"/>
    <w:link w:val="Naslov1Char"/>
    <w:uiPriority w:val="9"/>
    <w:qFormat/>
    <w:rsid w:val="002C00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2C006A"/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2C00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2C006A"/>
    <w:rPr>
      <w:color w:val="0000FF"/>
      <w:u w:val="single"/>
    </w:rPr>
  </w:style>
  <w:style w:type="character" w:styleId="Naglaeno">
    <w:name w:val="Strong"/>
    <w:basedOn w:val="Zadanifontodlomka"/>
    <w:uiPriority w:val="22"/>
    <w:qFormat/>
    <w:rsid w:val="002C006A"/>
    <w:rPr>
      <w:b/>
      <w:bCs/>
    </w:rPr>
  </w:style>
  <w:style w:type="paragraph" w:customStyle="1" w:styleId="Default">
    <w:name w:val="Default"/>
    <w:rsid w:val="00CA2C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erijeenospominjanje">
    <w:name w:val="Unresolved Mention"/>
    <w:basedOn w:val="Zadanifontodlomka"/>
    <w:uiPriority w:val="99"/>
    <w:semiHidden/>
    <w:unhideWhenUsed/>
    <w:rsid w:val="007852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124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58535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2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29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305792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36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664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1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voca.hr" TargetMode="External"/><Relationship Id="rId4" Type="http://schemas.openxmlformats.org/officeDocument/2006/relationships/hyperlink" Target="http://www.voca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</dc:creator>
  <cp:keywords/>
  <dc:description/>
  <cp:lastModifiedBy>Opcina DVoca</cp:lastModifiedBy>
  <cp:revision>4</cp:revision>
  <cp:lastPrinted>2020-12-18T09:23:00Z</cp:lastPrinted>
  <dcterms:created xsi:type="dcterms:W3CDTF">2021-01-05T08:31:00Z</dcterms:created>
  <dcterms:modified xsi:type="dcterms:W3CDTF">2021-12-13T13:49:00Z</dcterms:modified>
</cp:coreProperties>
</file>