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31550" w14:textId="77777777" w:rsidR="00E76F95" w:rsidRPr="00B47BFB" w:rsidRDefault="00E76F95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B58AEF" w14:textId="333427BD" w:rsidR="00FD24B2" w:rsidRPr="00321741" w:rsidRDefault="008C2992" w:rsidP="00790B2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 xml:space="preserve">Na temelju članka 17. Zakona o ublažavanju i uklanjanju posljedica nepogoda </w:t>
      </w:r>
      <w:r w:rsidRPr="00321741">
        <w:rPr>
          <w:rFonts w:ascii="Times New Roman" w:hAnsi="Times New Roman" w:cs="Times New Roman"/>
          <w:sz w:val="24"/>
          <w:szCs w:val="24"/>
        </w:rPr>
        <w:t xml:space="preserve">(„Narodne novine“ broj 16/19) te članka </w:t>
      </w:r>
      <w:r w:rsidR="00A9485F">
        <w:rPr>
          <w:rStyle w:val="FontStyle18"/>
          <w:sz w:val="24"/>
          <w:szCs w:val="24"/>
        </w:rPr>
        <w:t>29</w:t>
      </w:r>
      <w:r w:rsidR="00B47BFB" w:rsidRPr="00321741">
        <w:rPr>
          <w:rStyle w:val="FontStyle18"/>
          <w:sz w:val="24"/>
          <w:szCs w:val="24"/>
        </w:rPr>
        <w:t xml:space="preserve">. Statuta Općine </w:t>
      </w:r>
      <w:r w:rsidR="00321741">
        <w:rPr>
          <w:rStyle w:val="FontStyle18"/>
          <w:sz w:val="24"/>
          <w:szCs w:val="24"/>
        </w:rPr>
        <w:t>Donja Voća</w:t>
      </w:r>
      <w:r w:rsidR="00B47BFB" w:rsidRPr="00321741">
        <w:rPr>
          <w:rStyle w:val="FontStyle18"/>
          <w:sz w:val="24"/>
          <w:szCs w:val="24"/>
        </w:rPr>
        <w:t xml:space="preserve"> („Službeni vjesnik Varaždinske županije“, </w:t>
      </w:r>
      <w:r w:rsidR="00321741" w:rsidRPr="00321741">
        <w:rPr>
          <w:rFonts w:ascii="Times New Roman" w:hAnsi="Times New Roman"/>
          <w:color w:val="000000"/>
          <w:sz w:val="24"/>
          <w:szCs w:val="24"/>
        </w:rPr>
        <w:t xml:space="preserve">broj </w:t>
      </w:r>
      <w:r w:rsidR="00A9485F">
        <w:rPr>
          <w:rFonts w:ascii="Times New Roman" w:hAnsi="Times New Roman"/>
          <w:sz w:val="24"/>
          <w:szCs w:val="24"/>
        </w:rPr>
        <w:t>19</w:t>
      </w:r>
      <w:r w:rsidR="00321741" w:rsidRPr="00321741">
        <w:rPr>
          <w:rFonts w:ascii="Times New Roman" w:hAnsi="Times New Roman"/>
          <w:sz w:val="24"/>
          <w:szCs w:val="24"/>
        </w:rPr>
        <w:t>/</w:t>
      </w:r>
      <w:r w:rsidR="00A9485F">
        <w:rPr>
          <w:rFonts w:ascii="Times New Roman" w:hAnsi="Times New Roman"/>
          <w:sz w:val="24"/>
          <w:szCs w:val="24"/>
        </w:rPr>
        <w:t>21),</w:t>
      </w:r>
      <w:r w:rsidRPr="00321741">
        <w:rPr>
          <w:rFonts w:ascii="Times New Roman" w:hAnsi="Times New Roman" w:cs="Times New Roman"/>
          <w:sz w:val="24"/>
          <w:szCs w:val="24"/>
        </w:rPr>
        <w:t xml:space="preserve"> Općinsko vijeće 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="00AE4F84" w:rsidRPr="00321741">
        <w:rPr>
          <w:rFonts w:ascii="Times New Roman" w:hAnsi="Times New Roman" w:cs="Times New Roman"/>
          <w:sz w:val="24"/>
          <w:szCs w:val="24"/>
        </w:rPr>
        <w:t xml:space="preserve">na  </w:t>
      </w:r>
      <w:r w:rsidR="008572B2" w:rsidRPr="008572B2">
        <w:rPr>
          <w:rFonts w:ascii="Times New Roman" w:hAnsi="Times New Roman" w:cs="Times New Roman"/>
          <w:sz w:val="24"/>
          <w:szCs w:val="24"/>
        </w:rPr>
        <w:t>7</w:t>
      </w:r>
      <w:r w:rsidR="00CC0C79" w:rsidRPr="008572B2">
        <w:rPr>
          <w:rFonts w:ascii="Times New Roman" w:hAnsi="Times New Roman" w:cs="Times New Roman"/>
          <w:sz w:val="24"/>
          <w:szCs w:val="24"/>
        </w:rPr>
        <w:t>.</w:t>
      </w:r>
      <w:r w:rsidR="00B851D1" w:rsidRPr="00321741">
        <w:rPr>
          <w:rFonts w:ascii="Times New Roman" w:hAnsi="Times New Roman" w:cs="Times New Roman"/>
          <w:sz w:val="24"/>
          <w:szCs w:val="24"/>
        </w:rPr>
        <w:t xml:space="preserve"> sjednici održanoj </w:t>
      </w:r>
      <w:r w:rsidR="000D1C5F" w:rsidRPr="008572B2">
        <w:rPr>
          <w:rFonts w:ascii="Times New Roman" w:hAnsi="Times New Roman" w:cs="Times New Roman"/>
          <w:sz w:val="24"/>
          <w:szCs w:val="24"/>
        </w:rPr>
        <w:t>__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 w:rsidRPr="008572B2">
        <w:rPr>
          <w:rFonts w:ascii="Times New Roman" w:hAnsi="Times New Roman" w:cs="Times New Roman"/>
          <w:sz w:val="24"/>
          <w:szCs w:val="24"/>
        </w:rPr>
        <w:t>prosinca</w:t>
      </w:r>
      <w:r w:rsidR="00790B26" w:rsidRPr="00321741">
        <w:rPr>
          <w:rFonts w:ascii="Times New Roman" w:hAnsi="Times New Roman" w:cs="Times New Roman"/>
          <w:sz w:val="24"/>
          <w:szCs w:val="24"/>
        </w:rPr>
        <w:t xml:space="preserve"> </w:t>
      </w:r>
      <w:r w:rsidRPr="00321741">
        <w:rPr>
          <w:rFonts w:ascii="Times New Roman" w:hAnsi="Times New Roman" w:cs="Times New Roman"/>
          <w:sz w:val="24"/>
          <w:szCs w:val="24"/>
        </w:rPr>
        <w:t>20</w:t>
      </w:r>
      <w:r w:rsidR="00B47BFB" w:rsidRPr="00321741">
        <w:rPr>
          <w:rFonts w:ascii="Times New Roman" w:hAnsi="Times New Roman" w:cs="Times New Roman"/>
          <w:sz w:val="24"/>
          <w:szCs w:val="24"/>
        </w:rPr>
        <w:t>2</w:t>
      </w:r>
      <w:r w:rsidR="002701B0" w:rsidRPr="00321741">
        <w:rPr>
          <w:rFonts w:ascii="Times New Roman" w:hAnsi="Times New Roman" w:cs="Times New Roman"/>
          <w:sz w:val="24"/>
          <w:szCs w:val="24"/>
        </w:rPr>
        <w:t>1</w:t>
      </w:r>
      <w:r w:rsidRPr="00321741">
        <w:rPr>
          <w:rFonts w:ascii="Times New Roman" w:hAnsi="Times New Roman" w:cs="Times New Roman"/>
          <w:sz w:val="24"/>
          <w:szCs w:val="24"/>
        </w:rPr>
        <w:t xml:space="preserve">. godine </w:t>
      </w:r>
      <w:r w:rsidR="00A9485F">
        <w:rPr>
          <w:rFonts w:ascii="Times New Roman" w:hAnsi="Times New Roman" w:cs="Times New Roman"/>
          <w:sz w:val="24"/>
          <w:szCs w:val="24"/>
        </w:rPr>
        <w:t>donosi</w:t>
      </w:r>
      <w:r w:rsidRPr="0032174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9FC9BE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0B4C79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O D L U K U</w:t>
      </w:r>
    </w:p>
    <w:p w14:paraId="38819E9E" w14:textId="7851F38C" w:rsidR="00B47BFB" w:rsidRPr="00B47BFB" w:rsidRDefault="008C2992" w:rsidP="00C81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o donošenju Plana djelovanja u području prir</w:t>
      </w:r>
      <w:r w:rsidR="00B851D1" w:rsidRPr="00B47BFB">
        <w:rPr>
          <w:rFonts w:ascii="Times New Roman" w:hAnsi="Times New Roman" w:cs="Times New Roman"/>
          <w:b/>
          <w:sz w:val="24"/>
          <w:szCs w:val="24"/>
        </w:rPr>
        <w:t xml:space="preserve">odnih nepogoda 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 xml:space="preserve">Općine </w:t>
      </w:r>
      <w:r w:rsidR="00321741" w:rsidRPr="00321741">
        <w:rPr>
          <w:rStyle w:val="FontStyle18"/>
          <w:b/>
          <w:bCs/>
          <w:sz w:val="24"/>
          <w:szCs w:val="24"/>
        </w:rPr>
        <w:t>Donja Voća</w:t>
      </w:r>
    </w:p>
    <w:p w14:paraId="5FAED303" w14:textId="0AB5D1C9" w:rsidR="008C2992" w:rsidRPr="00B47BFB" w:rsidRDefault="00B851D1" w:rsidP="00C81486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 xml:space="preserve">za 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>2</w:t>
      </w:r>
      <w:r w:rsidR="002701B0">
        <w:rPr>
          <w:rFonts w:ascii="Times New Roman" w:hAnsi="Times New Roman" w:cs="Times New Roman"/>
          <w:b/>
          <w:sz w:val="24"/>
          <w:szCs w:val="24"/>
        </w:rPr>
        <w:t>2</w:t>
      </w:r>
      <w:r w:rsidR="00C81486" w:rsidRPr="00B47BFB">
        <w:rPr>
          <w:rFonts w:ascii="Times New Roman" w:hAnsi="Times New Roman" w:cs="Times New Roman"/>
          <w:b/>
          <w:sz w:val="24"/>
          <w:szCs w:val="24"/>
        </w:rPr>
        <w:t>.</w:t>
      </w:r>
      <w:r w:rsidR="00B47BFB" w:rsidRPr="00B47B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b/>
          <w:sz w:val="24"/>
          <w:szCs w:val="24"/>
        </w:rPr>
        <w:t>godinu</w:t>
      </w:r>
    </w:p>
    <w:p w14:paraId="50E1FC18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91150A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Članak 1.</w:t>
      </w:r>
    </w:p>
    <w:p w14:paraId="40E0DED3" w14:textId="47F22B5A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Donosi se Odluka o donošenju Plana djelovanja u području prirodnih nepogoda </w:t>
      </w:r>
      <w:r w:rsidR="00B47BFB" w:rsidRPr="00B47BFB">
        <w:rPr>
          <w:rFonts w:ascii="Times New Roman" w:hAnsi="Times New Roman" w:cs="Times New Roman"/>
          <w:sz w:val="24"/>
          <w:szCs w:val="24"/>
        </w:rPr>
        <w:t xml:space="preserve">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Pr="00B47BFB">
        <w:rPr>
          <w:rFonts w:ascii="Times New Roman" w:hAnsi="Times New Roman" w:cs="Times New Roman"/>
          <w:sz w:val="24"/>
          <w:szCs w:val="24"/>
        </w:rPr>
        <w:t>za 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2701B0">
        <w:rPr>
          <w:rFonts w:ascii="Times New Roman" w:hAnsi="Times New Roman" w:cs="Times New Roman"/>
          <w:sz w:val="24"/>
          <w:szCs w:val="24"/>
        </w:rPr>
        <w:t>2</w:t>
      </w:r>
      <w:r w:rsidRPr="00B47BFB">
        <w:rPr>
          <w:rFonts w:ascii="Times New Roman" w:hAnsi="Times New Roman" w:cs="Times New Roman"/>
          <w:sz w:val="24"/>
          <w:szCs w:val="24"/>
        </w:rPr>
        <w:t>. godinu.</w:t>
      </w:r>
    </w:p>
    <w:p w14:paraId="0DD1155A" w14:textId="38705968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Plan djelovanja </w:t>
      </w:r>
      <w:r w:rsidR="00B47BFB" w:rsidRPr="00B47BFB">
        <w:rPr>
          <w:rFonts w:ascii="Times New Roman" w:hAnsi="Times New Roman" w:cs="Times New Roman"/>
          <w:sz w:val="24"/>
          <w:szCs w:val="24"/>
        </w:rPr>
        <w:t xml:space="preserve">u području prirodnih nepogoda </w:t>
      </w:r>
      <w:r w:rsidRPr="00B47BFB">
        <w:rPr>
          <w:rFonts w:ascii="Times New Roman" w:hAnsi="Times New Roman" w:cs="Times New Roman"/>
          <w:sz w:val="24"/>
          <w:szCs w:val="24"/>
        </w:rPr>
        <w:t xml:space="preserve">Općine </w:t>
      </w:r>
      <w:r w:rsidR="00321741">
        <w:rPr>
          <w:rStyle w:val="FontStyle18"/>
          <w:sz w:val="24"/>
          <w:szCs w:val="24"/>
        </w:rPr>
        <w:t>Donja Voća</w:t>
      </w:r>
      <w:r w:rsidR="00321741" w:rsidRPr="00321741">
        <w:rPr>
          <w:rStyle w:val="FontStyle18"/>
          <w:sz w:val="24"/>
          <w:szCs w:val="24"/>
        </w:rPr>
        <w:t xml:space="preserve"> </w:t>
      </w:r>
      <w:r w:rsidRPr="00B47BFB">
        <w:rPr>
          <w:rFonts w:ascii="Times New Roman" w:hAnsi="Times New Roman" w:cs="Times New Roman"/>
          <w:sz w:val="24"/>
          <w:szCs w:val="24"/>
        </w:rPr>
        <w:t>za 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2701B0">
        <w:rPr>
          <w:rFonts w:ascii="Times New Roman" w:hAnsi="Times New Roman" w:cs="Times New Roman"/>
          <w:sz w:val="24"/>
          <w:szCs w:val="24"/>
        </w:rPr>
        <w:t>2</w:t>
      </w:r>
      <w:r w:rsidRPr="00B47BFB">
        <w:rPr>
          <w:rFonts w:ascii="Times New Roman" w:hAnsi="Times New Roman" w:cs="Times New Roman"/>
          <w:sz w:val="24"/>
          <w:szCs w:val="24"/>
        </w:rPr>
        <w:t>. godinu čini sastavni dio ove Odluke.</w:t>
      </w:r>
    </w:p>
    <w:p w14:paraId="292CE93A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FC0D25" w14:textId="77777777" w:rsidR="008C2992" w:rsidRPr="00B47BFB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7BFB">
        <w:rPr>
          <w:rFonts w:ascii="Times New Roman" w:hAnsi="Times New Roman" w:cs="Times New Roman"/>
          <w:b/>
          <w:sz w:val="24"/>
          <w:szCs w:val="24"/>
        </w:rPr>
        <w:t>Članak 2.</w:t>
      </w:r>
    </w:p>
    <w:p w14:paraId="72910B52" w14:textId="77777777" w:rsidR="008C2992" w:rsidRPr="00B47BFB" w:rsidRDefault="008C2992" w:rsidP="00790B2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ab/>
        <w:t xml:space="preserve">Ova Odluka stupa na snagu osmog dana od dana objave u „Službenom </w:t>
      </w:r>
      <w:r w:rsidR="00B47BFB" w:rsidRPr="00B47BFB">
        <w:rPr>
          <w:rFonts w:ascii="Times New Roman" w:hAnsi="Times New Roman" w:cs="Times New Roman"/>
          <w:sz w:val="24"/>
          <w:szCs w:val="24"/>
        </w:rPr>
        <w:t>vjesniku</w:t>
      </w:r>
      <w:r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B47BFB" w:rsidRPr="00B47BFB">
        <w:rPr>
          <w:rFonts w:ascii="Times New Roman" w:hAnsi="Times New Roman" w:cs="Times New Roman"/>
          <w:sz w:val="24"/>
          <w:szCs w:val="24"/>
        </w:rPr>
        <w:t>Varaždinske</w:t>
      </w:r>
      <w:r w:rsidRPr="00B47BFB">
        <w:rPr>
          <w:rFonts w:ascii="Times New Roman" w:hAnsi="Times New Roman" w:cs="Times New Roman"/>
          <w:sz w:val="24"/>
          <w:szCs w:val="24"/>
        </w:rPr>
        <w:t xml:space="preserve"> županije“.</w:t>
      </w:r>
    </w:p>
    <w:p w14:paraId="416C428C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14:paraId="7141D524" w14:textId="072B8A0D" w:rsidR="00790B26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KLASA:</w:t>
      </w:r>
      <w:r w:rsidR="005158B4">
        <w:rPr>
          <w:rFonts w:ascii="Times New Roman" w:hAnsi="Times New Roman" w:cs="Times New Roman"/>
          <w:sz w:val="24"/>
          <w:szCs w:val="24"/>
        </w:rPr>
        <w:t xml:space="preserve"> 810-03/21-01/__</w:t>
      </w:r>
    </w:p>
    <w:p w14:paraId="059AAF95" w14:textId="6EE3CE5D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7BFB">
        <w:rPr>
          <w:rFonts w:ascii="Times New Roman" w:hAnsi="Times New Roman" w:cs="Times New Roman"/>
          <w:sz w:val="24"/>
          <w:szCs w:val="24"/>
        </w:rPr>
        <w:t>URBROJ: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5158B4">
        <w:rPr>
          <w:rFonts w:ascii="Times New Roman" w:hAnsi="Times New Roman" w:cs="Times New Roman"/>
          <w:sz w:val="24"/>
          <w:szCs w:val="24"/>
        </w:rPr>
        <w:t>2186-014-21-01</w:t>
      </w:r>
    </w:p>
    <w:p w14:paraId="1A4E9104" w14:textId="3468013C" w:rsidR="008C2992" w:rsidRPr="00B47BFB" w:rsidRDefault="00321741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Style w:val="FontStyle18"/>
          <w:sz w:val="24"/>
          <w:szCs w:val="24"/>
        </w:rPr>
        <w:t>Donja Voća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, </w:t>
      </w:r>
      <w:r w:rsidR="008572B2">
        <w:rPr>
          <w:rFonts w:ascii="Times New Roman" w:hAnsi="Times New Roman" w:cs="Times New Roman"/>
          <w:sz w:val="24"/>
          <w:szCs w:val="24"/>
        </w:rPr>
        <w:t>__</w:t>
      </w:r>
      <w:r w:rsidR="00AE4F84" w:rsidRPr="008572B2">
        <w:rPr>
          <w:rFonts w:ascii="Times New Roman" w:hAnsi="Times New Roman" w:cs="Times New Roman"/>
          <w:sz w:val="24"/>
          <w:szCs w:val="24"/>
        </w:rPr>
        <w:t xml:space="preserve">. </w:t>
      </w:r>
      <w:r w:rsidR="002701B0">
        <w:rPr>
          <w:rFonts w:ascii="Times New Roman" w:hAnsi="Times New Roman" w:cs="Times New Roman"/>
          <w:sz w:val="24"/>
          <w:szCs w:val="24"/>
        </w:rPr>
        <w:t>prosinca</w:t>
      </w:r>
      <w:r w:rsidR="00AE4F84" w:rsidRPr="00B47BFB">
        <w:rPr>
          <w:rFonts w:ascii="Times New Roman" w:hAnsi="Times New Roman" w:cs="Times New Roman"/>
          <w:sz w:val="24"/>
          <w:szCs w:val="24"/>
        </w:rPr>
        <w:t xml:space="preserve"> </w:t>
      </w:r>
      <w:r w:rsidR="008C2992" w:rsidRPr="00B47BFB">
        <w:rPr>
          <w:rFonts w:ascii="Times New Roman" w:hAnsi="Times New Roman" w:cs="Times New Roman"/>
          <w:sz w:val="24"/>
          <w:szCs w:val="24"/>
        </w:rPr>
        <w:t>20</w:t>
      </w:r>
      <w:r w:rsidR="00B47BFB" w:rsidRPr="00B47BFB">
        <w:rPr>
          <w:rFonts w:ascii="Times New Roman" w:hAnsi="Times New Roman" w:cs="Times New Roman"/>
          <w:sz w:val="24"/>
          <w:szCs w:val="24"/>
        </w:rPr>
        <w:t>2</w:t>
      </w:r>
      <w:r w:rsidR="002701B0">
        <w:rPr>
          <w:rFonts w:ascii="Times New Roman" w:hAnsi="Times New Roman" w:cs="Times New Roman"/>
          <w:sz w:val="24"/>
          <w:szCs w:val="24"/>
        </w:rPr>
        <w:t>1</w:t>
      </w:r>
      <w:r w:rsidR="008C2992" w:rsidRPr="00B47BFB">
        <w:rPr>
          <w:rFonts w:ascii="Times New Roman" w:hAnsi="Times New Roman" w:cs="Times New Roman"/>
          <w:sz w:val="24"/>
          <w:szCs w:val="24"/>
        </w:rPr>
        <w:t>.</w:t>
      </w:r>
    </w:p>
    <w:p w14:paraId="531E0E89" w14:textId="77777777" w:rsidR="008C2992" w:rsidRPr="00B47BFB" w:rsidRDefault="008C2992" w:rsidP="008C299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206D91" w14:textId="77777777" w:rsidR="008C2992" w:rsidRPr="00E76F95" w:rsidRDefault="008C2992" w:rsidP="008C299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76F95">
        <w:rPr>
          <w:rFonts w:ascii="Times New Roman" w:hAnsi="Times New Roman" w:cs="Times New Roman"/>
          <w:sz w:val="24"/>
          <w:szCs w:val="24"/>
        </w:rPr>
        <w:t>Predsjednik Općinskog vijeća</w:t>
      </w:r>
    </w:p>
    <w:p w14:paraId="4E183EAC" w14:textId="72849F5F" w:rsidR="008C2992" w:rsidRPr="00B47BFB" w:rsidRDefault="00E76F95" w:rsidP="00E76F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="00A9485F">
        <w:rPr>
          <w:rFonts w:ascii="Times New Roman" w:hAnsi="Times New Roman" w:cs="Times New Roman"/>
          <w:sz w:val="24"/>
          <w:szCs w:val="24"/>
        </w:rPr>
        <w:t>Željko Žmegač</w:t>
      </w:r>
      <w:r w:rsidR="008C2992" w:rsidRPr="00B47BFB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8C2992" w:rsidRPr="00B47BFB" w:rsidSect="00FD24B2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FD54A0" w14:textId="77777777" w:rsidR="00485F3F" w:rsidRDefault="00485F3F" w:rsidP="008C2992">
      <w:pPr>
        <w:spacing w:after="0" w:line="240" w:lineRule="auto"/>
      </w:pPr>
      <w:r>
        <w:separator/>
      </w:r>
    </w:p>
  </w:endnote>
  <w:endnote w:type="continuationSeparator" w:id="0">
    <w:p w14:paraId="3A3CD700" w14:textId="77777777" w:rsidR="00485F3F" w:rsidRDefault="00485F3F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44FD9C" w14:textId="77777777" w:rsidR="00485F3F" w:rsidRDefault="00485F3F" w:rsidP="008C2992">
      <w:pPr>
        <w:spacing w:after="0" w:line="240" w:lineRule="auto"/>
      </w:pPr>
      <w:r>
        <w:separator/>
      </w:r>
    </w:p>
  </w:footnote>
  <w:footnote w:type="continuationSeparator" w:id="0">
    <w:p w14:paraId="225CE1C9" w14:textId="77777777" w:rsidR="00485F3F" w:rsidRDefault="00485F3F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6D0A5" w14:textId="77777777" w:rsidR="005158B4" w:rsidRPr="006E5E0B" w:rsidRDefault="005158B4" w:rsidP="005158B4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="Calibri" w:eastAsia="Calibri" w:hAnsi="Calibri"/>
        <w:lang w:eastAsia="en-US"/>
      </w:rPr>
    </w:pPr>
    <w:r w:rsidRPr="006E5E0B">
      <w:rPr>
        <w:rFonts w:ascii="Calibri" w:eastAsia="Calibri" w:hAnsi="Calibri"/>
        <w:lang w:eastAsia="en-US"/>
      </w:rPr>
      <w:t>PRIJEDLOG ODLUKE</w:t>
    </w:r>
  </w:p>
  <w:p w14:paraId="3E9157D5" w14:textId="77777777" w:rsidR="005158B4" w:rsidRDefault="005158B4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2992"/>
    <w:rsid w:val="000920C1"/>
    <w:rsid w:val="000D1C5F"/>
    <w:rsid w:val="002701B0"/>
    <w:rsid w:val="00321741"/>
    <w:rsid w:val="00383224"/>
    <w:rsid w:val="003A002D"/>
    <w:rsid w:val="004239E0"/>
    <w:rsid w:val="00485F3F"/>
    <w:rsid w:val="005158B4"/>
    <w:rsid w:val="005446EE"/>
    <w:rsid w:val="00554C14"/>
    <w:rsid w:val="0056360B"/>
    <w:rsid w:val="005A045C"/>
    <w:rsid w:val="005B416A"/>
    <w:rsid w:val="00790B26"/>
    <w:rsid w:val="008572B2"/>
    <w:rsid w:val="008C2992"/>
    <w:rsid w:val="00A7682A"/>
    <w:rsid w:val="00A9485F"/>
    <w:rsid w:val="00AE4F84"/>
    <w:rsid w:val="00B47BFB"/>
    <w:rsid w:val="00B851D1"/>
    <w:rsid w:val="00C26AE3"/>
    <w:rsid w:val="00C81486"/>
    <w:rsid w:val="00C820F1"/>
    <w:rsid w:val="00CC0C79"/>
    <w:rsid w:val="00E7334C"/>
    <w:rsid w:val="00E76F95"/>
    <w:rsid w:val="00FD2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7471"/>
  <w15:docId w15:val="{4F1DE717-EA1E-4260-92B5-5F77E923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C2992"/>
  </w:style>
  <w:style w:type="paragraph" w:styleId="Podnoje">
    <w:name w:val="footer"/>
    <w:basedOn w:val="Normal"/>
    <w:link w:val="PodnojeChar"/>
    <w:uiPriority w:val="99"/>
    <w:unhideWhenUsed/>
    <w:rsid w:val="008C29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C2992"/>
  </w:style>
  <w:style w:type="paragraph" w:styleId="Tekstbalonia">
    <w:name w:val="Balloon Text"/>
    <w:basedOn w:val="Normal"/>
    <w:link w:val="TekstbaloniaChar"/>
    <w:uiPriority w:val="99"/>
    <w:semiHidden/>
    <w:unhideWhenUsed/>
    <w:rsid w:val="008C2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C2992"/>
    <w:rPr>
      <w:rFonts w:ascii="Tahoma" w:hAnsi="Tahoma" w:cs="Tahoma"/>
      <w:sz w:val="16"/>
      <w:szCs w:val="16"/>
    </w:rPr>
  </w:style>
  <w:style w:type="character" w:customStyle="1" w:styleId="FontStyle18">
    <w:name w:val="Font Style18"/>
    <w:basedOn w:val="Zadanifontodlomka"/>
    <w:uiPriority w:val="99"/>
    <w:rsid w:val="00B47BFB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825</Characters>
  <Application>Microsoft Office Word</Application>
  <DocSecurity>4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laptop;Stjepan Kovaček</dc:creator>
  <cp:lastModifiedBy>Opcina DVoca</cp:lastModifiedBy>
  <cp:revision>2</cp:revision>
  <cp:lastPrinted>2021-12-24T06:24:00Z</cp:lastPrinted>
  <dcterms:created xsi:type="dcterms:W3CDTF">2021-12-24T06:25:00Z</dcterms:created>
  <dcterms:modified xsi:type="dcterms:W3CDTF">2021-12-24T06:25:00Z</dcterms:modified>
</cp:coreProperties>
</file>