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31550" w14:textId="77777777" w:rsidR="00E76F95" w:rsidRPr="00B47BFB" w:rsidRDefault="00E76F95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B58AEF" w14:textId="5668E0A2" w:rsidR="00FD24B2" w:rsidRPr="00321741" w:rsidRDefault="008C2992" w:rsidP="00790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 xml:space="preserve">Na temelju članka </w:t>
      </w:r>
      <w:r w:rsidR="00DB1F28">
        <w:rPr>
          <w:rFonts w:ascii="Times New Roman" w:hAnsi="Times New Roman" w:cs="Times New Roman"/>
          <w:sz w:val="24"/>
          <w:szCs w:val="24"/>
        </w:rPr>
        <w:t>78</w:t>
      </w:r>
      <w:r w:rsidRPr="00B47BFB">
        <w:rPr>
          <w:rFonts w:ascii="Times New Roman" w:hAnsi="Times New Roman" w:cs="Times New Roman"/>
          <w:sz w:val="24"/>
          <w:szCs w:val="24"/>
        </w:rPr>
        <w:t xml:space="preserve">. Zakona o </w:t>
      </w:r>
      <w:r w:rsidR="00DB1F28">
        <w:rPr>
          <w:rFonts w:ascii="Times New Roman" w:hAnsi="Times New Roman" w:cs="Times New Roman"/>
          <w:sz w:val="24"/>
          <w:szCs w:val="24"/>
        </w:rPr>
        <w:t xml:space="preserve">koncesijama </w:t>
      </w:r>
      <w:r w:rsidRPr="00321741">
        <w:rPr>
          <w:rFonts w:ascii="Times New Roman" w:hAnsi="Times New Roman" w:cs="Times New Roman"/>
          <w:sz w:val="24"/>
          <w:szCs w:val="24"/>
        </w:rPr>
        <w:t xml:space="preserve">(„Narodne novine“ broj </w:t>
      </w:r>
      <w:r w:rsidR="00DB1F28">
        <w:rPr>
          <w:rFonts w:ascii="Times New Roman" w:hAnsi="Times New Roman" w:cs="Times New Roman"/>
          <w:sz w:val="24"/>
          <w:szCs w:val="24"/>
        </w:rPr>
        <w:t>69/17 i 107/20</w:t>
      </w:r>
      <w:r w:rsidRPr="00321741">
        <w:rPr>
          <w:rFonts w:ascii="Times New Roman" w:hAnsi="Times New Roman" w:cs="Times New Roman"/>
          <w:sz w:val="24"/>
          <w:szCs w:val="24"/>
        </w:rPr>
        <w:t xml:space="preserve">) </w:t>
      </w:r>
      <w:r w:rsidR="00DB1F28">
        <w:rPr>
          <w:rFonts w:ascii="Times New Roman" w:hAnsi="Times New Roman" w:cs="Times New Roman"/>
          <w:sz w:val="24"/>
          <w:szCs w:val="24"/>
        </w:rPr>
        <w:t>i</w:t>
      </w:r>
      <w:r w:rsidRPr="00321741">
        <w:rPr>
          <w:rFonts w:ascii="Times New Roman" w:hAnsi="Times New Roman" w:cs="Times New Roman"/>
          <w:sz w:val="24"/>
          <w:szCs w:val="24"/>
        </w:rPr>
        <w:t xml:space="preserve"> članka </w:t>
      </w:r>
      <w:r w:rsidR="00A9485F">
        <w:rPr>
          <w:rStyle w:val="FontStyle18"/>
          <w:sz w:val="24"/>
          <w:szCs w:val="24"/>
        </w:rPr>
        <w:t>29</w:t>
      </w:r>
      <w:r w:rsidR="00B47BFB" w:rsidRPr="00321741">
        <w:rPr>
          <w:rStyle w:val="FontStyle18"/>
          <w:sz w:val="24"/>
          <w:szCs w:val="24"/>
        </w:rPr>
        <w:t xml:space="preserve">. Statuta Općine </w:t>
      </w:r>
      <w:r w:rsidR="00321741">
        <w:rPr>
          <w:rStyle w:val="FontStyle18"/>
          <w:sz w:val="24"/>
          <w:szCs w:val="24"/>
        </w:rPr>
        <w:t>Donja Voća</w:t>
      </w:r>
      <w:r w:rsidR="00B47BFB" w:rsidRPr="00321741">
        <w:rPr>
          <w:rStyle w:val="FontStyle18"/>
          <w:sz w:val="24"/>
          <w:szCs w:val="24"/>
        </w:rPr>
        <w:t xml:space="preserve"> („Službeni vjesnik Varaždinske županije“, </w:t>
      </w:r>
      <w:r w:rsidR="00321741" w:rsidRPr="00321741">
        <w:rPr>
          <w:rFonts w:ascii="Times New Roman" w:hAnsi="Times New Roman"/>
          <w:color w:val="000000"/>
          <w:sz w:val="24"/>
          <w:szCs w:val="24"/>
        </w:rPr>
        <w:t xml:space="preserve">broj </w:t>
      </w:r>
      <w:r w:rsidR="00A9485F">
        <w:rPr>
          <w:rFonts w:ascii="Times New Roman" w:hAnsi="Times New Roman"/>
          <w:sz w:val="24"/>
          <w:szCs w:val="24"/>
        </w:rPr>
        <w:t>19</w:t>
      </w:r>
      <w:r w:rsidR="00321741" w:rsidRPr="00321741">
        <w:rPr>
          <w:rFonts w:ascii="Times New Roman" w:hAnsi="Times New Roman"/>
          <w:sz w:val="24"/>
          <w:szCs w:val="24"/>
        </w:rPr>
        <w:t>/</w:t>
      </w:r>
      <w:r w:rsidR="00A9485F">
        <w:rPr>
          <w:rFonts w:ascii="Times New Roman" w:hAnsi="Times New Roman"/>
          <w:sz w:val="24"/>
          <w:szCs w:val="24"/>
        </w:rPr>
        <w:t>21),</w:t>
      </w:r>
      <w:r w:rsidRPr="00321741">
        <w:rPr>
          <w:rFonts w:ascii="Times New Roman" w:hAnsi="Times New Roman" w:cs="Times New Roman"/>
          <w:sz w:val="24"/>
          <w:szCs w:val="24"/>
        </w:rPr>
        <w:t xml:space="preserve"> Općinsko vijeće Općine </w:t>
      </w:r>
      <w:r w:rsidR="00321741">
        <w:rPr>
          <w:rStyle w:val="FontStyle18"/>
          <w:sz w:val="24"/>
          <w:szCs w:val="24"/>
        </w:rPr>
        <w:t>Donja Voća</w:t>
      </w:r>
      <w:r w:rsidR="00321741" w:rsidRPr="00321741">
        <w:rPr>
          <w:rStyle w:val="FontStyle18"/>
          <w:sz w:val="24"/>
          <w:szCs w:val="24"/>
        </w:rPr>
        <w:t xml:space="preserve"> </w:t>
      </w:r>
      <w:r w:rsidR="00AE4F84" w:rsidRPr="00321741">
        <w:rPr>
          <w:rFonts w:ascii="Times New Roman" w:hAnsi="Times New Roman" w:cs="Times New Roman"/>
          <w:sz w:val="24"/>
          <w:szCs w:val="24"/>
        </w:rPr>
        <w:t xml:space="preserve">na  </w:t>
      </w:r>
      <w:r w:rsidR="008572B2" w:rsidRPr="008572B2">
        <w:rPr>
          <w:rFonts w:ascii="Times New Roman" w:hAnsi="Times New Roman" w:cs="Times New Roman"/>
          <w:sz w:val="24"/>
          <w:szCs w:val="24"/>
        </w:rPr>
        <w:t>7</w:t>
      </w:r>
      <w:r w:rsidR="00CC0C79" w:rsidRPr="008572B2">
        <w:rPr>
          <w:rFonts w:ascii="Times New Roman" w:hAnsi="Times New Roman" w:cs="Times New Roman"/>
          <w:sz w:val="24"/>
          <w:szCs w:val="24"/>
        </w:rPr>
        <w:t>.</w:t>
      </w:r>
      <w:r w:rsidR="00B851D1" w:rsidRPr="00321741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0D1C5F" w:rsidRPr="008572B2">
        <w:rPr>
          <w:rFonts w:ascii="Times New Roman" w:hAnsi="Times New Roman" w:cs="Times New Roman"/>
          <w:sz w:val="24"/>
          <w:szCs w:val="24"/>
        </w:rPr>
        <w:t>__</w:t>
      </w:r>
      <w:r w:rsidR="00AE4F84" w:rsidRPr="008572B2">
        <w:rPr>
          <w:rFonts w:ascii="Times New Roman" w:hAnsi="Times New Roman" w:cs="Times New Roman"/>
          <w:sz w:val="24"/>
          <w:szCs w:val="24"/>
        </w:rPr>
        <w:t xml:space="preserve">. </w:t>
      </w:r>
      <w:r w:rsidR="002701B0" w:rsidRPr="008572B2">
        <w:rPr>
          <w:rFonts w:ascii="Times New Roman" w:hAnsi="Times New Roman" w:cs="Times New Roman"/>
          <w:sz w:val="24"/>
          <w:szCs w:val="24"/>
        </w:rPr>
        <w:t>prosinca</w:t>
      </w:r>
      <w:r w:rsidR="00790B26" w:rsidRPr="00321741">
        <w:rPr>
          <w:rFonts w:ascii="Times New Roman" w:hAnsi="Times New Roman" w:cs="Times New Roman"/>
          <w:sz w:val="24"/>
          <w:szCs w:val="24"/>
        </w:rPr>
        <w:t xml:space="preserve"> </w:t>
      </w:r>
      <w:r w:rsidRPr="00321741">
        <w:rPr>
          <w:rFonts w:ascii="Times New Roman" w:hAnsi="Times New Roman" w:cs="Times New Roman"/>
          <w:sz w:val="24"/>
          <w:szCs w:val="24"/>
        </w:rPr>
        <w:t>20</w:t>
      </w:r>
      <w:r w:rsidR="00B47BFB" w:rsidRPr="00321741">
        <w:rPr>
          <w:rFonts w:ascii="Times New Roman" w:hAnsi="Times New Roman" w:cs="Times New Roman"/>
          <w:sz w:val="24"/>
          <w:szCs w:val="24"/>
        </w:rPr>
        <w:t>2</w:t>
      </w:r>
      <w:r w:rsidR="002701B0" w:rsidRPr="00321741">
        <w:rPr>
          <w:rFonts w:ascii="Times New Roman" w:hAnsi="Times New Roman" w:cs="Times New Roman"/>
          <w:sz w:val="24"/>
          <w:szCs w:val="24"/>
        </w:rPr>
        <w:t>1</w:t>
      </w:r>
      <w:r w:rsidRPr="00321741">
        <w:rPr>
          <w:rFonts w:ascii="Times New Roman" w:hAnsi="Times New Roman" w:cs="Times New Roman"/>
          <w:sz w:val="24"/>
          <w:szCs w:val="24"/>
        </w:rPr>
        <w:t xml:space="preserve">. godine </w:t>
      </w:r>
      <w:r w:rsidR="00A9485F">
        <w:rPr>
          <w:rFonts w:ascii="Times New Roman" w:hAnsi="Times New Roman" w:cs="Times New Roman"/>
          <w:sz w:val="24"/>
          <w:szCs w:val="24"/>
        </w:rPr>
        <w:t>donosi</w:t>
      </w:r>
      <w:r w:rsidRPr="003217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9FC9BE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0B4C79" w14:textId="25B89290" w:rsidR="008C2992" w:rsidRPr="00B47BFB" w:rsidRDefault="00DB1F28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PLAN </w:t>
      </w:r>
    </w:p>
    <w:p w14:paraId="5FAED303" w14:textId="5947A687" w:rsidR="008C2992" w:rsidRPr="00B47BFB" w:rsidRDefault="00DB1F28" w:rsidP="00DB1F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davanja koncesija </w:t>
      </w:r>
      <w:r w:rsidR="00B851D1" w:rsidRPr="00B47BFB">
        <w:rPr>
          <w:rFonts w:ascii="Times New Roman" w:hAnsi="Times New Roman" w:cs="Times New Roman"/>
          <w:b/>
          <w:sz w:val="24"/>
          <w:szCs w:val="24"/>
        </w:rPr>
        <w:t xml:space="preserve">za </w:t>
      </w:r>
      <w:r w:rsidR="00C81486" w:rsidRPr="00B47BFB">
        <w:rPr>
          <w:rFonts w:ascii="Times New Roman" w:hAnsi="Times New Roman" w:cs="Times New Roman"/>
          <w:b/>
          <w:sz w:val="24"/>
          <w:szCs w:val="24"/>
        </w:rPr>
        <w:t>20</w:t>
      </w:r>
      <w:r w:rsidR="00B47BFB" w:rsidRPr="00B47BFB">
        <w:rPr>
          <w:rFonts w:ascii="Times New Roman" w:hAnsi="Times New Roman" w:cs="Times New Roman"/>
          <w:b/>
          <w:sz w:val="24"/>
          <w:szCs w:val="24"/>
        </w:rPr>
        <w:t>2</w:t>
      </w:r>
      <w:r w:rsidR="002701B0">
        <w:rPr>
          <w:rFonts w:ascii="Times New Roman" w:hAnsi="Times New Roman" w:cs="Times New Roman"/>
          <w:b/>
          <w:sz w:val="24"/>
          <w:szCs w:val="24"/>
        </w:rPr>
        <w:t>2</w:t>
      </w:r>
      <w:r w:rsidR="00C81486" w:rsidRPr="00B47BFB">
        <w:rPr>
          <w:rFonts w:ascii="Times New Roman" w:hAnsi="Times New Roman" w:cs="Times New Roman"/>
          <w:b/>
          <w:sz w:val="24"/>
          <w:szCs w:val="24"/>
        </w:rPr>
        <w:t>.</w:t>
      </w:r>
      <w:r w:rsidR="00B47BFB" w:rsidRPr="00B47B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2992" w:rsidRPr="00B47BFB">
        <w:rPr>
          <w:rFonts w:ascii="Times New Roman" w:hAnsi="Times New Roman" w:cs="Times New Roman"/>
          <w:b/>
          <w:sz w:val="24"/>
          <w:szCs w:val="24"/>
        </w:rPr>
        <w:t>godinu</w:t>
      </w:r>
    </w:p>
    <w:p w14:paraId="50E1FC18" w14:textId="77777777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91150A" w14:textId="5AD511C3" w:rsidR="008C2992" w:rsidRPr="00B47BFB" w:rsidRDefault="00CB0DE0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</w:t>
      </w:r>
    </w:p>
    <w:p w14:paraId="71B544E5" w14:textId="4C595030" w:rsidR="00C52542" w:rsidRDefault="008C2992" w:rsidP="00C525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ab/>
        <w:t xml:space="preserve">Donosi se </w:t>
      </w:r>
      <w:r w:rsidR="00C52542">
        <w:rPr>
          <w:rFonts w:ascii="Times New Roman" w:hAnsi="Times New Roman" w:cs="Times New Roman"/>
          <w:sz w:val="24"/>
          <w:szCs w:val="24"/>
        </w:rPr>
        <w:t>Plan davanja koncesija na području Općine Donja Voća za 2022. godine (u daljnjem tekstu: Plan).</w:t>
      </w:r>
    </w:p>
    <w:p w14:paraId="66B5ABB4" w14:textId="6FAC8F2B" w:rsidR="00C52542" w:rsidRDefault="00CB0DE0" w:rsidP="00C525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</w:t>
      </w:r>
    </w:p>
    <w:p w14:paraId="08209BBC" w14:textId="01911810" w:rsidR="00C52542" w:rsidRPr="00C52542" w:rsidRDefault="00C52542" w:rsidP="00386A1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 xml:space="preserve">Temeljem odredbi Zakona o komunalnom gospodarstvu („Narodne novine“ br. 68/18, 110/18 i 32/20), Općinsko vijeće Općine Donja Voća donijelo je Odluku o komunalnim djelatnostima na području Općine Donja Voća </w:t>
      </w:r>
      <w:r w:rsidR="00E472A3">
        <w:rPr>
          <w:rFonts w:ascii="Times New Roman" w:hAnsi="Times New Roman" w:cs="Times New Roman"/>
          <w:bCs/>
          <w:sz w:val="24"/>
          <w:szCs w:val="24"/>
        </w:rPr>
        <w:t>(„Službeni vjesnik Varaždinske županije“ br. 19/21)</w:t>
      </w:r>
      <w:r w:rsidR="00386A11">
        <w:rPr>
          <w:rFonts w:ascii="Times New Roman" w:hAnsi="Times New Roman" w:cs="Times New Roman"/>
          <w:bCs/>
          <w:sz w:val="24"/>
          <w:szCs w:val="24"/>
        </w:rPr>
        <w:t>.</w:t>
      </w:r>
    </w:p>
    <w:p w14:paraId="38FF86B7" w14:textId="76F0D93A" w:rsidR="00C52542" w:rsidRDefault="00E472A3" w:rsidP="00386A1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E472A3">
        <w:rPr>
          <w:rFonts w:ascii="Times New Roman" w:hAnsi="Times New Roman" w:cs="Times New Roman"/>
          <w:bCs/>
          <w:sz w:val="24"/>
          <w:szCs w:val="24"/>
        </w:rPr>
        <w:t>Odluko</w:t>
      </w:r>
      <w:r>
        <w:rPr>
          <w:rFonts w:ascii="Times New Roman" w:hAnsi="Times New Roman" w:cs="Times New Roman"/>
          <w:bCs/>
          <w:sz w:val="24"/>
          <w:szCs w:val="24"/>
        </w:rPr>
        <w:t xml:space="preserve">m je </w:t>
      </w:r>
      <w:r w:rsidR="003B6F33">
        <w:rPr>
          <w:rFonts w:ascii="Times New Roman" w:hAnsi="Times New Roman" w:cs="Times New Roman"/>
          <w:bCs/>
          <w:sz w:val="24"/>
          <w:szCs w:val="24"/>
        </w:rPr>
        <w:t xml:space="preserve">propisano </w:t>
      </w:r>
      <w:r>
        <w:rPr>
          <w:rFonts w:ascii="Times New Roman" w:hAnsi="Times New Roman" w:cs="Times New Roman"/>
          <w:bCs/>
          <w:sz w:val="24"/>
          <w:szCs w:val="24"/>
        </w:rPr>
        <w:t>da se u Općini Donja Voća na temelju koncesije obavljaju dimnjačarski poslovi, a da se na sva pitanja u vezi s koncesijama na odgovarajući način primjenjuju propisi kojima se uređuju koncesije.</w:t>
      </w:r>
    </w:p>
    <w:p w14:paraId="50E958E3" w14:textId="2303EB70" w:rsidR="00E472A3" w:rsidRDefault="00E472A3" w:rsidP="00E472A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86BDB89" w14:textId="6E0F6B5F" w:rsidR="00E472A3" w:rsidRDefault="00CB0DE0" w:rsidP="00E472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3B6F33">
        <w:rPr>
          <w:rFonts w:ascii="Times New Roman" w:hAnsi="Times New Roman" w:cs="Times New Roman"/>
          <w:b/>
          <w:sz w:val="24"/>
          <w:szCs w:val="24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4C2D634A" w14:textId="77777777" w:rsidR="00CB0DE0" w:rsidRDefault="00E472A3" w:rsidP="00E472A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>Tijekom 2022. godine</w:t>
      </w:r>
      <w:r w:rsidR="00CB0DE0">
        <w:rPr>
          <w:rFonts w:ascii="Times New Roman" w:hAnsi="Times New Roman" w:cs="Times New Roman"/>
          <w:bCs/>
          <w:sz w:val="24"/>
          <w:szCs w:val="24"/>
        </w:rPr>
        <w:t xml:space="preserve"> Općina Donja Voća ima namjeru dati sljedeću koncesiju: </w:t>
      </w:r>
    </w:p>
    <w:p w14:paraId="292CE93A" w14:textId="31949640" w:rsidR="008C2992" w:rsidRPr="00B33081" w:rsidRDefault="00CB0DE0" w:rsidP="00313F66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3081">
        <w:rPr>
          <w:rFonts w:ascii="Times New Roman" w:hAnsi="Times New Roman" w:cs="Times New Roman"/>
          <w:bCs/>
          <w:sz w:val="24"/>
          <w:szCs w:val="24"/>
        </w:rPr>
        <w:t xml:space="preserve">Koncesija za obavljanje komunalne djelatnosti dimnjačarskih poslova na području Općine Donja Voća </w:t>
      </w:r>
      <w:r w:rsidR="00E472A3" w:rsidRPr="00B3308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9482650" w14:textId="07A3D49D" w:rsidR="00B33081" w:rsidRDefault="00B33081" w:rsidP="00B33081">
      <w:pPr>
        <w:pStyle w:val="Odlomakpopis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Planirani broj koncesija: 1 koncesija</w:t>
      </w:r>
    </w:p>
    <w:p w14:paraId="33204E8C" w14:textId="115E38BF" w:rsidR="00B33081" w:rsidRDefault="00B33081" w:rsidP="00B33081">
      <w:pPr>
        <w:pStyle w:val="Odlomakpopis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Vrsta i predmet koncesije: koncesija za obavljanje uslužne komunalne djelatnosti obavljanja dimnjačarskih poslova na području Općine Donja Voća</w:t>
      </w:r>
    </w:p>
    <w:p w14:paraId="66B3A34B" w14:textId="608C16CB" w:rsidR="00B33081" w:rsidRDefault="00B33081" w:rsidP="00B33081">
      <w:pPr>
        <w:pStyle w:val="Odlomakpopis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Rok na koji se koncesija planira dati: 5 godina</w:t>
      </w:r>
    </w:p>
    <w:p w14:paraId="79534648" w14:textId="2C54DB9C" w:rsidR="00B33081" w:rsidRDefault="00B33081" w:rsidP="00B33081">
      <w:pPr>
        <w:pStyle w:val="Odlomakpopis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Pravna osnova za davanje koncesije: Zakon o koncesijama („Narodne novine“ br. 69/17 i 107/20), Zakon o komunalnom gospodarstvu („Narodne novine“ br. 68/18, 110/18 i 32/20), </w:t>
      </w:r>
      <w:r>
        <w:rPr>
          <w:rFonts w:ascii="Times New Roman" w:hAnsi="Times New Roman" w:cs="Times New Roman"/>
          <w:bCs/>
          <w:sz w:val="24"/>
          <w:szCs w:val="24"/>
        </w:rPr>
        <w:t>Odluku o komunalnim djelatnostima na području Općine Donja Voća („Službeni vjesnik Varaždinske županije“ br. 19/21)</w:t>
      </w:r>
    </w:p>
    <w:p w14:paraId="51D59EC5" w14:textId="335D090F" w:rsidR="00B33081" w:rsidRDefault="00B33081" w:rsidP="00B33081">
      <w:pPr>
        <w:pStyle w:val="Odlomakpopis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Procijenjena godišnja naknada: 4.000,00 kn</w:t>
      </w:r>
    </w:p>
    <w:p w14:paraId="133161F6" w14:textId="51C2E721" w:rsidR="00B33081" w:rsidRDefault="00B33081" w:rsidP="00B33081">
      <w:pPr>
        <w:pStyle w:val="Odlomakpopis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Popis ugovora o koncesiji koji istječe u 2021. godini: Ugovo</w:t>
      </w:r>
      <w:r w:rsidR="007D6857">
        <w:rPr>
          <w:rFonts w:ascii="Times New Roman" w:hAnsi="Times New Roman" w:cs="Times New Roman"/>
          <w:bCs/>
          <w:sz w:val="24"/>
          <w:szCs w:val="24"/>
        </w:rPr>
        <w:t xml:space="preserve">r o koncesiji za obavljanje komunalne djelatnosti dimnjačarskih poslova na području Općine Donja Voća sklopljen s CAMINUS </w:t>
      </w:r>
      <w:proofErr w:type="spellStart"/>
      <w:r w:rsidR="007D6857">
        <w:rPr>
          <w:rFonts w:ascii="Times New Roman" w:hAnsi="Times New Roman" w:cs="Times New Roman"/>
          <w:bCs/>
          <w:sz w:val="24"/>
          <w:szCs w:val="24"/>
        </w:rPr>
        <w:t>j.d.o.o</w:t>
      </w:r>
      <w:proofErr w:type="spellEnd"/>
      <w:r w:rsidR="007D6857">
        <w:rPr>
          <w:rFonts w:ascii="Times New Roman" w:hAnsi="Times New Roman" w:cs="Times New Roman"/>
          <w:bCs/>
          <w:sz w:val="24"/>
          <w:szCs w:val="24"/>
        </w:rPr>
        <w:t xml:space="preserve">. iz Varaždina, KLASA: 363-01/17-01/03, URBROJ: 2186-014-17-05, sklopljen na razdoblje od 5 godina počev od 24.04.2017. do 24.04.2022. </w:t>
      </w:r>
    </w:p>
    <w:p w14:paraId="3D29CE81" w14:textId="74CAC3E5" w:rsidR="003B6F33" w:rsidRDefault="00F95171" w:rsidP="00F9517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3B6F33" w:rsidRPr="00F95171">
        <w:rPr>
          <w:rFonts w:ascii="Times New Roman" w:hAnsi="Times New Roman" w:cs="Times New Roman"/>
          <w:bCs/>
          <w:sz w:val="24"/>
          <w:szCs w:val="24"/>
        </w:rPr>
        <w:t xml:space="preserve">Za navedenu koncesiju planira se provedba postupka davanja koncesije u 2022. godini </w:t>
      </w:r>
    </w:p>
    <w:p w14:paraId="21CA2CE4" w14:textId="77777777" w:rsidR="00F95171" w:rsidRPr="00F95171" w:rsidRDefault="00F95171" w:rsidP="00F951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FC0D25" w14:textId="6428F4AD" w:rsidR="008C2992" w:rsidRPr="00B47BFB" w:rsidRDefault="00F95171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CB0DE0">
        <w:rPr>
          <w:rFonts w:ascii="Times New Roman" w:hAnsi="Times New Roman" w:cs="Times New Roman"/>
          <w:b/>
          <w:sz w:val="24"/>
          <w:szCs w:val="24"/>
        </w:rPr>
        <w:t>V.</w:t>
      </w:r>
    </w:p>
    <w:p w14:paraId="72910B52" w14:textId="42AC6231" w:rsidR="008C2992" w:rsidRPr="00B47BFB" w:rsidRDefault="008C2992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ab/>
        <w:t>Ova</w:t>
      </w:r>
      <w:r w:rsidR="006D1ABA">
        <w:rPr>
          <w:rFonts w:ascii="Times New Roman" w:hAnsi="Times New Roman" w:cs="Times New Roman"/>
          <w:sz w:val="24"/>
          <w:szCs w:val="24"/>
        </w:rPr>
        <w:t>j</w:t>
      </w:r>
      <w:r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313F66">
        <w:rPr>
          <w:rFonts w:ascii="Times New Roman" w:hAnsi="Times New Roman" w:cs="Times New Roman"/>
          <w:sz w:val="24"/>
          <w:szCs w:val="24"/>
        </w:rPr>
        <w:t>Plan</w:t>
      </w:r>
      <w:r w:rsidRPr="00B47BFB">
        <w:rPr>
          <w:rFonts w:ascii="Times New Roman" w:hAnsi="Times New Roman" w:cs="Times New Roman"/>
          <w:sz w:val="24"/>
          <w:szCs w:val="24"/>
        </w:rPr>
        <w:t xml:space="preserve"> stupa na snagu osmog dana od dana objave u „Službenom </w:t>
      </w:r>
      <w:r w:rsidR="00B47BFB" w:rsidRPr="00B47BFB">
        <w:rPr>
          <w:rFonts w:ascii="Times New Roman" w:hAnsi="Times New Roman" w:cs="Times New Roman"/>
          <w:sz w:val="24"/>
          <w:szCs w:val="24"/>
        </w:rPr>
        <w:t>vjesniku</w:t>
      </w:r>
      <w:r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B47BFB" w:rsidRPr="00B47BFB">
        <w:rPr>
          <w:rFonts w:ascii="Times New Roman" w:hAnsi="Times New Roman" w:cs="Times New Roman"/>
          <w:sz w:val="24"/>
          <w:szCs w:val="24"/>
        </w:rPr>
        <w:t>Varaždinske</w:t>
      </w:r>
      <w:r w:rsidRPr="00B47BFB">
        <w:rPr>
          <w:rFonts w:ascii="Times New Roman" w:hAnsi="Times New Roman" w:cs="Times New Roman"/>
          <w:sz w:val="24"/>
          <w:szCs w:val="24"/>
        </w:rPr>
        <w:t xml:space="preserve"> županije“.</w:t>
      </w:r>
    </w:p>
    <w:p w14:paraId="416C428C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7141D524" w14:textId="2EEF0AB2" w:rsidR="00790B26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KLASA:</w:t>
      </w:r>
      <w:r w:rsidR="005158B4">
        <w:rPr>
          <w:rFonts w:ascii="Times New Roman" w:hAnsi="Times New Roman" w:cs="Times New Roman"/>
          <w:sz w:val="24"/>
          <w:szCs w:val="24"/>
        </w:rPr>
        <w:t xml:space="preserve"> </w:t>
      </w:r>
      <w:r w:rsidR="00313F66">
        <w:rPr>
          <w:rFonts w:ascii="Times New Roman" w:hAnsi="Times New Roman" w:cs="Times New Roman"/>
          <w:sz w:val="24"/>
          <w:szCs w:val="24"/>
        </w:rPr>
        <w:t>363</w:t>
      </w:r>
      <w:r w:rsidR="005158B4">
        <w:rPr>
          <w:rFonts w:ascii="Times New Roman" w:hAnsi="Times New Roman" w:cs="Times New Roman"/>
          <w:sz w:val="24"/>
          <w:szCs w:val="24"/>
        </w:rPr>
        <w:t>-0</w:t>
      </w:r>
      <w:r w:rsidR="00313F66">
        <w:rPr>
          <w:rFonts w:ascii="Times New Roman" w:hAnsi="Times New Roman" w:cs="Times New Roman"/>
          <w:sz w:val="24"/>
          <w:szCs w:val="24"/>
        </w:rPr>
        <w:t>1</w:t>
      </w:r>
      <w:r w:rsidR="005158B4">
        <w:rPr>
          <w:rFonts w:ascii="Times New Roman" w:hAnsi="Times New Roman" w:cs="Times New Roman"/>
          <w:sz w:val="24"/>
          <w:szCs w:val="24"/>
        </w:rPr>
        <w:t>/21-01/__</w:t>
      </w:r>
    </w:p>
    <w:p w14:paraId="059AAF95" w14:textId="6EE3CE5D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URBROJ: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5158B4">
        <w:rPr>
          <w:rFonts w:ascii="Times New Roman" w:hAnsi="Times New Roman" w:cs="Times New Roman"/>
          <w:sz w:val="24"/>
          <w:szCs w:val="24"/>
        </w:rPr>
        <w:t>2186-014-21-01</w:t>
      </w:r>
    </w:p>
    <w:p w14:paraId="1A4E9104" w14:textId="3468013C" w:rsidR="008C2992" w:rsidRPr="00B47BFB" w:rsidRDefault="00321741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FontStyle18"/>
          <w:sz w:val="24"/>
          <w:szCs w:val="24"/>
        </w:rPr>
        <w:t>Donja Voća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, </w:t>
      </w:r>
      <w:r w:rsidR="008572B2">
        <w:rPr>
          <w:rFonts w:ascii="Times New Roman" w:hAnsi="Times New Roman" w:cs="Times New Roman"/>
          <w:sz w:val="24"/>
          <w:szCs w:val="24"/>
        </w:rPr>
        <w:t>__</w:t>
      </w:r>
      <w:r w:rsidR="00AE4F84" w:rsidRPr="008572B2">
        <w:rPr>
          <w:rFonts w:ascii="Times New Roman" w:hAnsi="Times New Roman" w:cs="Times New Roman"/>
          <w:sz w:val="24"/>
          <w:szCs w:val="24"/>
        </w:rPr>
        <w:t xml:space="preserve">. </w:t>
      </w:r>
      <w:r w:rsidR="002701B0">
        <w:rPr>
          <w:rFonts w:ascii="Times New Roman" w:hAnsi="Times New Roman" w:cs="Times New Roman"/>
          <w:sz w:val="24"/>
          <w:szCs w:val="24"/>
        </w:rPr>
        <w:t>prosinca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8C2992" w:rsidRPr="00B47BFB">
        <w:rPr>
          <w:rFonts w:ascii="Times New Roman" w:hAnsi="Times New Roman" w:cs="Times New Roman"/>
          <w:sz w:val="24"/>
          <w:szCs w:val="24"/>
        </w:rPr>
        <w:t>20</w:t>
      </w:r>
      <w:r w:rsidR="00B47BFB" w:rsidRPr="00B47BFB">
        <w:rPr>
          <w:rFonts w:ascii="Times New Roman" w:hAnsi="Times New Roman" w:cs="Times New Roman"/>
          <w:sz w:val="24"/>
          <w:szCs w:val="24"/>
        </w:rPr>
        <w:t>2</w:t>
      </w:r>
      <w:r w:rsidR="002701B0">
        <w:rPr>
          <w:rFonts w:ascii="Times New Roman" w:hAnsi="Times New Roman" w:cs="Times New Roman"/>
          <w:sz w:val="24"/>
          <w:szCs w:val="24"/>
        </w:rPr>
        <w:t>1</w:t>
      </w:r>
      <w:r w:rsidR="008C2992" w:rsidRPr="00B47BFB">
        <w:rPr>
          <w:rFonts w:ascii="Times New Roman" w:hAnsi="Times New Roman" w:cs="Times New Roman"/>
          <w:sz w:val="24"/>
          <w:szCs w:val="24"/>
        </w:rPr>
        <w:t>.</w:t>
      </w:r>
    </w:p>
    <w:p w14:paraId="531E0E89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206D91" w14:textId="77777777" w:rsidR="008C2992" w:rsidRPr="00E76F95" w:rsidRDefault="008C2992" w:rsidP="008C29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6F95">
        <w:rPr>
          <w:rFonts w:ascii="Times New Roman" w:hAnsi="Times New Roman" w:cs="Times New Roman"/>
          <w:sz w:val="24"/>
          <w:szCs w:val="24"/>
        </w:rPr>
        <w:t>Predsjednik Općinskog vijeća</w:t>
      </w:r>
    </w:p>
    <w:p w14:paraId="4E183EAC" w14:textId="72849F5F" w:rsidR="008C2992" w:rsidRPr="00B47BFB" w:rsidRDefault="00E76F95" w:rsidP="00E76F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A9485F">
        <w:rPr>
          <w:rFonts w:ascii="Times New Roman" w:hAnsi="Times New Roman" w:cs="Times New Roman"/>
          <w:sz w:val="24"/>
          <w:szCs w:val="24"/>
        </w:rPr>
        <w:t>Željko Žmegač</w:t>
      </w:r>
      <w:r w:rsidR="008C2992" w:rsidRPr="00B47BF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C2992" w:rsidRPr="00B47BFB" w:rsidSect="00FD24B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D54A0" w14:textId="77777777" w:rsidR="00485F3F" w:rsidRDefault="00485F3F" w:rsidP="008C2992">
      <w:pPr>
        <w:spacing w:after="0" w:line="240" w:lineRule="auto"/>
      </w:pPr>
      <w:r>
        <w:separator/>
      </w:r>
    </w:p>
  </w:endnote>
  <w:endnote w:type="continuationSeparator" w:id="0">
    <w:p w14:paraId="3A3CD700" w14:textId="77777777" w:rsidR="00485F3F" w:rsidRDefault="00485F3F" w:rsidP="008C2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4FD9C" w14:textId="77777777" w:rsidR="00485F3F" w:rsidRDefault="00485F3F" w:rsidP="008C2992">
      <w:pPr>
        <w:spacing w:after="0" w:line="240" w:lineRule="auto"/>
      </w:pPr>
      <w:r>
        <w:separator/>
      </w:r>
    </w:p>
  </w:footnote>
  <w:footnote w:type="continuationSeparator" w:id="0">
    <w:p w14:paraId="225CE1C9" w14:textId="77777777" w:rsidR="00485F3F" w:rsidRDefault="00485F3F" w:rsidP="008C2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6D0A5" w14:textId="1EB3E678" w:rsidR="005158B4" w:rsidRPr="006E5E0B" w:rsidRDefault="005158B4" w:rsidP="005158B4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lang w:eastAsia="en-US"/>
      </w:rPr>
    </w:pPr>
    <w:r w:rsidRPr="006E5E0B">
      <w:rPr>
        <w:rFonts w:ascii="Calibri" w:eastAsia="Calibri" w:hAnsi="Calibri"/>
        <w:lang w:eastAsia="en-US"/>
      </w:rPr>
      <w:t xml:space="preserve">PRIJEDLOG </w:t>
    </w:r>
    <w:r w:rsidR="00DB1F28">
      <w:rPr>
        <w:rFonts w:ascii="Calibri" w:eastAsia="Calibri" w:hAnsi="Calibri"/>
        <w:lang w:eastAsia="en-US"/>
      </w:rPr>
      <w:t>PLANA</w:t>
    </w:r>
  </w:p>
  <w:p w14:paraId="3E9157D5" w14:textId="77777777" w:rsidR="005158B4" w:rsidRDefault="005158B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C0387"/>
    <w:multiLevelType w:val="hybridMultilevel"/>
    <w:tmpl w:val="DE0E55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992"/>
    <w:rsid w:val="000920C1"/>
    <w:rsid w:val="000D1C5F"/>
    <w:rsid w:val="002701B0"/>
    <w:rsid w:val="00313F66"/>
    <w:rsid w:val="00321741"/>
    <w:rsid w:val="00383224"/>
    <w:rsid w:val="00386A11"/>
    <w:rsid w:val="003A002D"/>
    <w:rsid w:val="003B6F33"/>
    <w:rsid w:val="003E4B4D"/>
    <w:rsid w:val="004239E0"/>
    <w:rsid w:val="00485F3F"/>
    <w:rsid w:val="005158B4"/>
    <w:rsid w:val="005446EE"/>
    <w:rsid w:val="00554C14"/>
    <w:rsid w:val="0056360B"/>
    <w:rsid w:val="005A045C"/>
    <w:rsid w:val="005B416A"/>
    <w:rsid w:val="006D1ABA"/>
    <w:rsid w:val="00790B26"/>
    <w:rsid w:val="007D6857"/>
    <w:rsid w:val="008572B2"/>
    <w:rsid w:val="008C2992"/>
    <w:rsid w:val="008E05A9"/>
    <w:rsid w:val="00A7682A"/>
    <w:rsid w:val="00A9485F"/>
    <w:rsid w:val="00AE4F84"/>
    <w:rsid w:val="00B33081"/>
    <w:rsid w:val="00B47BFB"/>
    <w:rsid w:val="00B851D1"/>
    <w:rsid w:val="00C26AE3"/>
    <w:rsid w:val="00C52542"/>
    <w:rsid w:val="00C81486"/>
    <w:rsid w:val="00C820F1"/>
    <w:rsid w:val="00CB0DE0"/>
    <w:rsid w:val="00CC0C79"/>
    <w:rsid w:val="00DB1F28"/>
    <w:rsid w:val="00E472A3"/>
    <w:rsid w:val="00E7334C"/>
    <w:rsid w:val="00E76F95"/>
    <w:rsid w:val="00F95171"/>
    <w:rsid w:val="00FD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D7471"/>
  <w15:docId w15:val="{4F1DE717-EA1E-4260-92B5-5F77E923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C2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C2992"/>
  </w:style>
  <w:style w:type="paragraph" w:styleId="Podnoje">
    <w:name w:val="footer"/>
    <w:basedOn w:val="Normal"/>
    <w:link w:val="PodnojeChar"/>
    <w:uiPriority w:val="99"/>
    <w:unhideWhenUsed/>
    <w:rsid w:val="008C2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C2992"/>
  </w:style>
  <w:style w:type="paragraph" w:styleId="Tekstbalonia">
    <w:name w:val="Balloon Text"/>
    <w:basedOn w:val="Normal"/>
    <w:link w:val="TekstbaloniaChar"/>
    <w:uiPriority w:val="99"/>
    <w:semiHidden/>
    <w:unhideWhenUsed/>
    <w:rsid w:val="008C2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C2992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Zadanifontodlomka"/>
    <w:uiPriority w:val="99"/>
    <w:rsid w:val="00B47BFB"/>
    <w:rPr>
      <w:rFonts w:ascii="Times New Roman" w:hAnsi="Times New Roman" w:cs="Times New Roman"/>
      <w:sz w:val="22"/>
      <w:szCs w:val="22"/>
    </w:rPr>
  </w:style>
  <w:style w:type="paragraph" w:styleId="Odlomakpopisa">
    <w:name w:val="List Paragraph"/>
    <w:basedOn w:val="Normal"/>
    <w:uiPriority w:val="34"/>
    <w:qFormat/>
    <w:rsid w:val="00CB0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laptop;Stjepan Kovaček</dc:creator>
  <cp:lastModifiedBy>Opcina DVoca</cp:lastModifiedBy>
  <cp:revision>3</cp:revision>
  <cp:lastPrinted>2021-12-24T07:41:00Z</cp:lastPrinted>
  <dcterms:created xsi:type="dcterms:W3CDTF">2021-12-24T06:25:00Z</dcterms:created>
  <dcterms:modified xsi:type="dcterms:W3CDTF">2021-12-24T07:46:00Z</dcterms:modified>
</cp:coreProperties>
</file>