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7DDA8" w14:textId="77777777" w:rsidR="005F692C" w:rsidRPr="005F692C" w:rsidRDefault="005F692C" w:rsidP="005F692C">
      <w:pPr>
        <w:spacing w:after="0" w:line="240" w:lineRule="auto"/>
        <w:jc w:val="both"/>
        <w:rPr>
          <w:rFonts w:ascii="Times New Roman" w:eastAsia="Times New Roman" w:hAnsi="Times New Roman" w:cs="Times New Roman"/>
          <w:sz w:val="24"/>
          <w:szCs w:val="24"/>
          <w:lang w:eastAsia="hr-HR"/>
        </w:rPr>
      </w:pPr>
      <w:r w:rsidRPr="005F692C">
        <w:rPr>
          <w:rFonts w:ascii="Times New Roman" w:eastAsia="Times New Roman" w:hAnsi="Times New Roman" w:cs="Times New Roman"/>
          <w:sz w:val="24"/>
          <w:szCs w:val="24"/>
          <w:lang w:eastAsia="hr-HR"/>
        </w:rPr>
        <w:t xml:space="preserve">                </w:t>
      </w:r>
      <w:r w:rsidRPr="005F692C">
        <w:rPr>
          <w:rFonts w:ascii="Times New Roman" w:eastAsia="Calibri" w:hAnsi="Times New Roman" w:cs="Times New Roman"/>
          <w:noProof/>
          <w:lang w:eastAsia="hr-HR"/>
        </w:rPr>
        <w:drawing>
          <wp:inline distT="0" distB="0" distL="0" distR="0" wp14:anchorId="7D3F3E08" wp14:editId="7E3BA972">
            <wp:extent cx="647700" cy="859034"/>
            <wp:effectExtent l="0" t="0" r="0" b="0"/>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p>
    <w:p w14:paraId="40EF3C50" w14:textId="77777777" w:rsidR="005F692C" w:rsidRPr="005F692C" w:rsidRDefault="005F692C" w:rsidP="005F692C">
      <w:pPr>
        <w:spacing w:after="0" w:line="240" w:lineRule="auto"/>
        <w:jc w:val="both"/>
        <w:rPr>
          <w:rFonts w:ascii="Times New Roman" w:eastAsia="Times New Roman" w:hAnsi="Times New Roman" w:cs="Times New Roman"/>
          <w:b/>
          <w:sz w:val="24"/>
          <w:szCs w:val="24"/>
          <w:lang w:eastAsia="hr-HR"/>
        </w:rPr>
      </w:pPr>
      <w:r w:rsidRPr="005F692C">
        <w:rPr>
          <w:rFonts w:ascii="Times New Roman" w:eastAsia="Times New Roman" w:hAnsi="Times New Roman" w:cs="Times New Roman"/>
          <w:b/>
          <w:lang w:eastAsia="hr-HR"/>
        </w:rPr>
        <w:t xml:space="preserve"> </w:t>
      </w:r>
      <w:r w:rsidRPr="005F692C">
        <w:rPr>
          <w:rFonts w:ascii="Times New Roman" w:eastAsia="Times New Roman" w:hAnsi="Times New Roman" w:cs="Times New Roman"/>
          <w:b/>
          <w:sz w:val="24"/>
          <w:szCs w:val="24"/>
          <w:lang w:eastAsia="hr-HR"/>
        </w:rPr>
        <w:t>REPUBLIKA HRVATSKA</w:t>
      </w:r>
    </w:p>
    <w:p w14:paraId="34E9B170" w14:textId="77777777" w:rsidR="005F692C" w:rsidRPr="005F692C" w:rsidRDefault="005F692C" w:rsidP="005F692C">
      <w:pPr>
        <w:spacing w:after="0" w:line="240" w:lineRule="auto"/>
        <w:jc w:val="both"/>
        <w:rPr>
          <w:rFonts w:ascii="Times New Roman" w:eastAsia="Times New Roman" w:hAnsi="Times New Roman" w:cs="Times New Roman"/>
          <w:b/>
          <w:sz w:val="24"/>
          <w:szCs w:val="24"/>
          <w:lang w:eastAsia="hr-HR"/>
        </w:rPr>
      </w:pPr>
      <w:r w:rsidRPr="005F692C">
        <w:rPr>
          <w:rFonts w:ascii="Times New Roman" w:eastAsia="Times New Roman" w:hAnsi="Times New Roman" w:cs="Times New Roman"/>
          <w:b/>
          <w:sz w:val="24"/>
          <w:szCs w:val="24"/>
          <w:lang w:eastAsia="hr-HR"/>
        </w:rPr>
        <w:t>VARAŽDINSKA ŽUPANIJA</w:t>
      </w:r>
    </w:p>
    <w:p w14:paraId="0448F081" w14:textId="77777777" w:rsidR="005F692C" w:rsidRPr="005F692C" w:rsidRDefault="005F692C" w:rsidP="005F692C">
      <w:pPr>
        <w:spacing w:after="0" w:line="240" w:lineRule="auto"/>
        <w:jc w:val="both"/>
        <w:rPr>
          <w:rFonts w:ascii="Times New Roman" w:eastAsia="Times New Roman" w:hAnsi="Times New Roman" w:cs="Times New Roman"/>
          <w:b/>
          <w:sz w:val="24"/>
          <w:szCs w:val="24"/>
          <w:lang w:eastAsia="hr-HR"/>
        </w:rPr>
      </w:pPr>
      <w:r w:rsidRPr="005F692C">
        <w:rPr>
          <w:rFonts w:ascii="Times New Roman" w:eastAsia="Times New Roman" w:hAnsi="Times New Roman" w:cs="Times New Roman"/>
          <w:b/>
          <w:sz w:val="24"/>
          <w:szCs w:val="24"/>
          <w:lang w:eastAsia="hr-HR"/>
        </w:rPr>
        <w:t xml:space="preserve">  OPĆINA DONJA VOĆA</w:t>
      </w:r>
    </w:p>
    <w:p w14:paraId="26B580B4" w14:textId="77777777" w:rsidR="000668C9" w:rsidRPr="000668C9" w:rsidRDefault="000668C9" w:rsidP="000668C9">
      <w:pPr>
        <w:rPr>
          <w:highlight w:val="yellow"/>
        </w:rPr>
      </w:pPr>
    </w:p>
    <w:p w14:paraId="1C1740A6" w14:textId="52831E51" w:rsidR="000668C9" w:rsidRPr="0073072E" w:rsidRDefault="000668C9" w:rsidP="000668C9">
      <w:pPr>
        <w:contextualSpacing/>
      </w:pPr>
      <w:r w:rsidRPr="0073072E">
        <w:t xml:space="preserve">KLASA: </w:t>
      </w:r>
      <w:r w:rsidR="005F692C" w:rsidRPr="0073072E">
        <w:t>302-01/23-01/01</w:t>
      </w:r>
    </w:p>
    <w:p w14:paraId="4317F02E" w14:textId="583B66BA" w:rsidR="000668C9" w:rsidRDefault="000668C9" w:rsidP="000668C9">
      <w:pPr>
        <w:contextualSpacing/>
      </w:pPr>
      <w:r w:rsidRPr="0073072E">
        <w:t xml:space="preserve">URBROJ: </w:t>
      </w:r>
      <w:r w:rsidR="005F692C" w:rsidRPr="0073072E">
        <w:t>2186-014-23-01</w:t>
      </w:r>
    </w:p>
    <w:p w14:paraId="79E0C682" w14:textId="77777777" w:rsidR="0073072E" w:rsidRPr="0073072E" w:rsidRDefault="0073072E" w:rsidP="000668C9">
      <w:pPr>
        <w:contextualSpacing/>
      </w:pPr>
    </w:p>
    <w:p w14:paraId="0865E051" w14:textId="631F37F8" w:rsidR="000668C9" w:rsidRDefault="000668C9" w:rsidP="000668C9">
      <w:r w:rsidRPr="0073072E">
        <w:t xml:space="preserve">Donja Voća, </w:t>
      </w:r>
      <w:r w:rsidR="005F692C" w:rsidRPr="0073072E">
        <w:t>1</w:t>
      </w:r>
      <w:r w:rsidR="00181EC5">
        <w:t>2</w:t>
      </w:r>
      <w:r w:rsidRPr="0073072E">
        <w:t>.</w:t>
      </w:r>
      <w:r w:rsidR="005F692C" w:rsidRPr="0073072E">
        <w:t>01</w:t>
      </w:r>
      <w:r w:rsidRPr="0073072E">
        <w:t>.202</w:t>
      </w:r>
      <w:r w:rsidR="0073072E">
        <w:t>3</w:t>
      </w:r>
      <w:r w:rsidRPr="0073072E">
        <w:t>.</w:t>
      </w:r>
    </w:p>
    <w:p w14:paraId="475B4177" w14:textId="77777777" w:rsidR="000668C9" w:rsidRDefault="000668C9" w:rsidP="000668C9"/>
    <w:p w14:paraId="12EB5B5C" w14:textId="27EFBD3E" w:rsidR="000668C9" w:rsidRDefault="000668C9" w:rsidP="008513E6">
      <w:pPr>
        <w:jc w:val="both"/>
      </w:pPr>
      <w:r>
        <w:t xml:space="preserve">Temeljem članka 45. Statuta Općine Donja Voća („Službeni vjesnik Varaždinske županije“ broj 19/2021.), članka </w:t>
      </w:r>
      <w:r w:rsidR="00E97D52">
        <w:t>7</w:t>
      </w:r>
      <w:r>
        <w:t xml:space="preserve">. </w:t>
      </w:r>
      <w:r w:rsidR="00773755">
        <w:t>Programa dodjele potpora za razvoj gospodarstva na području Općine Donja Voća</w:t>
      </w:r>
      <w:r w:rsidR="0071698E">
        <w:t xml:space="preserve"> 2022.-2023.</w:t>
      </w:r>
      <w:r w:rsidR="00773755">
        <w:t>, o</w:t>
      </w:r>
      <w:r>
        <w:t xml:space="preserve">pćinska načelnica Općine Donja Voća, dana </w:t>
      </w:r>
      <w:r w:rsidR="005F692C" w:rsidRPr="0073072E">
        <w:t>1</w:t>
      </w:r>
      <w:r w:rsidR="002C121A">
        <w:t>2</w:t>
      </w:r>
      <w:r w:rsidRPr="0073072E">
        <w:t xml:space="preserve">. </w:t>
      </w:r>
      <w:r w:rsidR="005F692C" w:rsidRPr="0073072E">
        <w:t>siječnja</w:t>
      </w:r>
      <w:r w:rsidRPr="0073072E">
        <w:t xml:space="preserve"> 202</w:t>
      </w:r>
      <w:r w:rsidR="005F692C" w:rsidRPr="0073072E">
        <w:t>3</w:t>
      </w:r>
      <w:r w:rsidRPr="0073072E">
        <w:t>. godine</w:t>
      </w:r>
      <w:r>
        <w:t xml:space="preserve"> objavljuje</w:t>
      </w:r>
    </w:p>
    <w:p w14:paraId="6A1C85D4" w14:textId="77777777" w:rsidR="000668C9" w:rsidRDefault="000668C9" w:rsidP="008513E6">
      <w:pPr>
        <w:jc w:val="both"/>
      </w:pPr>
    </w:p>
    <w:p w14:paraId="6346F2B3" w14:textId="77777777" w:rsidR="000668C9" w:rsidRDefault="000668C9" w:rsidP="00E475C3">
      <w:pPr>
        <w:spacing w:after="0" w:line="276" w:lineRule="auto"/>
        <w:jc w:val="center"/>
        <w:rPr>
          <w:b/>
          <w:bCs/>
          <w:sz w:val="24"/>
          <w:szCs w:val="24"/>
        </w:rPr>
      </w:pPr>
      <w:r w:rsidRPr="000668C9">
        <w:rPr>
          <w:b/>
          <w:bCs/>
          <w:sz w:val="24"/>
          <w:szCs w:val="24"/>
        </w:rPr>
        <w:t>JAVNI POZIV</w:t>
      </w:r>
    </w:p>
    <w:p w14:paraId="33D9B151" w14:textId="77777777" w:rsidR="000668C9" w:rsidRPr="000668C9" w:rsidRDefault="000668C9" w:rsidP="00E475C3">
      <w:pPr>
        <w:spacing w:after="0" w:line="276" w:lineRule="auto"/>
        <w:jc w:val="center"/>
        <w:rPr>
          <w:b/>
          <w:bCs/>
          <w:sz w:val="24"/>
          <w:szCs w:val="24"/>
        </w:rPr>
      </w:pPr>
      <w:r w:rsidRPr="000668C9">
        <w:rPr>
          <w:b/>
          <w:bCs/>
          <w:sz w:val="24"/>
          <w:szCs w:val="24"/>
        </w:rPr>
        <w:t xml:space="preserve">za dodjelu potpora male vrijednosti </w:t>
      </w:r>
    </w:p>
    <w:p w14:paraId="417446AB" w14:textId="77777777" w:rsidR="000668C9" w:rsidRPr="000668C9" w:rsidRDefault="000668C9" w:rsidP="00E475C3">
      <w:pPr>
        <w:spacing w:after="0" w:line="276" w:lineRule="auto"/>
        <w:jc w:val="center"/>
        <w:rPr>
          <w:b/>
          <w:bCs/>
          <w:sz w:val="24"/>
          <w:szCs w:val="24"/>
        </w:rPr>
      </w:pPr>
      <w:r w:rsidRPr="000668C9">
        <w:rPr>
          <w:b/>
          <w:bCs/>
          <w:sz w:val="24"/>
          <w:szCs w:val="24"/>
        </w:rPr>
        <w:t xml:space="preserve">u </w:t>
      </w:r>
      <w:r w:rsidR="00773755">
        <w:rPr>
          <w:b/>
          <w:bCs/>
          <w:sz w:val="24"/>
          <w:szCs w:val="24"/>
        </w:rPr>
        <w:t>gospodarstvu</w:t>
      </w:r>
      <w:r w:rsidRPr="000668C9">
        <w:rPr>
          <w:b/>
          <w:bCs/>
          <w:sz w:val="24"/>
          <w:szCs w:val="24"/>
        </w:rPr>
        <w:t xml:space="preserve"> na području</w:t>
      </w:r>
    </w:p>
    <w:p w14:paraId="24C7EA96" w14:textId="17B515C7" w:rsidR="000668C9" w:rsidRPr="000668C9" w:rsidRDefault="000668C9" w:rsidP="00E475C3">
      <w:pPr>
        <w:spacing w:after="0" w:line="276" w:lineRule="auto"/>
        <w:jc w:val="center"/>
        <w:rPr>
          <w:b/>
          <w:bCs/>
          <w:sz w:val="24"/>
          <w:szCs w:val="24"/>
        </w:rPr>
      </w:pPr>
      <w:r w:rsidRPr="000668C9">
        <w:rPr>
          <w:b/>
          <w:bCs/>
          <w:sz w:val="24"/>
          <w:szCs w:val="24"/>
        </w:rPr>
        <w:t>Općine Donja Voća za 202</w:t>
      </w:r>
      <w:r w:rsidR="0073072E">
        <w:rPr>
          <w:b/>
          <w:bCs/>
          <w:sz w:val="24"/>
          <w:szCs w:val="24"/>
        </w:rPr>
        <w:t>3</w:t>
      </w:r>
      <w:r w:rsidRPr="000668C9">
        <w:rPr>
          <w:b/>
          <w:bCs/>
          <w:sz w:val="24"/>
          <w:szCs w:val="24"/>
        </w:rPr>
        <w:t>. godinu</w:t>
      </w:r>
    </w:p>
    <w:p w14:paraId="247F3584" w14:textId="77777777" w:rsidR="000668C9" w:rsidRPr="000668C9" w:rsidRDefault="000668C9" w:rsidP="008513E6">
      <w:pPr>
        <w:jc w:val="both"/>
        <w:rPr>
          <w:b/>
          <w:bCs/>
        </w:rPr>
      </w:pPr>
    </w:p>
    <w:p w14:paraId="3F34C532" w14:textId="77777777" w:rsidR="000668C9" w:rsidRPr="000668C9" w:rsidRDefault="000668C9" w:rsidP="008513E6">
      <w:pPr>
        <w:jc w:val="both"/>
        <w:rPr>
          <w:b/>
          <w:bCs/>
        </w:rPr>
      </w:pPr>
      <w:r w:rsidRPr="000668C9">
        <w:rPr>
          <w:b/>
          <w:bCs/>
        </w:rPr>
        <w:t>I.</w:t>
      </w:r>
      <w:r w:rsidRPr="000668C9">
        <w:rPr>
          <w:b/>
          <w:bCs/>
        </w:rPr>
        <w:tab/>
        <w:t>PREDMET JAVNOG POZIVA</w:t>
      </w:r>
    </w:p>
    <w:p w14:paraId="667DEA80" w14:textId="77777777" w:rsidR="000668C9" w:rsidRDefault="000668C9" w:rsidP="008513E6">
      <w:pPr>
        <w:jc w:val="center"/>
        <w:rPr>
          <w:b/>
          <w:bCs/>
        </w:rPr>
      </w:pPr>
      <w:r w:rsidRPr="000668C9">
        <w:rPr>
          <w:b/>
          <w:bCs/>
        </w:rPr>
        <w:t>Članak 1.</w:t>
      </w:r>
    </w:p>
    <w:p w14:paraId="079A1A74" w14:textId="77777777" w:rsidR="0071698E" w:rsidRDefault="005820C6" w:rsidP="008513E6">
      <w:pPr>
        <w:jc w:val="both"/>
      </w:pPr>
      <w:r w:rsidRPr="005820C6">
        <w:t xml:space="preserve">Predmet </w:t>
      </w:r>
      <w:r w:rsidR="00686B0A">
        <w:t>J</w:t>
      </w:r>
      <w:r w:rsidRPr="005820C6">
        <w:t xml:space="preserve">avnog poziva je dodjela potpora male vrijednosti u 2022. godini sukladno </w:t>
      </w:r>
      <w:r w:rsidR="0071698E">
        <w:t>Programu dodjele potpora za razvoj gospodarstva na području Općine Donja Voća 2022.-2023.</w:t>
      </w:r>
      <w:r w:rsidR="0071698E" w:rsidRPr="0071698E">
        <w:t xml:space="preserve"> </w:t>
      </w:r>
      <w:r w:rsidR="0071698E" w:rsidRPr="005820C6">
        <w:t>(u daljnjem tekstu: Program).</w:t>
      </w:r>
    </w:p>
    <w:p w14:paraId="3DF58179" w14:textId="77777777" w:rsidR="00997442" w:rsidRDefault="00997442" w:rsidP="008513E6">
      <w:pPr>
        <w:jc w:val="both"/>
      </w:pPr>
      <w:r w:rsidRPr="00997442">
        <w:t>Potpore koje se dodjeljuju prema ovo</w:t>
      </w:r>
      <w:r w:rsidR="0099289F">
        <w:t>m</w:t>
      </w:r>
      <w:r w:rsidRPr="00997442">
        <w:t xml:space="preserve"> Javno</w:t>
      </w:r>
      <w:r w:rsidR="0099289F">
        <w:t>m</w:t>
      </w:r>
      <w:r w:rsidRPr="00997442">
        <w:t xml:space="preserve"> poziv</w:t>
      </w:r>
      <w:r w:rsidR="0099289F">
        <w:t>u</w:t>
      </w:r>
      <w:r w:rsidRPr="00997442">
        <w:t xml:space="preserve"> smatraju se potporama male vrijednosti (de </w:t>
      </w:r>
      <w:proofErr w:type="spellStart"/>
      <w:r w:rsidRPr="00997442">
        <w:t>minimis</w:t>
      </w:r>
      <w:proofErr w:type="spellEnd"/>
      <w:r w:rsidRPr="00997442">
        <w:t xml:space="preserve"> potporama) te podrazumijevaju </w:t>
      </w:r>
      <w:r>
        <w:t xml:space="preserve">dodjelu bespovratnih sredstava iz proračuna Općine Donja Voća sukladno kriterijima Programa i ovog Javnog poziva. </w:t>
      </w:r>
    </w:p>
    <w:p w14:paraId="0E74D4AE" w14:textId="77777777" w:rsidR="000668C9" w:rsidRDefault="000668C9" w:rsidP="008513E6">
      <w:pPr>
        <w:jc w:val="center"/>
        <w:rPr>
          <w:b/>
          <w:bCs/>
        </w:rPr>
      </w:pPr>
      <w:r w:rsidRPr="000668C9">
        <w:rPr>
          <w:b/>
          <w:bCs/>
        </w:rPr>
        <w:t>Članak 2.</w:t>
      </w:r>
    </w:p>
    <w:p w14:paraId="330FC2E5" w14:textId="77777777" w:rsidR="0071698E" w:rsidRDefault="0071698E" w:rsidP="0071698E">
      <w:pPr>
        <w:jc w:val="both"/>
      </w:pPr>
      <w:r>
        <w:t xml:space="preserve">Potpore male vrijednosti iz članka 1. ovoga Javnog poziva dodjeljuju se sukladno pravilima Europske unije o pružanju državnih potpora propisanim Uredbom Komisije (EU) br. 1407/2013 od 18. prosinca 2013. godine o primjeni članka 107. i 108. Ugovora o funkcioniranju Europske unije na de </w:t>
      </w:r>
      <w:proofErr w:type="spellStart"/>
      <w:r>
        <w:t>minimis</w:t>
      </w:r>
      <w:proofErr w:type="spellEnd"/>
      <w:r>
        <w:t xml:space="preserve"> potpore (Službeni list Europske Unije L 352/1 od 24. prosinca 2013. godine; u daljnjem tekstu: Uredba (EU) 1407/2013) te Uredbom Komisije (EU) 2020/972 od 2. veljače 2019. godine o izmjeni Uredbe (EU) br. 1407/2013 u pogledu njezina produljenja i o izmjeni Uredbe (EU)  br.  651/2014  u  pogledu njezina produljenja i odgovarajućih prilagodbi (Službeni  list  Europske unije L  215/3,  7.7.2020.) te se dodjeljuju korisnicima u svim sektorima osim za:</w:t>
      </w:r>
    </w:p>
    <w:p w14:paraId="7EB4A10E" w14:textId="77777777" w:rsidR="0071698E" w:rsidRDefault="0071698E" w:rsidP="0071698E">
      <w:pPr>
        <w:jc w:val="both"/>
      </w:pPr>
      <w:r>
        <w:lastRenderedPageBreak/>
        <w:t>- potpore koje se dodjeljuju poduzetnicima koji djeluju u sektorima ribarstva i akvakulture kako je obuhvaćeno Uredbom (EZ) broj 104/2000 (1),</w:t>
      </w:r>
    </w:p>
    <w:p w14:paraId="72939C6E" w14:textId="77777777" w:rsidR="0071698E" w:rsidRDefault="0071698E" w:rsidP="0071698E">
      <w:pPr>
        <w:jc w:val="both"/>
      </w:pPr>
      <w:r>
        <w:t>- potpore koje se dodjeljuju poduzetnicima koji djeluju u primarnoj proizvodnji poljoprivrednih proizvoda,</w:t>
      </w:r>
    </w:p>
    <w:p w14:paraId="23E51C07" w14:textId="77777777" w:rsidR="0071698E" w:rsidRDefault="0071698E" w:rsidP="0071698E">
      <w:pPr>
        <w:jc w:val="both"/>
      </w:pPr>
      <w:r>
        <w:t>- potpore koje se dodjeljuju poduzetnicima koji djeluju u sektoru prerade i stavljanja na tržište poljoprivrednih proizvoda u slijedećim slučajevima:</w:t>
      </w:r>
    </w:p>
    <w:p w14:paraId="2770F9F5" w14:textId="77777777" w:rsidR="0071698E" w:rsidRDefault="0071698E" w:rsidP="0071698E">
      <w:pPr>
        <w:pStyle w:val="Odlomakpopisa"/>
        <w:numPr>
          <w:ilvl w:val="0"/>
          <w:numId w:val="10"/>
        </w:numPr>
        <w:jc w:val="both"/>
      </w:pPr>
      <w:r>
        <w:t>ako je iznos potpore fiksno utvrđen na temelju cijene ili količine takvih proizvoda kupljenih od  primarnih proizvođača odnosno koje na tržište stavljaju poduzetnici u pitanju,</w:t>
      </w:r>
    </w:p>
    <w:p w14:paraId="3431F56F" w14:textId="77777777" w:rsidR="0071698E" w:rsidRDefault="0071698E" w:rsidP="0071698E">
      <w:pPr>
        <w:pStyle w:val="Odlomakpopisa"/>
        <w:numPr>
          <w:ilvl w:val="0"/>
          <w:numId w:val="10"/>
        </w:numPr>
        <w:jc w:val="both"/>
      </w:pPr>
      <w:r>
        <w:t>ako su potpore uvjetovane njegovim djelomičnim ili potpunim prenošenjem na primarne proizvođače,</w:t>
      </w:r>
    </w:p>
    <w:p w14:paraId="7BA17D76" w14:textId="77777777" w:rsidR="0071698E" w:rsidRDefault="0071698E" w:rsidP="0071698E">
      <w:pPr>
        <w:jc w:val="both"/>
      </w:pPr>
      <w:r>
        <w:t>- potpore za djelatnosti usmjerene izvozu u treće zemlje ili države članice, odnosno potpore  koje  su izravno povezane s izvezenim količinama, s uspostavom i funkcioniranjem distribucijske mreže ili  s  drugim troškovima povezanim s izvoznom djelatnošću,</w:t>
      </w:r>
    </w:p>
    <w:p w14:paraId="7D570569" w14:textId="77777777" w:rsidR="0071698E" w:rsidRDefault="0071698E" w:rsidP="0071698E">
      <w:pPr>
        <w:jc w:val="both"/>
      </w:pPr>
      <w:r>
        <w:t>- potpore koje su uvjetovane uporabom domaćih proizvoda umjesto uvezenih.</w:t>
      </w:r>
    </w:p>
    <w:p w14:paraId="0E777C91" w14:textId="77777777" w:rsidR="0071698E" w:rsidRDefault="0071698E" w:rsidP="0071698E">
      <w:pPr>
        <w:jc w:val="both"/>
      </w:pPr>
      <w:r>
        <w:t>Sukladno Uredbi, izuzeće od zabrane dodjele potpora u ranije navedenim sektorima postoji:</w:t>
      </w:r>
    </w:p>
    <w:p w14:paraId="18F27E0D" w14:textId="77777777" w:rsidR="0071698E" w:rsidRDefault="0071698E" w:rsidP="0071698E">
      <w:pPr>
        <w:jc w:val="both"/>
      </w:pPr>
      <w:r>
        <w:t>- ako poduzetnik, osim u navedenim sektorima u kojim dodjela potpore male vrijednosti nije moguća, djeluje u ostalim sektorima i/ili obavlja djelatnosti za koje je moguće dodijeliti potporu male vrijednosti, i</w:t>
      </w:r>
    </w:p>
    <w:p w14:paraId="29DA751E" w14:textId="77777777" w:rsidR="0071698E" w:rsidRDefault="0071698E" w:rsidP="0071698E">
      <w:pPr>
        <w:jc w:val="both"/>
      </w:pPr>
      <w:r>
        <w:t>- ako dobivenu potporu neće koristiti za djelatnost za koju nije moguće dodijeliti potporu male vrijednosti, i</w:t>
      </w:r>
    </w:p>
    <w:p w14:paraId="3CCBC2CF" w14:textId="77777777" w:rsidR="0071698E" w:rsidRDefault="0071698E" w:rsidP="0071698E">
      <w:pPr>
        <w:jc w:val="both"/>
      </w:pPr>
      <w:r>
        <w:t>- ako osigura da sektori u kojima dodjela potpore nije moguća ne ostvaruju korist od dodijeljene potpore, primjerice razdvajanjem djelatnosti ili troškova.</w:t>
      </w:r>
    </w:p>
    <w:p w14:paraId="6FFD60E7" w14:textId="77777777" w:rsidR="0071698E" w:rsidRDefault="0071698E" w:rsidP="008513E6">
      <w:pPr>
        <w:jc w:val="center"/>
        <w:rPr>
          <w:b/>
          <w:bCs/>
        </w:rPr>
      </w:pPr>
    </w:p>
    <w:p w14:paraId="667B78B9" w14:textId="77777777" w:rsidR="000668C9" w:rsidRPr="000668C9" w:rsidRDefault="000668C9" w:rsidP="008513E6">
      <w:pPr>
        <w:jc w:val="both"/>
        <w:rPr>
          <w:b/>
          <w:bCs/>
        </w:rPr>
      </w:pPr>
      <w:r w:rsidRPr="000668C9">
        <w:rPr>
          <w:b/>
          <w:bCs/>
        </w:rPr>
        <w:t>II.</w:t>
      </w:r>
      <w:r w:rsidRPr="000668C9">
        <w:rPr>
          <w:b/>
          <w:bCs/>
        </w:rPr>
        <w:tab/>
        <w:t xml:space="preserve">SVRHA I CILJ </w:t>
      </w:r>
      <w:r w:rsidR="00976FA6">
        <w:rPr>
          <w:b/>
          <w:bCs/>
        </w:rPr>
        <w:t>DODJELE POTPORA</w:t>
      </w:r>
    </w:p>
    <w:p w14:paraId="29D34652" w14:textId="77777777" w:rsidR="000668C9" w:rsidRPr="000668C9" w:rsidRDefault="000668C9" w:rsidP="008513E6">
      <w:pPr>
        <w:jc w:val="center"/>
        <w:rPr>
          <w:b/>
          <w:bCs/>
        </w:rPr>
      </w:pPr>
      <w:r w:rsidRPr="000668C9">
        <w:rPr>
          <w:b/>
          <w:bCs/>
        </w:rPr>
        <w:t>Članak 3.</w:t>
      </w:r>
    </w:p>
    <w:p w14:paraId="293D8DF5" w14:textId="77777777" w:rsidR="000668C9" w:rsidRDefault="000668C9" w:rsidP="008513E6">
      <w:pPr>
        <w:jc w:val="both"/>
      </w:pPr>
      <w:r>
        <w:t>Svrha i cilj</w:t>
      </w:r>
      <w:r w:rsidR="00976FA6">
        <w:t xml:space="preserve"> dodjele potpora iz</w:t>
      </w:r>
      <w:r>
        <w:t xml:space="preserve"> ovoga </w:t>
      </w:r>
      <w:r w:rsidR="00976FA6">
        <w:t>Javnog poziva</w:t>
      </w:r>
      <w:r>
        <w:t xml:space="preserve"> je </w:t>
      </w:r>
      <w:r w:rsidR="0071698E" w:rsidRPr="0071698E">
        <w:t>razvoj poduzetništva te unaprjeđenje konkurentnosti poduzetnika i poduzetničke infrastrukture kroz poticanje novih poduzetničkih inicijativa i osnivanje poduzeća te jačanja postojećih poduzeća, u skladu s utvrđenim strateškim okvirom na regionalnoj i/ili nacionalnoj razini.</w:t>
      </w:r>
    </w:p>
    <w:p w14:paraId="397BC57F" w14:textId="77777777" w:rsidR="0071698E" w:rsidRDefault="0071698E" w:rsidP="008513E6">
      <w:pPr>
        <w:jc w:val="both"/>
      </w:pPr>
    </w:p>
    <w:p w14:paraId="5C547CA4" w14:textId="77777777" w:rsidR="000668C9" w:rsidRPr="000668C9" w:rsidRDefault="000668C9" w:rsidP="008513E6">
      <w:pPr>
        <w:jc w:val="both"/>
        <w:rPr>
          <w:b/>
          <w:bCs/>
        </w:rPr>
      </w:pPr>
      <w:r w:rsidRPr="000668C9">
        <w:rPr>
          <w:b/>
          <w:bCs/>
        </w:rPr>
        <w:t>III.</w:t>
      </w:r>
      <w:r w:rsidRPr="000668C9">
        <w:rPr>
          <w:b/>
          <w:bCs/>
        </w:rPr>
        <w:tab/>
      </w:r>
      <w:r w:rsidR="00352C0A">
        <w:rPr>
          <w:b/>
          <w:bCs/>
        </w:rPr>
        <w:t>PRIHVATLJIVOST PRIJAVITELJA</w:t>
      </w:r>
      <w:r w:rsidRPr="000668C9">
        <w:rPr>
          <w:b/>
          <w:bCs/>
        </w:rPr>
        <w:t xml:space="preserve"> </w:t>
      </w:r>
    </w:p>
    <w:p w14:paraId="303E81CF" w14:textId="77777777" w:rsidR="000668C9" w:rsidRDefault="000668C9" w:rsidP="008513E6">
      <w:pPr>
        <w:jc w:val="center"/>
        <w:rPr>
          <w:b/>
          <w:bCs/>
        </w:rPr>
      </w:pPr>
      <w:r w:rsidRPr="000668C9">
        <w:rPr>
          <w:b/>
          <w:bCs/>
        </w:rPr>
        <w:t>Članak 4.</w:t>
      </w:r>
    </w:p>
    <w:p w14:paraId="6906C10E" w14:textId="77777777" w:rsidR="00EF3087" w:rsidRDefault="00EF3087" w:rsidP="00EF3087">
      <w:pPr>
        <w:jc w:val="both"/>
      </w:pPr>
      <w:r>
        <w:t>Prihvatljivi korisnici mjera prema ovom Javnom pozivu</w:t>
      </w:r>
      <w:r w:rsidR="002A4923">
        <w:t>, ovisno o pojedinoj Mjeri,</w:t>
      </w:r>
      <w:r>
        <w:t xml:space="preserve"> mogu biti mikro, mali i srednji subjekti malog gospodarstva koji i</w:t>
      </w:r>
      <w:r w:rsidRPr="00490194">
        <w:t>m</w:t>
      </w:r>
      <w:r>
        <w:t>a</w:t>
      </w:r>
      <w:r w:rsidRPr="00490194">
        <w:t xml:space="preserve">ju sjedište </w:t>
      </w:r>
      <w:r>
        <w:t xml:space="preserve">(adresu) </w:t>
      </w:r>
      <w:r w:rsidRPr="00490194">
        <w:t xml:space="preserve">ili podružnicu (poslovnu jedinicu) na području Općine te </w:t>
      </w:r>
      <w:r>
        <w:t>provode ulaganje na području Općine, a koji uključuju sljedeće oblike poslovanja:</w:t>
      </w:r>
    </w:p>
    <w:p w14:paraId="432934A4" w14:textId="77777777" w:rsidR="00EF3087" w:rsidRDefault="00EF3087" w:rsidP="00EF3087">
      <w:pPr>
        <w:spacing w:after="0" w:line="276" w:lineRule="auto"/>
        <w:ind w:firstLine="709"/>
        <w:jc w:val="both"/>
      </w:pPr>
      <w:r>
        <w:t>• obrt,</w:t>
      </w:r>
    </w:p>
    <w:p w14:paraId="1ED54967" w14:textId="77777777" w:rsidR="00EF3087" w:rsidRDefault="00EF3087" w:rsidP="00EF3087">
      <w:pPr>
        <w:spacing w:after="0" w:line="276" w:lineRule="auto"/>
        <w:ind w:firstLine="709"/>
        <w:jc w:val="both"/>
      </w:pPr>
      <w:r>
        <w:t>• trgovačko društvo,</w:t>
      </w:r>
    </w:p>
    <w:p w14:paraId="776DB561" w14:textId="77777777" w:rsidR="00EF3087" w:rsidRDefault="00EF3087" w:rsidP="00EF3087">
      <w:pPr>
        <w:spacing w:after="0" w:line="276" w:lineRule="auto"/>
        <w:ind w:firstLine="709"/>
        <w:jc w:val="both"/>
      </w:pPr>
      <w:r>
        <w:t>• zadruga,</w:t>
      </w:r>
    </w:p>
    <w:p w14:paraId="46D43696" w14:textId="77777777" w:rsidR="00EF3087" w:rsidRDefault="00EF3087" w:rsidP="00EF3087">
      <w:pPr>
        <w:spacing w:after="0" w:line="276" w:lineRule="auto"/>
        <w:ind w:firstLine="709"/>
        <w:jc w:val="both"/>
      </w:pPr>
      <w:r w:rsidRPr="0047430B">
        <w:lastRenderedPageBreak/>
        <w:t>• profitna ustanova.</w:t>
      </w:r>
    </w:p>
    <w:p w14:paraId="563EE525" w14:textId="77777777" w:rsidR="00CE260B" w:rsidRDefault="00CE260B" w:rsidP="00EF3087">
      <w:pPr>
        <w:spacing w:after="0" w:line="276" w:lineRule="auto"/>
        <w:ind w:firstLine="709"/>
        <w:jc w:val="both"/>
      </w:pPr>
    </w:p>
    <w:p w14:paraId="45E98F50" w14:textId="77777777" w:rsidR="00CE260B" w:rsidRDefault="00CE260B" w:rsidP="00CE260B">
      <w:pPr>
        <w:spacing w:after="0" w:line="276" w:lineRule="auto"/>
        <w:jc w:val="both"/>
      </w:pPr>
      <w:r>
        <w:t xml:space="preserve">Korisnici potpore moraju provoditi ulaganje na području Općine Donja Voća. </w:t>
      </w:r>
    </w:p>
    <w:p w14:paraId="2C2BC5DB" w14:textId="77777777" w:rsidR="00160208" w:rsidRDefault="00160208" w:rsidP="00CE260B">
      <w:pPr>
        <w:spacing w:after="0" w:line="276" w:lineRule="auto"/>
        <w:jc w:val="both"/>
      </w:pPr>
    </w:p>
    <w:p w14:paraId="26523B93" w14:textId="77777777" w:rsidR="000668C9" w:rsidRPr="00352C0A" w:rsidRDefault="000668C9" w:rsidP="008513E6">
      <w:pPr>
        <w:jc w:val="center"/>
        <w:rPr>
          <w:b/>
          <w:bCs/>
        </w:rPr>
      </w:pPr>
      <w:r w:rsidRPr="00352C0A">
        <w:rPr>
          <w:b/>
          <w:bCs/>
        </w:rPr>
        <w:t>Članak 5.</w:t>
      </w:r>
    </w:p>
    <w:p w14:paraId="3BC44826" w14:textId="77777777" w:rsidR="00EF3087" w:rsidRDefault="00EF3087" w:rsidP="00EF3087">
      <w:pPr>
        <w:jc w:val="both"/>
      </w:pPr>
      <w:r>
        <w:t>Potpore male vrijednosti na temelju ovoga Javnog poziva dodjeljuju se korisnicima iz članka 4.</w:t>
      </w:r>
      <w:r w:rsidR="0099289F">
        <w:t xml:space="preserve"> Javnog poziva</w:t>
      </w:r>
      <w:r>
        <w:t>, ako takvi korisnici i s njima povezani subjekti:</w:t>
      </w:r>
    </w:p>
    <w:p w14:paraId="7410BA29" w14:textId="77777777" w:rsidR="00EF3087" w:rsidRDefault="00EF3087" w:rsidP="00EF3087">
      <w:pPr>
        <w:pStyle w:val="Odlomakpopisa"/>
        <w:numPr>
          <w:ilvl w:val="0"/>
          <w:numId w:val="11"/>
        </w:numPr>
        <w:jc w:val="both"/>
      </w:pPr>
      <w:r>
        <w:t>nemaju dospjelih nepodmirenih dugovanja prema Općini,</w:t>
      </w:r>
    </w:p>
    <w:p w14:paraId="40C2A75D" w14:textId="77777777" w:rsidR="00EF3087" w:rsidRDefault="00EF3087" w:rsidP="00EF3087">
      <w:pPr>
        <w:pStyle w:val="Odlomakpopisa"/>
        <w:numPr>
          <w:ilvl w:val="0"/>
          <w:numId w:val="11"/>
        </w:numPr>
        <w:jc w:val="both"/>
      </w:pPr>
      <w:r>
        <w:t>nemaju dospjelih nepodmirenih dugovanja s osnova javnih davanja o kojima službenu evidenciju vodi Porezna uprava,</w:t>
      </w:r>
    </w:p>
    <w:p w14:paraId="069B66FE" w14:textId="77777777" w:rsidR="00EF3087" w:rsidRDefault="00EF3087" w:rsidP="00EF3087">
      <w:pPr>
        <w:pStyle w:val="Odlomakpopisa"/>
        <w:numPr>
          <w:ilvl w:val="0"/>
          <w:numId w:val="11"/>
        </w:numPr>
        <w:jc w:val="both"/>
      </w:pPr>
      <w:r>
        <w:t>nisu u postupku predstečajne nagodbe, stečaja, likvidacije.</w:t>
      </w:r>
    </w:p>
    <w:p w14:paraId="12CAC756" w14:textId="21C10928" w:rsidR="00EF3087" w:rsidRPr="00EF3087" w:rsidRDefault="00EF3087" w:rsidP="00EF3087">
      <w:pPr>
        <w:jc w:val="both"/>
      </w:pPr>
      <w:r>
        <w:t xml:space="preserve">Pojedinom korisniku može se u jednoj proračunskoj godini dodijeliti potpora iz ovoga </w:t>
      </w:r>
      <w:r w:rsidR="002A4923">
        <w:t xml:space="preserve">Javnog poziva </w:t>
      </w:r>
      <w:r>
        <w:t xml:space="preserve">u </w:t>
      </w:r>
      <w:r w:rsidRPr="00C11B38">
        <w:t xml:space="preserve">iznosu do </w:t>
      </w:r>
      <w:r w:rsidR="005F692C">
        <w:rPr>
          <w:b/>
          <w:bCs/>
        </w:rPr>
        <w:t>1.990,84 eura</w:t>
      </w:r>
      <w:r w:rsidRPr="00EF3087">
        <w:rPr>
          <w:b/>
          <w:bCs/>
        </w:rPr>
        <w:t>.</w:t>
      </w:r>
    </w:p>
    <w:p w14:paraId="084DF667" w14:textId="77777777" w:rsidR="000668C9" w:rsidRDefault="000668C9" w:rsidP="008513E6">
      <w:pPr>
        <w:jc w:val="both"/>
      </w:pPr>
    </w:p>
    <w:p w14:paraId="31F27DD3" w14:textId="77777777" w:rsidR="000668C9" w:rsidRDefault="000668C9" w:rsidP="008513E6">
      <w:pPr>
        <w:jc w:val="both"/>
        <w:rPr>
          <w:b/>
          <w:bCs/>
        </w:rPr>
      </w:pPr>
      <w:r w:rsidRPr="000668C9">
        <w:rPr>
          <w:b/>
          <w:bCs/>
        </w:rPr>
        <w:t xml:space="preserve">V. </w:t>
      </w:r>
      <w:r w:rsidR="003627FC">
        <w:rPr>
          <w:b/>
          <w:bCs/>
        </w:rPr>
        <w:t xml:space="preserve">MAKSIMALNI </w:t>
      </w:r>
      <w:r w:rsidRPr="000668C9">
        <w:rPr>
          <w:b/>
          <w:bCs/>
        </w:rPr>
        <w:t>IZNOS POTPORE</w:t>
      </w:r>
    </w:p>
    <w:p w14:paraId="3ED1C82A" w14:textId="77777777" w:rsidR="000668C9" w:rsidRDefault="000668C9" w:rsidP="008513E6">
      <w:pPr>
        <w:jc w:val="center"/>
        <w:rPr>
          <w:b/>
          <w:bCs/>
        </w:rPr>
      </w:pPr>
      <w:r>
        <w:rPr>
          <w:b/>
          <w:bCs/>
        </w:rPr>
        <w:t>Članak 6.</w:t>
      </w:r>
    </w:p>
    <w:p w14:paraId="10F8DC29" w14:textId="2996E2F0" w:rsidR="00213B6E" w:rsidRPr="00213B6E" w:rsidRDefault="00213B6E" w:rsidP="00213B6E">
      <w:pPr>
        <w:jc w:val="both"/>
      </w:pPr>
      <w:r w:rsidRPr="00213B6E">
        <w:t xml:space="preserve">U proračunu Općine Donja Voća </w:t>
      </w:r>
      <w:r w:rsidRPr="0099289F">
        <w:t>za 2022. godine sredstva za provedbu „Potpora za razvoj gospodarstva na području Općine Donja Voća“ planirana</w:t>
      </w:r>
      <w:r w:rsidRPr="00213B6E">
        <w:t xml:space="preserve"> su u razdjelu A 101300 (Razvoj poljoprivrede, poduzetništva i turizma) u iznosu od </w:t>
      </w:r>
      <w:r w:rsidR="0073072E">
        <w:t>26.544,56 eura.</w:t>
      </w:r>
    </w:p>
    <w:p w14:paraId="3622CFC3" w14:textId="58206D83" w:rsidR="005779F3" w:rsidRDefault="00213B6E" w:rsidP="008513E6">
      <w:pPr>
        <w:jc w:val="both"/>
      </w:pPr>
      <w:r w:rsidRPr="00213B6E">
        <w:t xml:space="preserve">Korisnik u proračunskom razdoblju za 2022. godinu po ovom Javnom pozivu može podnijeti više prijava s time da ukupni iznos dodijeljenih bespovratnih sredstava ne može premašivati iznos od </w:t>
      </w:r>
      <w:r w:rsidR="005F692C">
        <w:rPr>
          <w:b/>
          <w:bCs/>
        </w:rPr>
        <w:t>1.990,84 eura</w:t>
      </w:r>
    </w:p>
    <w:p w14:paraId="70892E86" w14:textId="77777777" w:rsidR="000668C9" w:rsidRDefault="000668C9" w:rsidP="008513E6">
      <w:pPr>
        <w:jc w:val="both"/>
        <w:rPr>
          <w:b/>
          <w:bCs/>
        </w:rPr>
      </w:pPr>
      <w:r w:rsidRPr="000668C9">
        <w:rPr>
          <w:b/>
          <w:bCs/>
        </w:rPr>
        <w:t>VI. NAMJENA POTPORE I RAZDOBLJE PRIHVATLJIVOSTI TROŠKOVA</w:t>
      </w:r>
    </w:p>
    <w:p w14:paraId="59CABDD8" w14:textId="77777777" w:rsidR="000668C9" w:rsidRPr="000668C9" w:rsidRDefault="000668C9" w:rsidP="008513E6">
      <w:pPr>
        <w:jc w:val="center"/>
        <w:rPr>
          <w:b/>
          <w:bCs/>
        </w:rPr>
      </w:pPr>
      <w:r>
        <w:rPr>
          <w:b/>
          <w:bCs/>
        </w:rPr>
        <w:t xml:space="preserve">Članak </w:t>
      </w:r>
      <w:r w:rsidR="005779F3">
        <w:rPr>
          <w:b/>
          <w:bCs/>
        </w:rPr>
        <w:t>7</w:t>
      </w:r>
      <w:r>
        <w:rPr>
          <w:b/>
          <w:bCs/>
        </w:rPr>
        <w:t>.</w:t>
      </w:r>
    </w:p>
    <w:p w14:paraId="51E1E85A" w14:textId="59C4BCA1" w:rsidR="000668C9" w:rsidRPr="00181EC5" w:rsidRDefault="000668C9" w:rsidP="008513E6">
      <w:pPr>
        <w:jc w:val="both"/>
        <w:rPr>
          <w:color w:val="FF0000"/>
        </w:rPr>
      </w:pPr>
      <w:bookmarkStart w:id="0" w:name="_Hlk124421761"/>
      <w:r>
        <w:t xml:space="preserve">Potpora se dodjeljuje za </w:t>
      </w:r>
      <w:r w:rsidR="005779F3">
        <w:t xml:space="preserve">podmirenje prihvatljivih troškova </w:t>
      </w:r>
      <w:r w:rsidR="006B206C">
        <w:t xml:space="preserve">koji su nastali u periodu </w:t>
      </w:r>
      <w:r w:rsidR="006B206C" w:rsidRPr="00181EC5">
        <w:rPr>
          <w:b/>
          <w:bCs/>
        </w:rPr>
        <w:t xml:space="preserve">od </w:t>
      </w:r>
      <w:r w:rsidR="00181EC5" w:rsidRPr="00181EC5">
        <w:rPr>
          <w:b/>
          <w:bCs/>
        </w:rPr>
        <w:t>01.01.2023 do 31.10.2023</w:t>
      </w:r>
      <w:r w:rsidR="006B206C" w:rsidRPr="00181EC5">
        <w:rPr>
          <w:b/>
          <w:bCs/>
        </w:rPr>
        <w:t>.</w:t>
      </w:r>
      <w:r w:rsidR="005779F3" w:rsidRPr="00181EC5">
        <w:rPr>
          <w:b/>
          <w:bCs/>
        </w:rPr>
        <w:t xml:space="preserve"> </w:t>
      </w:r>
      <w:r w:rsidR="00181EC5" w:rsidRPr="00181EC5">
        <w:rPr>
          <w:b/>
          <w:bCs/>
        </w:rPr>
        <w:t>godine.</w:t>
      </w:r>
      <w:r w:rsidR="00181EC5">
        <w:rPr>
          <w:b/>
          <w:bCs/>
        </w:rPr>
        <w:t xml:space="preserve"> </w:t>
      </w:r>
      <w:r w:rsidR="00181EC5" w:rsidRPr="00181EC5">
        <w:t xml:space="preserve">Korisnik se obvezuje dostaviti </w:t>
      </w:r>
      <w:r w:rsidR="00181EC5">
        <w:t xml:space="preserve">završno izvješće zajedno s </w:t>
      </w:r>
      <w:r w:rsidR="00181EC5" w:rsidRPr="00181EC5">
        <w:t>popratn</w:t>
      </w:r>
      <w:r w:rsidR="00181EC5">
        <w:t xml:space="preserve">om </w:t>
      </w:r>
      <w:r w:rsidR="00181EC5" w:rsidRPr="00181EC5">
        <w:t>dokumentacij</w:t>
      </w:r>
      <w:r w:rsidR="00181EC5">
        <w:t xml:space="preserve">om </w:t>
      </w:r>
      <w:r w:rsidR="00181EC5" w:rsidRPr="00181EC5">
        <w:t>u roku 30 dana od dana završetka projekta.</w:t>
      </w:r>
      <w:r w:rsidR="00181EC5">
        <w:t xml:space="preserve"> </w:t>
      </w:r>
    </w:p>
    <w:bookmarkEnd w:id="0"/>
    <w:p w14:paraId="629B9936" w14:textId="77777777" w:rsidR="000668C9" w:rsidRDefault="000668C9" w:rsidP="008513E6">
      <w:pPr>
        <w:jc w:val="both"/>
      </w:pPr>
    </w:p>
    <w:p w14:paraId="0651A8A1" w14:textId="77777777" w:rsidR="000668C9" w:rsidRDefault="000668C9" w:rsidP="008513E6">
      <w:pPr>
        <w:jc w:val="both"/>
        <w:rPr>
          <w:b/>
          <w:bCs/>
        </w:rPr>
      </w:pPr>
      <w:r w:rsidRPr="000668C9">
        <w:rPr>
          <w:b/>
          <w:bCs/>
        </w:rPr>
        <w:t>VII. PRIHVATLJIVI TROŠKOVI</w:t>
      </w:r>
      <w:r w:rsidR="003627FC">
        <w:rPr>
          <w:b/>
          <w:bCs/>
        </w:rPr>
        <w:t xml:space="preserve"> I INTENZITET POTPORE</w:t>
      </w:r>
    </w:p>
    <w:p w14:paraId="05BECD35" w14:textId="77777777" w:rsidR="000668C9" w:rsidRPr="000668C9" w:rsidRDefault="000668C9" w:rsidP="008513E6">
      <w:pPr>
        <w:jc w:val="center"/>
        <w:rPr>
          <w:b/>
          <w:bCs/>
        </w:rPr>
      </w:pPr>
      <w:r>
        <w:rPr>
          <w:b/>
          <w:bCs/>
        </w:rPr>
        <w:t xml:space="preserve">Članak </w:t>
      </w:r>
      <w:r w:rsidR="005779F3">
        <w:rPr>
          <w:b/>
          <w:bCs/>
        </w:rPr>
        <w:t>8</w:t>
      </w:r>
      <w:r>
        <w:rPr>
          <w:b/>
          <w:bCs/>
        </w:rPr>
        <w:t>.</w:t>
      </w:r>
    </w:p>
    <w:p w14:paraId="03D31DE2" w14:textId="77777777" w:rsidR="000668C9" w:rsidRDefault="000668C9" w:rsidP="00F920F1">
      <w:pPr>
        <w:jc w:val="both"/>
      </w:pPr>
      <w:r>
        <w:t xml:space="preserve">Ovaj </w:t>
      </w:r>
      <w:r w:rsidR="00F920F1">
        <w:t>se Javni poziv</w:t>
      </w:r>
      <w:r>
        <w:t xml:space="preserve"> </w:t>
      </w:r>
      <w:r w:rsidR="00F920F1">
        <w:t>odnosi na sljedeće mjere iz Programa:</w:t>
      </w:r>
    </w:p>
    <w:tbl>
      <w:tblPr>
        <w:tblStyle w:val="Reetkatablice"/>
        <w:tblW w:w="0" w:type="auto"/>
        <w:tblLook w:val="04A0" w:firstRow="1" w:lastRow="0" w:firstColumn="1" w:lastColumn="0" w:noHBand="0" w:noVBand="1"/>
      </w:tblPr>
      <w:tblGrid>
        <w:gridCol w:w="2405"/>
        <w:gridCol w:w="6657"/>
      </w:tblGrid>
      <w:tr w:rsidR="00A223D9" w14:paraId="5AC7801A" w14:textId="77777777" w:rsidTr="00B52908">
        <w:trPr>
          <w:trHeight w:val="799"/>
        </w:trPr>
        <w:tc>
          <w:tcPr>
            <w:tcW w:w="2405" w:type="dxa"/>
          </w:tcPr>
          <w:p w14:paraId="552E2059" w14:textId="77777777" w:rsidR="00A223D9" w:rsidRPr="005B57A0" w:rsidRDefault="00A223D9" w:rsidP="00B52908">
            <w:pPr>
              <w:jc w:val="both"/>
              <w:rPr>
                <w:i/>
                <w:iCs/>
              </w:rPr>
            </w:pPr>
            <w:r w:rsidRPr="005B57A0">
              <w:rPr>
                <w:i/>
                <w:iCs/>
              </w:rPr>
              <w:t>Naziv Mjere:</w:t>
            </w:r>
          </w:p>
          <w:p w14:paraId="659BC77A" w14:textId="77777777" w:rsidR="00A223D9" w:rsidRPr="005B57A0" w:rsidRDefault="00A223D9" w:rsidP="00B52908">
            <w:pPr>
              <w:jc w:val="both"/>
              <w:rPr>
                <w:i/>
                <w:iCs/>
              </w:rPr>
            </w:pPr>
          </w:p>
        </w:tc>
        <w:tc>
          <w:tcPr>
            <w:tcW w:w="6657" w:type="dxa"/>
          </w:tcPr>
          <w:p w14:paraId="244088A9" w14:textId="77777777" w:rsidR="00A223D9" w:rsidRPr="005B57A0" w:rsidRDefault="00A223D9" w:rsidP="00B52908">
            <w:pPr>
              <w:jc w:val="both"/>
              <w:rPr>
                <w:b/>
                <w:bCs/>
              </w:rPr>
            </w:pPr>
            <w:r w:rsidRPr="005B57A0">
              <w:rPr>
                <w:b/>
                <w:bCs/>
              </w:rPr>
              <w:t>Mjera 1. Potpora novoosnovanim subjektima mikro i malog gospodarstva</w:t>
            </w:r>
            <w:r>
              <w:rPr>
                <w:b/>
                <w:bCs/>
              </w:rPr>
              <w:t xml:space="preserve"> (START-UP)</w:t>
            </w:r>
          </w:p>
        </w:tc>
      </w:tr>
      <w:tr w:rsidR="00A223D9" w14:paraId="22A30AC7" w14:textId="77777777" w:rsidTr="00B52908">
        <w:trPr>
          <w:trHeight w:val="821"/>
        </w:trPr>
        <w:tc>
          <w:tcPr>
            <w:tcW w:w="2405" w:type="dxa"/>
          </w:tcPr>
          <w:p w14:paraId="328A54F1" w14:textId="77777777" w:rsidR="00A223D9" w:rsidRPr="005B57A0" w:rsidRDefault="00A223D9" w:rsidP="00B52908">
            <w:pPr>
              <w:jc w:val="both"/>
              <w:rPr>
                <w:i/>
                <w:iCs/>
              </w:rPr>
            </w:pPr>
            <w:r w:rsidRPr="005B57A0">
              <w:rPr>
                <w:i/>
                <w:iCs/>
              </w:rPr>
              <w:t>Iznos potpore:</w:t>
            </w:r>
          </w:p>
        </w:tc>
        <w:tc>
          <w:tcPr>
            <w:tcW w:w="6657" w:type="dxa"/>
          </w:tcPr>
          <w:p w14:paraId="7FE95FD0" w14:textId="4250D323" w:rsidR="00A223D9" w:rsidRPr="0099289F" w:rsidRDefault="00A223D9" w:rsidP="00B52908">
            <w:pPr>
              <w:jc w:val="both"/>
            </w:pPr>
            <w:r w:rsidRPr="0099289F">
              <w:t xml:space="preserve">Minimalni iznos potpore je </w:t>
            </w:r>
            <w:r w:rsidR="005F692C">
              <w:t>132,72 eura</w:t>
            </w:r>
            <w:r w:rsidRPr="0099289F">
              <w:t xml:space="preserve">, a maksimalni do </w:t>
            </w:r>
            <w:r w:rsidR="005F692C">
              <w:t>929,06 eura</w:t>
            </w:r>
          </w:p>
          <w:p w14:paraId="370DAC98" w14:textId="77777777" w:rsidR="00A223D9" w:rsidRDefault="00A223D9" w:rsidP="00B52908">
            <w:pPr>
              <w:jc w:val="both"/>
            </w:pPr>
          </w:p>
        </w:tc>
      </w:tr>
      <w:tr w:rsidR="00A223D9" w14:paraId="74B1136A" w14:textId="77777777" w:rsidTr="00B52908">
        <w:trPr>
          <w:trHeight w:val="738"/>
        </w:trPr>
        <w:tc>
          <w:tcPr>
            <w:tcW w:w="2405" w:type="dxa"/>
          </w:tcPr>
          <w:p w14:paraId="63E139AD" w14:textId="77777777" w:rsidR="00A223D9" w:rsidRPr="005B57A0" w:rsidRDefault="00A223D9" w:rsidP="00B52908">
            <w:pPr>
              <w:jc w:val="both"/>
              <w:rPr>
                <w:i/>
                <w:iCs/>
              </w:rPr>
            </w:pPr>
            <w:r w:rsidRPr="005B57A0">
              <w:rPr>
                <w:i/>
                <w:iCs/>
              </w:rPr>
              <w:t>Intenzitet potpore:</w:t>
            </w:r>
          </w:p>
        </w:tc>
        <w:tc>
          <w:tcPr>
            <w:tcW w:w="6657" w:type="dxa"/>
          </w:tcPr>
          <w:p w14:paraId="526E8354" w14:textId="77777777" w:rsidR="00A223D9" w:rsidRPr="0099289F" w:rsidRDefault="00A223D9" w:rsidP="00B52908">
            <w:pPr>
              <w:jc w:val="both"/>
            </w:pPr>
            <w:r w:rsidRPr="0099289F">
              <w:t xml:space="preserve">do 70% ukupno prihvatljivih troškova </w:t>
            </w:r>
          </w:p>
        </w:tc>
      </w:tr>
      <w:tr w:rsidR="00A223D9" w14:paraId="591EC94A" w14:textId="77777777" w:rsidTr="00B52908">
        <w:trPr>
          <w:trHeight w:val="1117"/>
        </w:trPr>
        <w:tc>
          <w:tcPr>
            <w:tcW w:w="2405" w:type="dxa"/>
          </w:tcPr>
          <w:p w14:paraId="4842CAE9" w14:textId="77777777" w:rsidR="00A223D9" w:rsidRPr="005B57A0" w:rsidRDefault="00A223D9" w:rsidP="00B52908">
            <w:pPr>
              <w:jc w:val="both"/>
              <w:rPr>
                <w:i/>
                <w:iCs/>
              </w:rPr>
            </w:pPr>
            <w:r w:rsidRPr="005B57A0">
              <w:rPr>
                <w:i/>
                <w:iCs/>
              </w:rPr>
              <w:lastRenderedPageBreak/>
              <w:t>Prihvatljivi prijavitelji:</w:t>
            </w:r>
          </w:p>
        </w:tc>
        <w:tc>
          <w:tcPr>
            <w:tcW w:w="6657" w:type="dxa"/>
          </w:tcPr>
          <w:p w14:paraId="456F1ACB" w14:textId="77777777" w:rsidR="00A223D9" w:rsidRPr="0099289F" w:rsidRDefault="00A223D9" w:rsidP="00B52908">
            <w:pPr>
              <w:pStyle w:val="Tijeloteksta"/>
              <w:spacing w:before="18" w:line="259" w:lineRule="auto"/>
              <w:ind w:left="0" w:right="151"/>
              <w:jc w:val="both"/>
              <w:rPr>
                <w:rFonts w:asciiTheme="minorHAnsi" w:eastAsiaTheme="minorHAnsi" w:hAnsiTheme="minorHAnsi" w:cstheme="minorBidi"/>
                <w:sz w:val="22"/>
                <w:szCs w:val="22"/>
              </w:rPr>
            </w:pPr>
            <w:r w:rsidRPr="0099289F">
              <w:rPr>
                <w:rFonts w:asciiTheme="minorHAnsi" w:eastAsiaTheme="minorHAnsi" w:hAnsiTheme="minorHAnsi" w:cstheme="minorBidi"/>
                <w:sz w:val="22"/>
                <w:szCs w:val="22"/>
              </w:rPr>
              <w:t>Prijavitelji navedeni u čl. 4. Javnog poziva koji su subjekti mikro ili malog gospodarstva koji posluju najduže 12 mjeseci od dana registracije do dana podnošenja prijave na javni poziv, imaju sjedište (adresu) na području Općine te imaju minimalno jednog zaposlenog na neodređeno, odnosno u slučaju obrta, obrtnik mora biti prijavljen putem Hrvatskog zavoda za mirovinsko osiguranje na puno radno vrijeme (prosječno dnevno radno vrijeme od 8,00 sati).</w:t>
            </w:r>
          </w:p>
          <w:p w14:paraId="5263C8E5" w14:textId="77777777" w:rsidR="00A223D9" w:rsidRPr="00A223D9" w:rsidRDefault="00A223D9" w:rsidP="00B52908">
            <w:pPr>
              <w:pStyle w:val="Tijeloteksta"/>
              <w:spacing w:before="18" w:line="259" w:lineRule="auto"/>
              <w:ind w:left="0" w:right="151"/>
              <w:jc w:val="both"/>
              <w:rPr>
                <w:rFonts w:asciiTheme="minorHAnsi" w:eastAsiaTheme="minorHAnsi" w:hAnsiTheme="minorHAnsi" w:cstheme="minorHAnsi"/>
                <w:color w:val="000000" w:themeColor="text1"/>
              </w:rPr>
            </w:pPr>
          </w:p>
        </w:tc>
      </w:tr>
      <w:tr w:rsidR="00A223D9" w14:paraId="6DEA8FF2" w14:textId="77777777" w:rsidTr="00B52908">
        <w:trPr>
          <w:trHeight w:val="2952"/>
        </w:trPr>
        <w:tc>
          <w:tcPr>
            <w:tcW w:w="2405" w:type="dxa"/>
          </w:tcPr>
          <w:p w14:paraId="0D1CFC65" w14:textId="77777777" w:rsidR="00A223D9" w:rsidRPr="005B57A0" w:rsidRDefault="00A223D9" w:rsidP="00B52908">
            <w:pPr>
              <w:jc w:val="both"/>
              <w:rPr>
                <w:i/>
                <w:iCs/>
              </w:rPr>
            </w:pPr>
            <w:r w:rsidRPr="005B57A0">
              <w:rPr>
                <w:i/>
                <w:iCs/>
              </w:rPr>
              <w:t>Prihvatljivi troškovi:</w:t>
            </w:r>
          </w:p>
        </w:tc>
        <w:tc>
          <w:tcPr>
            <w:tcW w:w="6657" w:type="dxa"/>
          </w:tcPr>
          <w:p w14:paraId="2C0B605F" w14:textId="77777777" w:rsidR="00A223D9" w:rsidRPr="00E34273" w:rsidRDefault="00A223D9" w:rsidP="00A223D9">
            <w:pPr>
              <w:pStyle w:val="Odlomakpopisa"/>
              <w:numPr>
                <w:ilvl w:val="0"/>
                <w:numId w:val="12"/>
              </w:numPr>
              <w:jc w:val="both"/>
            </w:pPr>
            <w:r>
              <w:t xml:space="preserve">Izgradnja i/ili rekonstrukcija i/ili adaptacija i/ili opremanje poslovnog </w:t>
            </w:r>
            <w:r w:rsidRPr="00491601">
              <w:t>prostora u vlasništvu korisnika potpore ili u dugoročnom zakupu</w:t>
            </w:r>
            <w:r>
              <w:t>;</w:t>
            </w:r>
          </w:p>
          <w:p w14:paraId="4B7CE065" w14:textId="77777777" w:rsidR="00A223D9" w:rsidRPr="00A94C91" w:rsidRDefault="00A223D9" w:rsidP="00A223D9">
            <w:pPr>
              <w:pStyle w:val="Odlomakpopisa"/>
              <w:numPr>
                <w:ilvl w:val="0"/>
                <w:numId w:val="12"/>
              </w:numPr>
              <w:jc w:val="both"/>
            </w:pPr>
            <w:r w:rsidRPr="0099289F">
              <w:t xml:space="preserve">Nabava strojeva, opreme, mjernih uređaja i alata za proizvodnju ili pružanje usluga; </w:t>
            </w:r>
          </w:p>
          <w:p w14:paraId="10B97243" w14:textId="77777777" w:rsidR="00A223D9" w:rsidRDefault="00A223D9" w:rsidP="00A223D9">
            <w:pPr>
              <w:pStyle w:val="Odlomakpopisa"/>
              <w:numPr>
                <w:ilvl w:val="0"/>
                <w:numId w:val="12"/>
              </w:numPr>
              <w:jc w:val="both"/>
            </w:pPr>
            <w:r w:rsidRPr="0099289F">
              <w:t>Nabava računalne opreme  (računala, pisači, skeneri, blagajne i drugo)  i aplikacija (licencirani softveri, specijalizirani programi i aplikacije);</w:t>
            </w:r>
          </w:p>
          <w:p w14:paraId="35613993" w14:textId="77777777" w:rsidR="00A223D9" w:rsidRPr="00A94C91" w:rsidRDefault="00A223D9" w:rsidP="00A223D9">
            <w:pPr>
              <w:pStyle w:val="Tijeloteksta"/>
              <w:numPr>
                <w:ilvl w:val="0"/>
                <w:numId w:val="12"/>
              </w:numPr>
              <w:spacing w:before="18" w:line="259" w:lineRule="auto"/>
              <w:ind w:right="151"/>
              <w:jc w:val="both"/>
              <w:rPr>
                <w:rFonts w:asciiTheme="minorHAnsi" w:eastAsiaTheme="minorHAnsi" w:hAnsiTheme="minorHAnsi" w:cstheme="minorHAnsi"/>
                <w:sz w:val="22"/>
                <w:szCs w:val="22"/>
              </w:rPr>
            </w:pPr>
            <w:r w:rsidRPr="0099289F">
              <w:rPr>
                <w:rFonts w:asciiTheme="minorHAnsi" w:eastAsiaTheme="minorHAnsi" w:hAnsiTheme="minorHAnsi" w:cstheme="minorBidi"/>
                <w:sz w:val="22"/>
                <w:szCs w:val="22"/>
              </w:rPr>
              <w:t>Ulaganje u korištenje obnovljivih izvora energije u cilju obavljanja djelatnosti prijavitelja.</w:t>
            </w:r>
            <w:r>
              <w:rPr>
                <w:rFonts w:asciiTheme="minorHAnsi" w:eastAsiaTheme="minorHAnsi" w:hAnsiTheme="minorHAnsi" w:cstheme="minorHAnsi"/>
                <w:sz w:val="22"/>
                <w:szCs w:val="22"/>
              </w:rPr>
              <w:t xml:space="preserve"> </w:t>
            </w:r>
          </w:p>
        </w:tc>
      </w:tr>
    </w:tbl>
    <w:p w14:paraId="5AA1250F" w14:textId="77777777" w:rsidR="000668C9" w:rsidRDefault="000668C9" w:rsidP="000668C9">
      <w:pPr>
        <w:rPr>
          <w:u w:val="single"/>
        </w:rPr>
      </w:pPr>
    </w:p>
    <w:tbl>
      <w:tblPr>
        <w:tblStyle w:val="Reetkatablice"/>
        <w:tblW w:w="0" w:type="auto"/>
        <w:tblLook w:val="04A0" w:firstRow="1" w:lastRow="0" w:firstColumn="1" w:lastColumn="0" w:noHBand="0" w:noVBand="1"/>
      </w:tblPr>
      <w:tblGrid>
        <w:gridCol w:w="2405"/>
        <w:gridCol w:w="6657"/>
      </w:tblGrid>
      <w:tr w:rsidR="00A223D9" w14:paraId="0713006A" w14:textId="77777777" w:rsidTr="00B52908">
        <w:trPr>
          <w:trHeight w:val="799"/>
        </w:trPr>
        <w:tc>
          <w:tcPr>
            <w:tcW w:w="2405" w:type="dxa"/>
          </w:tcPr>
          <w:p w14:paraId="73178AE3" w14:textId="77777777" w:rsidR="00A223D9" w:rsidRPr="005B57A0" w:rsidRDefault="00A223D9" w:rsidP="00B52908">
            <w:pPr>
              <w:jc w:val="both"/>
              <w:rPr>
                <w:i/>
                <w:iCs/>
              </w:rPr>
            </w:pPr>
            <w:r w:rsidRPr="005B57A0">
              <w:rPr>
                <w:i/>
                <w:iCs/>
              </w:rPr>
              <w:t>Naziv Mjere:</w:t>
            </w:r>
          </w:p>
          <w:p w14:paraId="69380985" w14:textId="77777777" w:rsidR="00A223D9" w:rsidRPr="005B57A0" w:rsidRDefault="00A223D9" w:rsidP="00B52908">
            <w:pPr>
              <w:jc w:val="both"/>
              <w:rPr>
                <w:i/>
                <w:iCs/>
              </w:rPr>
            </w:pPr>
          </w:p>
        </w:tc>
        <w:tc>
          <w:tcPr>
            <w:tcW w:w="6657" w:type="dxa"/>
          </w:tcPr>
          <w:p w14:paraId="25D21241" w14:textId="77777777" w:rsidR="00A223D9" w:rsidRPr="005B57A0" w:rsidRDefault="00A223D9" w:rsidP="00B52908">
            <w:pPr>
              <w:jc w:val="both"/>
              <w:rPr>
                <w:rFonts w:cstheme="minorHAnsi"/>
                <w:b/>
                <w:bCs/>
              </w:rPr>
            </w:pPr>
            <w:r w:rsidRPr="005B57A0">
              <w:rPr>
                <w:rFonts w:cstheme="minorHAnsi"/>
                <w:b/>
                <w:bCs/>
              </w:rPr>
              <w:t>Mjera 2. Potpora za unapređenje postojećih kapaciteta poduzeća i diverzifikacije proizvoda/usluga</w:t>
            </w:r>
          </w:p>
        </w:tc>
      </w:tr>
      <w:tr w:rsidR="00A223D9" w14:paraId="76D548AC" w14:textId="77777777" w:rsidTr="00B52908">
        <w:trPr>
          <w:trHeight w:val="821"/>
        </w:trPr>
        <w:tc>
          <w:tcPr>
            <w:tcW w:w="2405" w:type="dxa"/>
          </w:tcPr>
          <w:p w14:paraId="7F0389D7" w14:textId="77777777" w:rsidR="00A223D9" w:rsidRPr="005B57A0" w:rsidRDefault="00A223D9" w:rsidP="00B52908">
            <w:pPr>
              <w:jc w:val="both"/>
              <w:rPr>
                <w:i/>
                <w:iCs/>
              </w:rPr>
            </w:pPr>
            <w:r w:rsidRPr="005B57A0">
              <w:rPr>
                <w:i/>
                <w:iCs/>
              </w:rPr>
              <w:t>Iznos potpore:</w:t>
            </w:r>
          </w:p>
        </w:tc>
        <w:tc>
          <w:tcPr>
            <w:tcW w:w="6657" w:type="dxa"/>
            <w:shd w:val="clear" w:color="auto" w:fill="FFFFFF" w:themeFill="background1"/>
          </w:tcPr>
          <w:p w14:paraId="45CC0B2B" w14:textId="5C485B6E" w:rsidR="00A223D9" w:rsidRPr="005B57A0" w:rsidRDefault="00A223D9" w:rsidP="00B52908">
            <w:pPr>
              <w:jc w:val="both"/>
              <w:rPr>
                <w:rFonts w:cstheme="minorHAnsi"/>
              </w:rPr>
            </w:pPr>
            <w:r w:rsidRPr="00481D16">
              <w:rPr>
                <w:rFonts w:cstheme="minorHAnsi"/>
              </w:rPr>
              <w:t xml:space="preserve">Minimalni iznos potpore je </w:t>
            </w:r>
            <w:r w:rsidR="005F692C">
              <w:rPr>
                <w:rFonts w:cstheme="minorHAnsi"/>
              </w:rPr>
              <w:t>663,61 euro</w:t>
            </w:r>
            <w:r w:rsidRPr="00481D16">
              <w:rPr>
                <w:rFonts w:cstheme="minorHAnsi"/>
              </w:rPr>
              <w:t xml:space="preserve">, a maksimalni do </w:t>
            </w:r>
            <w:r w:rsidR="005F692C">
              <w:rPr>
                <w:rFonts w:cstheme="minorHAnsi"/>
              </w:rPr>
              <w:t>1.327,23 eura</w:t>
            </w:r>
          </w:p>
          <w:p w14:paraId="3FD55972" w14:textId="77777777" w:rsidR="00A223D9" w:rsidRPr="005B57A0" w:rsidRDefault="00A223D9" w:rsidP="00B52908">
            <w:pPr>
              <w:jc w:val="both"/>
              <w:rPr>
                <w:rFonts w:cstheme="minorHAnsi"/>
              </w:rPr>
            </w:pPr>
          </w:p>
        </w:tc>
      </w:tr>
      <w:tr w:rsidR="00A223D9" w14:paraId="28E21B4C" w14:textId="77777777" w:rsidTr="00B52908">
        <w:trPr>
          <w:trHeight w:val="1127"/>
        </w:trPr>
        <w:tc>
          <w:tcPr>
            <w:tcW w:w="2405" w:type="dxa"/>
          </w:tcPr>
          <w:p w14:paraId="6F51DBA7" w14:textId="77777777" w:rsidR="00A223D9" w:rsidRPr="005B57A0" w:rsidRDefault="00A223D9" w:rsidP="00B52908">
            <w:pPr>
              <w:jc w:val="both"/>
              <w:rPr>
                <w:i/>
                <w:iCs/>
              </w:rPr>
            </w:pPr>
            <w:r w:rsidRPr="005B57A0">
              <w:rPr>
                <w:i/>
                <w:iCs/>
              </w:rPr>
              <w:t>Intenzitet potpore:</w:t>
            </w:r>
          </w:p>
        </w:tc>
        <w:tc>
          <w:tcPr>
            <w:tcW w:w="6657" w:type="dxa"/>
          </w:tcPr>
          <w:p w14:paraId="32648889" w14:textId="77777777" w:rsidR="00A223D9" w:rsidRPr="005B57A0" w:rsidRDefault="00A223D9" w:rsidP="00B52908">
            <w:pPr>
              <w:jc w:val="both"/>
              <w:rPr>
                <w:rFonts w:cstheme="minorHAnsi"/>
              </w:rPr>
            </w:pPr>
            <w:r w:rsidRPr="005B57A0">
              <w:rPr>
                <w:rFonts w:cstheme="minorHAnsi"/>
              </w:rPr>
              <w:t xml:space="preserve">do </w:t>
            </w:r>
            <w:r>
              <w:rPr>
                <w:rFonts w:cstheme="minorHAnsi"/>
              </w:rPr>
              <w:t>5</w:t>
            </w:r>
            <w:r w:rsidRPr="005B57A0">
              <w:rPr>
                <w:rFonts w:cstheme="minorHAnsi"/>
              </w:rPr>
              <w:t xml:space="preserve">0% ukupno prihvatljivih troškova za korisnike koji pripadaju u kategoriju mikro i malih poduzeća te do </w:t>
            </w:r>
            <w:r>
              <w:rPr>
                <w:rFonts w:cstheme="minorHAnsi"/>
              </w:rPr>
              <w:t>4</w:t>
            </w:r>
            <w:r w:rsidRPr="005B57A0">
              <w:rPr>
                <w:rFonts w:cstheme="minorHAnsi"/>
              </w:rPr>
              <w:t>0% za korisnike koji pripadaju u kategoriju srednjih poduzeća</w:t>
            </w:r>
          </w:p>
          <w:p w14:paraId="55D6B4C7" w14:textId="77777777" w:rsidR="00A223D9" w:rsidRPr="005B57A0" w:rsidRDefault="00A223D9" w:rsidP="00B52908">
            <w:pPr>
              <w:jc w:val="both"/>
              <w:rPr>
                <w:rFonts w:cstheme="minorHAnsi"/>
              </w:rPr>
            </w:pPr>
          </w:p>
        </w:tc>
      </w:tr>
      <w:tr w:rsidR="00A223D9" w14:paraId="0EA2CA7B" w14:textId="77777777" w:rsidTr="00B52908">
        <w:trPr>
          <w:trHeight w:val="727"/>
        </w:trPr>
        <w:tc>
          <w:tcPr>
            <w:tcW w:w="2405" w:type="dxa"/>
          </w:tcPr>
          <w:p w14:paraId="053E06C2" w14:textId="77777777" w:rsidR="00A223D9" w:rsidRPr="005B57A0" w:rsidRDefault="00A223D9" w:rsidP="00B52908">
            <w:pPr>
              <w:jc w:val="both"/>
              <w:rPr>
                <w:i/>
                <w:iCs/>
              </w:rPr>
            </w:pPr>
            <w:r w:rsidRPr="005B57A0">
              <w:rPr>
                <w:i/>
                <w:iCs/>
              </w:rPr>
              <w:t>Prihvatljivi prijavitelji:</w:t>
            </w:r>
          </w:p>
        </w:tc>
        <w:tc>
          <w:tcPr>
            <w:tcW w:w="6657" w:type="dxa"/>
          </w:tcPr>
          <w:p w14:paraId="3795F347" w14:textId="77777777" w:rsidR="00A223D9" w:rsidRPr="00F47322" w:rsidRDefault="00A223D9" w:rsidP="00B52908">
            <w:pPr>
              <w:pStyle w:val="Tijeloteksta"/>
              <w:spacing w:before="18" w:line="259" w:lineRule="auto"/>
              <w:ind w:left="0" w:right="151"/>
              <w:jc w:val="both"/>
              <w:rPr>
                <w:rFonts w:asciiTheme="minorHAnsi" w:eastAsiaTheme="minorHAnsi" w:hAnsiTheme="minorHAnsi" w:cstheme="minorHAnsi"/>
              </w:rPr>
            </w:pPr>
            <w:r w:rsidRPr="0099289F">
              <w:rPr>
                <w:rFonts w:asciiTheme="minorHAnsi" w:eastAsiaTheme="minorHAnsi" w:hAnsiTheme="minorHAnsi" w:cstheme="minorBidi"/>
                <w:sz w:val="22"/>
                <w:szCs w:val="22"/>
              </w:rPr>
              <w:t>Prijavitelji navedeni u čl. 4. Javnog poziva koji su subjekti mikro ili malog gospodarstva te posluju duže od 12 mjeseci od dana registracije do dana podnošenja prijave na javni poziv, imaju sjedište (adresu) na području Općine te imaju minimalno jednog zaposlenog na neodređeno, odnosno u slučaju obrta, obrtnik mora biti prijavljen putem Hrvatskog zavoda za mirovinsko osiguranje na puno radno vrijeme (prosječno dnevno radno vrijeme od 8,00 sati).</w:t>
            </w:r>
          </w:p>
        </w:tc>
      </w:tr>
      <w:tr w:rsidR="00A223D9" w14:paraId="76881BC3" w14:textId="77777777" w:rsidTr="00B52908">
        <w:trPr>
          <w:trHeight w:val="1559"/>
        </w:trPr>
        <w:tc>
          <w:tcPr>
            <w:tcW w:w="2405" w:type="dxa"/>
          </w:tcPr>
          <w:p w14:paraId="163E8270" w14:textId="77777777" w:rsidR="00A223D9" w:rsidRPr="005B57A0" w:rsidRDefault="00A223D9" w:rsidP="00B52908">
            <w:pPr>
              <w:jc w:val="both"/>
              <w:rPr>
                <w:i/>
                <w:iCs/>
              </w:rPr>
            </w:pPr>
            <w:r w:rsidRPr="005B57A0">
              <w:rPr>
                <w:i/>
                <w:iCs/>
              </w:rPr>
              <w:t>Prihvatljivi troškovi:</w:t>
            </w:r>
          </w:p>
        </w:tc>
        <w:tc>
          <w:tcPr>
            <w:tcW w:w="6657" w:type="dxa"/>
          </w:tcPr>
          <w:p w14:paraId="771ECD8A" w14:textId="77777777" w:rsidR="00A223D9" w:rsidRPr="009115E6" w:rsidRDefault="00A223D9" w:rsidP="00A223D9">
            <w:pPr>
              <w:pStyle w:val="Tijeloteksta"/>
              <w:numPr>
                <w:ilvl w:val="0"/>
                <w:numId w:val="13"/>
              </w:numPr>
              <w:spacing w:before="18" w:line="259" w:lineRule="auto"/>
              <w:ind w:right="151"/>
              <w:jc w:val="both"/>
              <w:rPr>
                <w:rFonts w:asciiTheme="minorHAnsi" w:eastAsiaTheme="minorHAnsi" w:hAnsiTheme="minorHAnsi" w:cstheme="minorHAnsi"/>
                <w:sz w:val="22"/>
                <w:szCs w:val="22"/>
              </w:rPr>
            </w:pPr>
            <w:r w:rsidRPr="009115E6">
              <w:rPr>
                <w:rFonts w:asciiTheme="minorHAnsi" w:eastAsiaTheme="minorHAnsi" w:hAnsiTheme="minorHAnsi" w:cstheme="minorHAnsi"/>
                <w:sz w:val="22"/>
                <w:szCs w:val="22"/>
              </w:rPr>
              <w:t>Izgradnja i/ili rekonstrukcija i/ili adaptacija i/ili opremanje proizvodnih pogona u vlasništvu korisnika potpore ili dugoročnom zakupu</w:t>
            </w:r>
            <w:r>
              <w:rPr>
                <w:rFonts w:eastAsiaTheme="minorHAnsi"/>
              </w:rPr>
              <w:t>*</w:t>
            </w:r>
            <w:r w:rsidRPr="009115E6">
              <w:rPr>
                <w:rFonts w:asciiTheme="minorHAnsi" w:eastAsiaTheme="minorHAnsi" w:hAnsiTheme="minorHAnsi" w:cstheme="minorHAnsi"/>
                <w:sz w:val="22"/>
                <w:szCs w:val="22"/>
              </w:rPr>
              <w:t>;</w:t>
            </w:r>
          </w:p>
          <w:p w14:paraId="73C01294" w14:textId="77777777" w:rsidR="00A223D9" w:rsidRPr="00A94C91" w:rsidRDefault="00A223D9" w:rsidP="00A223D9">
            <w:pPr>
              <w:pStyle w:val="Odlomakpopisa"/>
              <w:numPr>
                <w:ilvl w:val="0"/>
                <w:numId w:val="13"/>
              </w:numPr>
              <w:jc w:val="both"/>
            </w:pPr>
            <w:r w:rsidRPr="008F349B">
              <w:rPr>
                <w:rFonts w:cstheme="minorHAnsi"/>
              </w:rPr>
              <w:t>Nabava strojeva, opreme</w:t>
            </w:r>
            <w:r>
              <w:rPr>
                <w:rFonts w:cstheme="minorHAnsi"/>
              </w:rPr>
              <w:t>,</w:t>
            </w:r>
            <w:r w:rsidRPr="008F349B">
              <w:rPr>
                <w:rFonts w:cstheme="minorHAnsi"/>
              </w:rPr>
              <w:t xml:space="preserve"> mjernih uređaja i alata za proizvodnju</w:t>
            </w:r>
          </w:p>
          <w:p w14:paraId="2A95A3E4" w14:textId="77777777" w:rsidR="00A223D9" w:rsidRPr="00C214A5" w:rsidRDefault="00A223D9" w:rsidP="00A223D9">
            <w:pPr>
              <w:pStyle w:val="Odlomakpopisa"/>
              <w:numPr>
                <w:ilvl w:val="0"/>
                <w:numId w:val="13"/>
              </w:numPr>
              <w:jc w:val="both"/>
            </w:pPr>
            <w:r>
              <w:rPr>
                <w:rFonts w:cstheme="minorHAnsi"/>
              </w:rPr>
              <w:t xml:space="preserve">Nabava </w:t>
            </w:r>
            <w:r w:rsidRPr="008F349B">
              <w:rPr>
                <w:rFonts w:cstheme="minorHAnsi"/>
              </w:rPr>
              <w:t>računaln</w:t>
            </w:r>
            <w:r>
              <w:rPr>
                <w:rFonts w:cstheme="minorHAnsi"/>
              </w:rPr>
              <w:t>e</w:t>
            </w:r>
            <w:r w:rsidRPr="008F349B">
              <w:rPr>
                <w:rFonts w:cstheme="minorHAnsi"/>
              </w:rPr>
              <w:t xml:space="preserve"> oprem</w:t>
            </w:r>
            <w:r>
              <w:rPr>
                <w:rFonts w:cstheme="minorHAnsi"/>
              </w:rPr>
              <w:t>e</w:t>
            </w:r>
            <w:r w:rsidRPr="008F349B">
              <w:rPr>
                <w:rFonts w:cstheme="minorHAnsi"/>
              </w:rPr>
              <w:t xml:space="preserve">  (računala, pisači, skeneri, blagajne i drugo)  i aplikacij</w:t>
            </w:r>
            <w:r>
              <w:rPr>
                <w:rFonts w:cstheme="minorHAnsi"/>
              </w:rPr>
              <w:t>a</w:t>
            </w:r>
            <w:r w:rsidRPr="008F349B">
              <w:rPr>
                <w:rFonts w:cstheme="minorHAnsi"/>
              </w:rPr>
              <w:t xml:space="preserve"> (licencirani softveri, specijalizirani programi i aplikacije)</w:t>
            </w:r>
            <w:r>
              <w:rPr>
                <w:rFonts w:cstheme="minorHAnsi"/>
              </w:rPr>
              <w:t xml:space="preserve"> namijenjenih unapređenju proslovnih procesa;</w:t>
            </w:r>
          </w:p>
          <w:p w14:paraId="49BD1980" w14:textId="77777777" w:rsidR="00A223D9" w:rsidRPr="00C214A5" w:rsidRDefault="00A223D9" w:rsidP="00A223D9">
            <w:pPr>
              <w:pStyle w:val="Odlomakpopisa"/>
              <w:numPr>
                <w:ilvl w:val="0"/>
                <w:numId w:val="13"/>
              </w:numPr>
              <w:jc w:val="both"/>
            </w:pPr>
            <w:r w:rsidRPr="00C214A5">
              <w:rPr>
                <w:rFonts w:cstheme="minorHAnsi"/>
              </w:rPr>
              <w:t xml:space="preserve">Ulaganje u korištenje obnovljivih izvora energije u cilju obavljanja djelatnosti prijavitelja. </w:t>
            </w:r>
          </w:p>
        </w:tc>
      </w:tr>
    </w:tbl>
    <w:p w14:paraId="5E9E06FE" w14:textId="77777777" w:rsidR="008513E6" w:rsidRPr="0099289F" w:rsidRDefault="00DC59B0" w:rsidP="0099289F">
      <w:pPr>
        <w:jc w:val="both"/>
        <w:rPr>
          <w:rFonts w:ascii="Calibri" w:hAnsi="Calibri" w:cs="Calibri"/>
          <w:i/>
          <w:iCs/>
          <w:color w:val="000000"/>
          <w:lang w:eastAsia="hr-HR"/>
        </w:rPr>
      </w:pPr>
      <w:r w:rsidRPr="00922C26">
        <w:rPr>
          <w:rFonts w:ascii="Calibri" w:hAnsi="Calibri" w:cs="Calibri"/>
          <w:i/>
          <w:iCs/>
          <w:color w:val="000000"/>
          <w:lang w:eastAsia="hr-HR"/>
        </w:rPr>
        <w:t xml:space="preserve">* </w:t>
      </w:r>
      <w:r w:rsidRPr="007D128E">
        <w:rPr>
          <w:rFonts w:ascii="Calibri" w:hAnsi="Calibri" w:cs="Calibri"/>
          <w:i/>
          <w:iCs/>
          <w:color w:val="000000"/>
          <w:lang w:eastAsia="hr-HR"/>
        </w:rPr>
        <w:t xml:space="preserve">U slučaju ulaganja u </w:t>
      </w:r>
      <w:r>
        <w:rPr>
          <w:rFonts w:ascii="Calibri" w:hAnsi="Calibri" w:cs="Calibri"/>
          <w:i/>
          <w:iCs/>
          <w:color w:val="000000"/>
          <w:lang w:eastAsia="hr-HR"/>
        </w:rPr>
        <w:t>i</w:t>
      </w:r>
      <w:r w:rsidRPr="007D128E">
        <w:rPr>
          <w:rFonts w:ascii="Calibri" w:hAnsi="Calibri" w:cs="Calibri"/>
          <w:i/>
          <w:iCs/>
          <w:color w:val="000000"/>
          <w:lang w:eastAsia="hr-HR"/>
        </w:rPr>
        <w:t>zgradnj</w:t>
      </w:r>
      <w:r>
        <w:rPr>
          <w:rFonts w:ascii="Calibri" w:hAnsi="Calibri" w:cs="Calibri"/>
          <w:i/>
          <w:iCs/>
          <w:color w:val="000000"/>
          <w:lang w:eastAsia="hr-HR"/>
        </w:rPr>
        <w:t>u</w:t>
      </w:r>
      <w:r w:rsidRPr="007D128E">
        <w:rPr>
          <w:rFonts w:ascii="Calibri" w:hAnsi="Calibri" w:cs="Calibri"/>
          <w:i/>
          <w:iCs/>
          <w:color w:val="000000"/>
          <w:lang w:eastAsia="hr-HR"/>
        </w:rPr>
        <w:t xml:space="preserve"> i/ili rekonstrukcij</w:t>
      </w:r>
      <w:r>
        <w:rPr>
          <w:rFonts w:ascii="Calibri" w:hAnsi="Calibri" w:cs="Calibri"/>
          <w:i/>
          <w:iCs/>
          <w:color w:val="000000"/>
          <w:lang w:eastAsia="hr-HR"/>
        </w:rPr>
        <w:t>u</w:t>
      </w:r>
      <w:r w:rsidRPr="007D128E">
        <w:rPr>
          <w:rFonts w:ascii="Calibri" w:hAnsi="Calibri" w:cs="Calibri"/>
          <w:i/>
          <w:iCs/>
          <w:color w:val="000000"/>
          <w:lang w:eastAsia="hr-HR"/>
        </w:rPr>
        <w:t xml:space="preserve"> i/ili adaptacij</w:t>
      </w:r>
      <w:r>
        <w:rPr>
          <w:rFonts w:ascii="Calibri" w:hAnsi="Calibri" w:cs="Calibri"/>
          <w:i/>
          <w:iCs/>
          <w:color w:val="000000"/>
          <w:lang w:eastAsia="hr-HR"/>
        </w:rPr>
        <w:t xml:space="preserve">u </w:t>
      </w:r>
      <w:r w:rsidRPr="007D128E">
        <w:rPr>
          <w:rFonts w:ascii="Calibri" w:hAnsi="Calibri" w:cs="Calibri"/>
          <w:i/>
          <w:iCs/>
          <w:color w:val="000000"/>
          <w:lang w:eastAsia="hr-HR"/>
        </w:rPr>
        <w:t xml:space="preserve">objekata koji nisu u vlasništvu </w:t>
      </w:r>
      <w:r>
        <w:rPr>
          <w:rFonts w:ascii="Calibri" w:hAnsi="Calibri" w:cs="Calibri"/>
          <w:i/>
          <w:iCs/>
          <w:color w:val="000000"/>
          <w:lang w:eastAsia="hr-HR"/>
        </w:rPr>
        <w:t xml:space="preserve">  </w:t>
      </w:r>
      <w:r w:rsidRPr="007D128E">
        <w:rPr>
          <w:rFonts w:ascii="Calibri" w:hAnsi="Calibri" w:cs="Calibri"/>
          <w:i/>
          <w:iCs/>
          <w:color w:val="000000"/>
          <w:lang w:eastAsia="hr-HR"/>
        </w:rPr>
        <w:t>korisnika, korisnik mora imati Ugovor o najmu/koncesiji/</w:t>
      </w:r>
      <w:proofErr w:type="spellStart"/>
      <w:r w:rsidRPr="007D128E">
        <w:rPr>
          <w:rFonts w:ascii="Calibri" w:hAnsi="Calibri" w:cs="Calibri"/>
          <w:i/>
          <w:iCs/>
          <w:color w:val="000000"/>
          <w:lang w:eastAsia="hr-HR"/>
        </w:rPr>
        <w:t>plodouživanju</w:t>
      </w:r>
      <w:proofErr w:type="spellEnd"/>
      <w:r w:rsidRPr="007D128E">
        <w:rPr>
          <w:rFonts w:ascii="Calibri" w:hAnsi="Calibri" w:cs="Calibri"/>
          <w:i/>
          <w:iCs/>
          <w:color w:val="000000"/>
          <w:lang w:eastAsia="hr-HR"/>
        </w:rPr>
        <w:t xml:space="preserve">/zakupu/služnosti koji mora biti </w:t>
      </w:r>
      <w:r w:rsidRPr="007D128E">
        <w:rPr>
          <w:rFonts w:ascii="Calibri" w:hAnsi="Calibri" w:cs="Calibri"/>
          <w:i/>
          <w:iCs/>
          <w:color w:val="000000"/>
          <w:lang w:eastAsia="hr-HR"/>
        </w:rPr>
        <w:lastRenderedPageBreak/>
        <w:t xml:space="preserve">sklopljen na rok od najmanje </w:t>
      </w:r>
      <w:r>
        <w:rPr>
          <w:rFonts w:ascii="Calibri" w:hAnsi="Calibri" w:cs="Calibri"/>
          <w:i/>
          <w:iCs/>
          <w:color w:val="000000"/>
          <w:lang w:eastAsia="hr-HR"/>
        </w:rPr>
        <w:t>5</w:t>
      </w:r>
      <w:r w:rsidRPr="007D128E">
        <w:rPr>
          <w:rFonts w:ascii="Calibri" w:hAnsi="Calibri" w:cs="Calibri"/>
          <w:i/>
          <w:iCs/>
          <w:color w:val="000000"/>
          <w:lang w:eastAsia="hr-HR"/>
        </w:rPr>
        <w:t xml:space="preserve"> godina, računajući od trenutka podnošenja zahtjeva za potporu. Navedeni Ugovor mora biti sklopljen između korisnika i vlasnika objekta koji je kao vlasnik upisan u </w:t>
      </w:r>
      <w:r>
        <w:rPr>
          <w:rFonts w:ascii="Calibri" w:hAnsi="Calibri" w:cs="Calibri"/>
          <w:i/>
          <w:iCs/>
          <w:color w:val="000000"/>
          <w:lang w:eastAsia="hr-HR"/>
        </w:rPr>
        <w:t xml:space="preserve"> </w:t>
      </w:r>
      <w:r w:rsidRPr="007D128E">
        <w:rPr>
          <w:rFonts w:ascii="Calibri" w:hAnsi="Calibri" w:cs="Calibri"/>
          <w:i/>
          <w:iCs/>
          <w:color w:val="000000"/>
          <w:lang w:eastAsia="hr-HR"/>
        </w:rPr>
        <w:t>zemljišne knjige te Ugovor mora biti upisan u zemljišne knjig</w:t>
      </w:r>
      <w:r>
        <w:rPr>
          <w:rFonts w:ascii="Calibri" w:hAnsi="Calibri" w:cs="Calibri"/>
          <w:i/>
          <w:iCs/>
          <w:color w:val="000000"/>
          <w:lang w:eastAsia="hr-HR"/>
        </w:rPr>
        <w:t>a.</w:t>
      </w:r>
    </w:p>
    <w:p w14:paraId="6F7F218D" w14:textId="77777777" w:rsidR="008513E6" w:rsidRPr="008513E6" w:rsidRDefault="008513E6" w:rsidP="008513E6">
      <w:pPr>
        <w:jc w:val="center"/>
        <w:rPr>
          <w:b/>
          <w:bCs/>
        </w:rPr>
      </w:pPr>
      <w:r w:rsidRPr="008513E6">
        <w:rPr>
          <w:b/>
          <w:bCs/>
        </w:rPr>
        <w:t xml:space="preserve">Članak </w:t>
      </w:r>
      <w:r w:rsidR="005D3476">
        <w:rPr>
          <w:b/>
          <w:bCs/>
        </w:rPr>
        <w:t>9</w:t>
      </w:r>
      <w:r w:rsidRPr="008513E6">
        <w:rPr>
          <w:b/>
          <w:bCs/>
        </w:rPr>
        <w:t>.</w:t>
      </w:r>
    </w:p>
    <w:p w14:paraId="7B3711E9" w14:textId="77777777" w:rsidR="00DC59B0" w:rsidRDefault="00DC59B0" w:rsidP="00DC59B0">
      <w:pPr>
        <w:jc w:val="both"/>
        <w:rPr>
          <w:rFonts w:ascii="Calibri" w:hAnsi="Calibri" w:cs="Calibri"/>
          <w:color w:val="000000"/>
          <w:lang w:eastAsia="hr-HR"/>
        </w:rPr>
      </w:pPr>
      <w:r>
        <w:rPr>
          <w:rFonts w:ascii="Calibri" w:hAnsi="Calibri" w:cs="Calibri"/>
          <w:color w:val="000000"/>
          <w:lang w:eastAsia="hr-HR"/>
        </w:rPr>
        <w:t>U sklopu ovog Program za financiranje nisu prihvatljivi sljedeći troškovi</w:t>
      </w:r>
      <w:r w:rsidRPr="00361F39">
        <w:rPr>
          <w:rFonts w:ascii="Calibri" w:hAnsi="Calibri" w:cs="Calibri"/>
          <w:color w:val="000000"/>
          <w:lang w:eastAsia="hr-HR"/>
        </w:rPr>
        <w:t xml:space="preserve">: </w:t>
      </w:r>
    </w:p>
    <w:p w14:paraId="0AB702DF" w14:textId="77777777" w:rsidR="00DC59B0" w:rsidRDefault="00DC59B0" w:rsidP="00DC59B0">
      <w:pPr>
        <w:pStyle w:val="Odlomakpopisa"/>
        <w:numPr>
          <w:ilvl w:val="0"/>
          <w:numId w:val="14"/>
        </w:numPr>
        <w:jc w:val="both"/>
        <w:rPr>
          <w:rFonts w:ascii="Calibri" w:hAnsi="Calibri" w:cs="Calibri"/>
          <w:color w:val="000000"/>
          <w:lang w:eastAsia="hr-HR"/>
        </w:rPr>
      </w:pPr>
      <w:r>
        <w:rPr>
          <w:rFonts w:ascii="Calibri" w:hAnsi="Calibri" w:cs="Calibri"/>
          <w:color w:val="000000"/>
          <w:lang w:eastAsia="hr-HR"/>
        </w:rPr>
        <w:t>kupnja nekretnina;</w:t>
      </w:r>
    </w:p>
    <w:p w14:paraId="29F5D5CB" w14:textId="77777777" w:rsidR="00DC59B0" w:rsidRDefault="00DC59B0" w:rsidP="00DC59B0">
      <w:pPr>
        <w:pStyle w:val="Odlomakpopisa"/>
        <w:numPr>
          <w:ilvl w:val="0"/>
          <w:numId w:val="14"/>
        </w:numPr>
        <w:jc w:val="both"/>
        <w:rPr>
          <w:rFonts w:ascii="Calibri" w:hAnsi="Calibri" w:cs="Calibri"/>
          <w:color w:val="000000"/>
          <w:lang w:eastAsia="hr-HR"/>
        </w:rPr>
      </w:pPr>
      <w:r>
        <w:rPr>
          <w:rFonts w:ascii="Calibri" w:hAnsi="Calibri" w:cs="Calibri"/>
          <w:color w:val="000000"/>
          <w:lang w:eastAsia="hr-HR"/>
        </w:rPr>
        <w:t>nabava osobnih i gospodarskih vozila;</w:t>
      </w:r>
    </w:p>
    <w:p w14:paraId="571789BD" w14:textId="77777777" w:rsidR="00DC59B0" w:rsidRPr="00DC59B0" w:rsidRDefault="00DC59B0" w:rsidP="00DC59B0">
      <w:pPr>
        <w:pStyle w:val="Odlomakpopisa"/>
        <w:numPr>
          <w:ilvl w:val="0"/>
          <w:numId w:val="14"/>
        </w:numPr>
        <w:jc w:val="both"/>
        <w:rPr>
          <w:rFonts w:ascii="Calibri" w:hAnsi="Calibri" w:cs="Calibri"/>
          <w:color w:val="000000"/>
          <w:lang w:eastAsia="hr-HR"/>
        </w:rPr>
      </w:pPr>
      <w:r w:rsidRPr="00DC59B0">
        <w:rPr>
          <w:rFonts w:ascii="Calibri" w:hAnsi="Calibri" w:cs="Calibri"/>
          <w:color w:val="000000"/>
          <w:lang w:eastAsia="hr-HR"/>
        </w:rPr>
        <w:t>kupnja rabljenih strojeva i opreme;</w:t>
      </w:r>
    </w:p>
    <w:p w14:paraId="3D0BEBF4" w14:textId="77777777" w:rsidR="00DC59B0" w:rsidRDefault="00DC59B0" w:rsidP="00DC59B0">
      <w:pPr>
        <w:pStyle w:val="Odlomakpopisa"/>
        <w:numPr>
          <w:ilvl w:val="0"/>
          <w:numId w:val="14"/>
        </w:numPr>
        <w:jc w:val="both"/>
        <w:rPr>
          <w:rFonts w:ascii="Calibri" w:hAnsi="Calibri" w:cs="Calibri"/>
          <w:color w:val="000000"/>
          <w:lang w:eastAsia="hr-HR"/>
        </w:rPr>
      </w:pPr>
      <w:r>
        <w:rPr>
          <w:rFonts w:ascii="Calibri" w:hAnsi="Calibri" w:cs="Calibri"/>
          <w:color w:val="000000"/>
          <w:lang w:eastAsia="hr-HR"/>
        </w:rPr>
        <w:t xml:space="preserve">nabava </w:t>
      </w:r>
      <w:r w:rsidRPr="00D701A6">
        <w:rPr>
          <w:rFonts w:ascii="Calibri" w:hAnsi="Calibri" w:cs="Calibri"/>
          <w:color w:val="000000"/>
          <w:lang w:eastAsia="hr-HR"/>
        </w:rPr>
        <w:t>telefonskih i mobilnih uređaja</w:t>
      </w:r>
      <w:r>
        <w:rPr>
          <w:rFonts w:ascii="Calibri" w:hAnsi="Calibri" w:cs="Calibri"/>
          <w:color w:val="000000"/>
          <w:lang w:eastAsia="hr-HR"/>
        </w:rPr>
        <w:t>;</w:t>
      </w:r>
      <w:r w:rsidRPr="00D701A6">
        <w:rPr>
          <w:rFonts w:ascii="Calibri" w:hAnsi="Calibri" w:cs="Calibri"/>
          <w:color w:val="000000"/>
          <w:lang w:eastAsia="hr-HR"/>
        </w:rPr>
        <w:t xml:space="preserve"> </w:t>
      </w:r>
    </w:p>
    <w:p w14:paraId="0D67D6BF" w14:textId="77777777" w:rsidR="00DC59B0" w:rsidRDefault="00DC59B0" w:rsidP="00DC59B0">
      <w:pPr>
        <w:pStyle w:val="Odlomakpopisa"/>
        <w:numPr>
          <w:ilvl w:val="0"/>
          <w:numId w:val="14"/>
        </w:numPr>
        <w:jc w:val="both"/>
        <w:rPr>
          <w:rFonts w:ascii="Calibri" w:hAnsi="Calibri" w:cs="Calibri"/>
          <w:color w:val="000000"/>
          <w:lang w:eastAsia="hr-HR"/>
        </w:rPr>
      </w:pPr>
      <w:r w:rsidRPr="00D701A6">
        <w:rPr>
          <w:rFonts w:ascii="Calibri" w:hAnsi="Calibri" w:cs="Calibri"/>
          <w:color w:val="000000"/>
          <w:lang w:eastAsia="hr-HR"/>
        </w:rPr>
        <w:t>zakup poslovnog prostora</w:t>
      </w:r>
      <w:r>
        <w:rPr>
          <w:rFonts w:ascii="Calibri" w:hAnsi="Calibri" w:cs="Calibri"/>
          <w:color w:val="000000"/>
          <w:lang w:eastAsia="hr-HR"/>
        </w:rPr>
        <w:t>;</w:t>
      </w:r>
    </w:p>
    <w:p w14:paraId="63A60E77" w14:textId="77777777" w:rsidR="00DC59B0" w:rsidRDefault="00DC59B0" w:rsidP="00DC59B0">
      <w:pPr>
        <w:pStyle w:val="Odlomakpopisa"/>
        <w:numPr>
          <w:ilvl w:val="0"/>
          <w:numId w:val="14"/>
        </w:numPr>
        <w:jc w:val="both"/>
        <w:rPr>
          <w:rFonts w:ascii="Calibri" w:hAnsi="Calibri" w:cs="Calibri"/>
          <w:color w:val="000000"/>
          <w:lang w:eastAsia="hr-HR"/>
        </w:rPr>
      </w:pPr>
      <w:r>
        <w:rPr>
          <w:rFonts w:ascii="Calibri" w:hAnsi="Calibri" w:cs="Calibri"/>
          <w:color w:val="000000"/>
          <w:lang w:eastAsia="hr-HR"/>
        </w:rPr>
        <w:t xml:space="preserve">nabava </w:t>
      </w:r>
      <w:r w:rsidRPr="00D701A6">
        <w:rPr>
          <w:rFonts w:ascii="Calibri" w:hAnsi="Calibri" w:cs="Calibri"/>
          <w:color w:val="000000"/>
          <w:lang w:eastAsia="hr-HR"/>
        </w:rPr>
        <w:t>sitnog inventara, sirovine i potrošnog materijala</w:t>
      </w:r>
      <w:r>
        <w:rPr>
          <w:rFonts w:ascii="Calibri" w:hAnsi="Calibri" w:cs="Calibri"/>
          <w:color w:val="000000"/>
          <w:lang w:eastAsia="hr-HR"/>
        </w:rPr>
        <w:t>;</w:t>
      </w:r>
    </w:p>
    <w:p w14:paraId="7485C418" w14:textId="77777777" w:rsidR="00DC59B0" w:rsidRPr="00401F9B" w:rsidRDefault="00DC59B0" w:rsidP="00DC59B0">
      <w:pPr>
        <w:pStyle w:val="Odlomakpopisa"/>
        <w:numPr>
          <w:ilvl w:val="0"/>
          <w:numId w:val="14"/>
        </w:numPr>
        <w:jc w:val="both"/>
        <w:rPr>
          <w:rFonts w:ascii="Calibri" w:hAnsi="Calibri" w:cs="Calibri"/>
          <w:color w:val="000000"/>
          <w:lang w:eastAsia="hr-HR"/>
        </w:rPr>
      </w:pPr>
      <w:r>
        <w:rPr>
          <w:rFonts w:ascii="Calibri" w:hAnsi="Calibri" w:cs="Calibri"/>
          <w:color w:val="000000"/>
          <w:lang w:eastAsia="hr-HR"/>
        </w:rPr>
        <w:t xml:space="preserve">financiranje plaće i doprinosa zaposlenika. </w:t>
      </w:r>
    </w:p>
    <w:p w14:paraId="4AC0B6E4" w14:textId="77777777" w:rsidR="00DC59B0" w:rsidRDefault="00DC59B0" w:rsidP="00DC59B0">
      <w:pPr>
        <w:jc w:val="both"/>
        <w:rPr>
          <w:rFonts w:ascii="Calibri" w:hAnsi="Calibri" w:cs="Calibri"/>
          <w:color w:val="000000"/>
          <w:lang w:eastAsia="hr-HR"/>
        </w:rPr>
      </w:pPr>
      <w:r w:rsidRPr="005F692C">
        <w:rPr>
          <w:rFonts w:ascii="Calibri" w:hAnsi="Calibri" w:cs="Calibri"/>
          <w:color w:val="000000"/>
          <w:lang w:eastAsia="hr-HR"/>
        </w:rPr>
        <w:t xml:space="preserve">Prihvatljivi su troškovi nastali u godini raspisivanja </w:t>
      </w:r>
      <w:r w:rsidR="0099289F" w:rsidRPr="005F692C">
        <w:rPr>
          <w:rFonts w:ascii="Calibri" w:hAnsi="Calibri" w:cs="Calibri"/>
          <w:color w:val="000000"/>
          <w:lang w:eastAsia="hr-HR"/>
        </w:rPr>
        <w:t>J</w:t>
      </w:r>
      <w:r w:rsidRPr="005F692C">
        <w:rPr>
          <w:rFonts w:ascii="Calibri" w:hAnsi="Calibri" w:cs="Calibri"/>
          <w:color w:val="000000"/>
          <w:lang w:eastAsia="hr-HR"/>
        </w:rPr>
        <w:t>avnog poziva.</w:t>
      </w:r>
      <w:r w:rsidRPr="00361F39">
        <w:rPr>
          <w:rFonts w:ascii="Calibri" w:hAnsi="Calibri" w:cs="Calibri"/>
          <w:color w:val="000000"/>
          <w:lang w:eastAsia="hr-HR"/>
        </w:rPr>
        <w:t xml:space="preserve"> </w:t>
      </w:r>
    </w:p>
    <w:p w14:paraId="5E353180" w14:textId="77777777" w:rsidR="00DC59B0" w:rsidRDefault="00DC59B0" w:rsidP="00DC59B0">
      <w:pPr>
        <w:jc w:val="both"/>
      </w:pPr>
      <w:r>
        <w:t xml:space="preserve">Trošak PDV-a nije prihvatljiv za korisnike koji su u sustavu PDV-a, tj. za korisnike koji ostvaruju pravo na odbitak PDV-a.  </w:t>
      </w:r>
    </w:p>
    <w:p w14:paraId="39B8F230" w14:textId="77777777" w:rsidR="008513E6" w:rsidRDefault="008513E6" w:rsidP="000668C9">
      <w:pPr>
        <w:rPr>
          <w:u w:val="single"/>
        </w:rPr>
      </w:pPr>
    </w:p>
    <w:p w14:paraId="072FEA7E" w14:textId="77777777" w:rsidR="008513E6" w:rsidRDefault="008513E6" w:rsidP="008513E6">
      <w:pPr>
        <w:rPr>
          <w:b/>
          <w:bCs/>
        </w:rPr>
      </w:pPr>
      <w:r w:rsidRPr="008513E6">
        <w:rPr>
          <w:b/>
          <w:bCs/>
        </w:rPr>
        <w:t xml:space="preserve">VIII. </w:t>
      </w:r>
      <w:r w:rsidR="00C87EB1">
        <w:rPr>
          <w:b/>
          <w:bCs/>
        </w:rPr>
        <w:t xml:space="preserve">NAČIN PRIJAVE </w:t>
      </w:r>
    </w:p>
    <w:p w14:paraId="54438916" w14:textId="77777777" w:rsidR="008513E6" w:rsidRDefault="008513E6" w:rsidP="008513E6">
      <w:pPr>
        <w:jc w:val="center"/>
        <w:rPr>
          <w:b/>
          <w:bCs/>
        </w:rPr>
      </w:pPr>
      <w:r>
        <w:rPr>
          <w:b/>
          <w:bCs/>
        </w:rPr>
        <w:t>Članak 1</w:t>
      </w:r>
      <w:r w:rsidR="00C87EB1">
        <w:rPr>
          <w:b/>
          <w:bCs/>
        </w:rPr>
        <w:t>0</w:t>
      </w:r>
      <w:r>
        <w:rPr>
          <w:b/>
          <w:bCs/>
        </w:rPr>
        <w:t>.</w:t>
      </w:r>
    </w:p>
    <w:p w14:paraId="3DEEFC5D" w14:textId="77777777" w:rsidR="00C87EB1" w:rsidRDefault="00C87EB1" w:rsidP="00C87EB1">
      <w:pPr>
        <w:jc w:val="both"/>
      </w:pPr>
      <w:r>
        <w:t>Prijava se podnosi na propisanim obrascima koji su sastavni dio ovog Javnog poziva te obavezno sadrži sljedeću dokumentaciju:</w:t>
      </w:r>
    </w:p>
    <w:p w14:paraId="145460CB" w14:textId="77777777" w:rsidR="00C87EB1" w:rsidRPr="008513E6" w:rsidRDefault="00C87EB1" w:rsidP="00C87EB1">
      <w:pPr>
        <w:jc w:val="both"/>
      </w:pPr>
      <w:r w:rsidRPr="008513E6">
        <w:t>1.</w:t>
      </w:r>
      <w:r>
        <w:t xml:space="preserve"> </w:t>
      </w:r>
      <w:r w:rsidR="0099289F">
        <w:t xml:space="preserve">Potpisani i ovjereni </w:t>
      </w:r>
      <w:r w:rsidR="0099289F" w:rsidRPr="0099289F">
        <w:rPr>
          <w:i/>
          <w:iCs/>
        </w:rPr>
        <w:t>Obrazac 1 - Prijavni obrazac_ gospodarstvo</w:t>
      </w:r>
      <w:r w:rsidR="0099289F">
        <w:rPr>
          <w:i/>
          <w:iCs/>
        </w:rPr>
        <w:t>,</w:t>
      </w:r>
    </w:p>
    <w:p w14:paraId="0411F988" w14:textId="77777777" w:rsidR="00C87EB1" w:rsidRPr="008513E6" w:rsidRDefault="00C87EB1" w:rsidP="00C87EB1">
      <w:pPr>
        <w:jc w:val="both"/>
      </w:pPr>
      <w:r w:rsidRPr="008513E6">
        <w:t>2.</w:t>
      </w:r>
      <w:r>
        <w:t xml:space="preserve"> </w:t>
      </w:r>
      <w:r w:rsidR="0099289F">
        <w:t>Potpisanu i ovjerenu i</w:t>
      </w:r>
      <w:r w:rsidRPr="008513E6">
        <w:t>zjav</w:t>
      </w:r>
      <w:r w:rsidR="0099289F">
        <w:t>u</w:t>
      </w:r>
      <w:r w:rsidRPr="008513E6">
        <w:t xml:space="preserve"> prijavitelja o istinitosti podataka, izbjegavanju dvostrukog financiranja i ispunjavanja preduvjeta za sudjelovanje u postupku dodjele de </w:t>
      </w:r>
      <w:proofErr w:type="spellStart"/>
      <w:r w:rsidRPr="008513E6">
        <w:t>minimis</w:t>
      </w:r>
      <w:proofErr w:type="spellEnd"/>
      <w:r w:rsidRPr="008513E6">
        <w:t xml:space="preserve"> potpore (</w:t>
      </w:r>
      <w:r w:rsidRPr="0099289F">
        <w:rPr>
          <w:i/>
          <w:iCs/>
        </w:rPr>
        <w:t>Obrazac 2</w:t>
      </w:r>
      <w:r w:rsidRPr="008513E6">
        <w:t>)</w:t>
      </w:r>
      <w:r w:rsidR="0099289F">
        <w:t>,</w:t>
      </w:r>
    </w:p>
    <w:p w14:paraId="409E8935" w14:textId="77777777" w:rsidR="00C87EB1" w:rsidRPr="008513E6" w:rsidRDefault="00C87EB1" w:rsidP="00C87EB1">
      <w:pPr>
        <w:jc w:val="both"/>
      </w:pPr>
      <w:r w:rsidRPr="008513E6">
        <w:t>3.</w:t>
      </w:r>
      <w:r>
        <w:t xml:space="preserve"> </w:t>
      </w:r>
      <w:r w:rsidR="0099289F">
        <w:t>Potpisanu i ovjerenu i</w:t>
      </w:r>
      <w:r w:rsidRPr="008513E6">
        <w:t>zjava o korištenim potporama male vrijednosti (</w:t>
      </w:r>
      <w:r w:rsidRPr="0099289F">
        <w:rPr>
          <w:i/>
          <w:iCs/>
        </w:rPr>
        <w:t>Obrazac 3</w:t>
      </w:r>
      <w:r w:rsidRPr="008513E6">
        <w:t>)</w:t>
      </w:r>
    </w:p>
    <w:p w14:paraId="1D0295F1" w14:textId="77777777" w:rsidR="00C87EB1" w:rsidRPr="008513E6" w:rsidRDefault="00C87EB1" w:rsidP="00C87EB1">
      <w:pPr>
        <w:jc w:val="both"/>
      </w:pPr>
      <w:r w:rsidRPr="008513E6">
        <w:t>4.</w:t>
      </w:r>
      <w:r>
        <w:t xml:space="preserve"> </w:t>
      </w:r>
      <w:r w:rsidRPr="008513E6">
        <w:t>Potvrdu nadležne porezne ispostave o nepostojanju dugovanja prema proračunu RH</w:t>
      </w:r>
      <w:r w:rsidR="0099289F">
        <w:t xml:space="preserve"> (ne stariju od 30 dana na dan prijave na Javni poziv, </w:t>
      </w:r>
    </w:p>
    <w:p w14:paraId="073EF04F" w14:textId="77777777" w:rsidR="00C87EB1" w:rsidRPr="008513E6" w:rsidRDefault="00C87EB1" w:rsidP="00C87EB1">
      <w:pPr>
        <w:jc w:val="both"/>
      </w:pPr>
      <w:r w:rsidRPr="008513E6">
        <w:t>5.</w:t>
      </w:r>
      <w:r>
        <w:t xml:space="preserve"> </w:t>
      </w:r>
      <w:r w:rsidRPr="008513E6">
        <w:t>Kopij</w:t>
      </w:r>
      <w:r w:rsidR="0099289F">
        <w:t>u</w:t>
      </w:r>
      <w:r w:rsidRPr="008513E6">
        <w:t xml:space="preserve"> Rješenja o upisu u </w:t>
      </w:r>
      <w:r w:rsidR="00D52901">
        <w:t xml:space="preserve">odgovarajući registar iz koje je vidljivo sjedište subjekta, odnosno postojanje poslovne jedinice na području </w:t>
      </w:r>
      <w:r w:rsidR="0099289F">
        <w:t>O</w:t>
      </w:r>
      <w:r w:rsidR="00D52901">
        <w:t>pćine Donja Voća</w:t>
      </w:r>
      <w:r w:rsidR="0099289F">
        <w:t>,</w:t>
      </w:r>
    </w:p>
    <w:p w14:paraId="1495AB31" w14:textId="77777777" w:rsidR="00C87EB1" w:rsidRDefault="00C87EB1" w:rsidP="00C87EB1">
      <w:pPr>
        <w:jc w:val="both"/>
      </w:pPr>
      <w:r w:rsidRPr="008513E6">
        <w:t>6.</w:t>
      </w:r>
      <w:r>
        <w:t xml:space="preserve"> </w:t>
      </w:r>
      <w:r w:rsidRPr="008513E6">
        <w:t>Kopij</w:t>
      </w:r>
      <w:r w:rsidR="0099289F">
        <w:t>u</w:t>
      </w:r>
      <w:r w:rsidRPr="008513E6">
        <w:t xml:space="preserve"> osobne iskaznice odgovorne osobe </w:t>
      </w:r>
      <w:r w:rsidR="00D52901">
        <w:t>prijavitelja</w:t>
      </w:r>
      <w:r w:rsidR="0099289F">
        <w:t>,</w:t>
      </w:r>
    </w:p>
    <w:p w14:paraId="4CD53BE2" w14:textId="77777777" w:rsidR="00D52901" w:rsidRPr="008513E6" w:rsidRDefault="00D52901" w:rsidP="00C87EB1">
      <w:pPr>
        <w:jc w:val="both"/>
      </w:pPr>
      <w:r>
        <w:t>7. Dokaz o ispunjavanju uvjeta zapošljavanja minimalno jedne osobe na neodređeno vrijeme (potvrda/ispis iz evidencije HZMO ili drugi odgovarajući dokaz</w:t>
      </w:r>
      <w:r w:rsidR="0099289F">
        <w:t>, ne stariji od 30 dana na dan prijave na Javni poziv),</w:t>
      </w:r>
    </w:p>
    <w:p w14:paraId="2B673913" w14:textId="77777777" w:rsidR="00C87EB1" w:rsidRPr="008513E6" w:rsidRDefault="00D52901" w:rsidP="00C87EB1">
      <w:pPr>
        <w:jc w:val="both"/>
      </w:pPr>
      <w:r>
        <w:t>8</w:t>
      </w:r>
      <w:r w:rsidR="00C87EB1" w:rsidRPr="008513E6">
        <w:t>.</w:t>
      </w:r>
      <w:r w:rsidR="00C87EB1">
        <w:t xml:space="preserve"> </w:t>
      </w:r>
      <w:r w:rsidR="00C87EB1" w:rsidRPr="008513E6">
        <w:t>Ponude ili račun</w:t>
      </w:r>
      <w:r w:rsidR="0099289F">
        <w:t>e</w:t>
      </w:r>
      <w:r w:rsidR="00C87EB1" w:rsidRPr="008513E6">
        <w:t xml:space="preserve"> za ulaganje za koje se traži potpora</w:t>
      </w:r>
      <w:r w:rsidR="0099289F">
        <w:t>,</w:t>
      </w:r>
    </w:p>
    <w:p w14:paraId="32055DED" w14:textId="77777777" w:rsidR="00C87EB1" w:rsidRPr="008513E6" w:rsidRDefault="00D52901" w:rsidP="00C87EB1">
      <w:pPr>
        <w:jc w:val="both"/>
      </w:pPr>
      <w:r>
        <w:t>9</w:t>
      </w:r>
      <w:r w:rsidR="00C87EB1" w:rsidRPr="008513E6">
        <w:t>.</w:t>
      </w:r>
      <w:r w:rsidR="00C87EB1">
        <w:t xml:space="preserve"> </w:t>
      </w:r>
      <w:r w:rsidR="00C87EB1" w:rsidRPr="008513E6">
        <w:t xml:space="preserve">Fotodokumentaciju postojećeg stanja </w:t>
      </w:r>
      <w:r>
        <w:t>u slučaju aktivnosti izgradnje/rekonstrukcije/adaptacije i opremanja poslovnog prostora</w:t>
      </w:r>
      <w:r w:rsidR="0099289F">
        <w:t>.</w:t>
      </w:r>
    </w:p>
    <w:p w14:paraId="12F126A4" w14:textId="77777777" w:rsidR="00C87EB1" w:rsidRPr="008513E6" w:rsidRDefault="00C87EB1" w:rsidP="00C87EB1">
      <w:r w:rsidRPr="008513E6">
        <w:t>Ispunjenje kriterija obveza prema Općinskom proračunu utvrdit će Povjerenstvo uvidom u službene evidencije Općine.</w:t>
      </w:r>
    </w:p>
    <w:p w14:paraId="48641760" w14:textId="77777777" w:rsidR="00C87EB1" w:rsidRPr="00C87EB1" w:rsidRDefault="00C87EB1" w:rsidP="00C87EB1">
      <w:pPr>
        <w:jc w:val="center"/>
        <w:rPr>
          <w:b/>
          <w:bCs/>
        </w:rPr>
      </w:pPr>
      <w:r w:rsidRPr="00C87EB1">
        <w:rPr>
          <w:b/>
          <w:bCs/>
        </w:rPr>
        <w:lastRenderedPageBreak/>
        <w:t>Članak 11.</w:t>
      </w:r>
    </w:p>
    <w:p w14:paraId="42E1A7C0" w14:textId="43E06E33" w:rsidR="00C87EB1" w:rsidRDefault="00C87EB1" w:rsidP="00C87EB1">
      <w:pPr>
        <w:jc w:val="both"/>
      </w:pPr>
      <w:r>
        <w:t xml:space="preserve">Prijava </w:t>
      </w:r>
      <w:r w:rsidRPr="008513E6">
        <w:t xml:space="preserve">koji uključuje dokumentaciju navedenu u </w:t>
      </w:r>
      <w:r>
        <w:t xml:space="preserve">članku 10. ovog </w:t>
      </w:r>
      <w:r w:rsidRPr="008513E6">
        <w:t>Javnog poziva dostavlja se u zatvorenom paketu/omotnici, preporučenom poštom ili osobnom dostavom u Jedinstven</w:t>
      </w:r>
      <w:r>
        <w:t>i</w:t>
      </w:r>
      <w:r w:rsidRPr="008513E6">
        <w:t xml:space="preserve"> upravn</w:t>
      </w:r>
      <w:r>
        <w:t xml:space="preserve">i </w:t>
      </w:r>
      <w:r w:rsidRPr="008513E6">
        <w:t>odjel Općine Donja Voća</w:t>
      </w:r>
      <w:r>
        <w:t xml:space="preserve">, </w:t>
      </w:r>
      <w:r w:rsidR="005F692C" w:rsidRPr="00B50335">
        <w:rPr>
          <w:b/>
          <w:bCs/>
        </w:rPr>
        <w:t>zaključno</w:t>
      </w:r>
      <w:r w:rsidRPr="00B50335">
        <w:rPr>
          <w:b/>
          <w:bCs/>
        </w:rPr>
        <w:t xml:space="preserve"> do </w:t>
      </w:r>
      <w:r w:rsidR="006B206C" w:rsidRPr="00B50335">
        <w:rPr>
          <w:b/>
          <w:bCs/>
        </w:rPr>
        <w:t>12</w:t>
      </w:r>
      <w:r w:rsidR="005F692C" w:rsidRPr="00B50335">
        <w:rPr>
          <w:b/>
          <w:bCs/>
        </w:rPr>
        <w:t>.0</w:t>
      </w:r>
      <w:r w:rsidR="006B206C" w:rsidRPr="00B50335">
        <w:rPr>
          <w:b/>
          <w:bCs/>
        </w:rPr>
        <w:t>2</w:t>
      </w:r>
      <w:r w:rsidR="005F692C" w:rsidRPr="00B50335">
        <w:rPr>
          <w:b/>
          <w:bCs/>
        </w:rPr>
        <w:t>.2023. godine</w:t>
      </w:r>
      <w:r w:rsidRPr="005F692C">
        <w:t>,</w:t>
      </w:r>
      <w:r>
        <w:t xml:space="preserve"> </w:t>
      </w:r>
      <w:r w:rsidRPr="008513E6">
        <w:t xml:space="preserve">na </w:t>
      </w:r>
      <w:r>
        <w:t xml:space="preserve">sljedeću </w:t>
      </w:r>
      <w:r w:rsidRPr="008513E6">
        <w:t>adresu:</w:t>
      </w:r>
    </w:p>
    <w:p w14:paraId="65ED3D79" w14:textId="77777777" w:rsidR="00C87EB1" w:rsidRPr="008513E6" w:rsidRDefault="00C87EB1" w:rsidP="00C87EB1">
      <w:pPr>
        <w:spacing w:after="0" w:line="240" w:lineRule="auto"/>
        <w:jc w:val="center"/>
        <w:rPr>
          <w:b/>
          <w:bCs/>
        </w:rPr>
      </w:pPr>
      <w:r w:rsidRPr="008513E6">
        <w:rPr>
          <w:b/>
          <w:bCs/>
        </w:rPr>
        <w:t>Općina Donja Voća</w:t>
      </w:r>
    </w:p>
    <w:p w14:paraId="595C4B28" w14:textId="77777777" w:rsidR="00C87EB1" w:rsidRPr="008513E6" w:rsidRDefault="00C87EB1" w:rsidP="00C87EB1">
      <w:pPr>
        <w:spacing w:after="0" w:line="240" w:lineRule="auto"/>
        <w:jc w:val="center"/>
        <w:rPr>
          <w:b/>
          <w:bCs/>
        </w:rPr>
      </w:pPr>
      <w:r w:rsidRPr="008513E6">
        <w:rPr>
          <w:b/>
          <w:bCs/>
        </w:rPr>
        <w:t>Donja Voća 26c</w:t>
      </w:r>
      <w:r>
        <w:rPr>
          <w:b/>
          <w:bCs/>
        </w:rPr>
        <w:t xml:space="preserve"> </w:t>
      </w:r>
    </w:p>
    <w:p w14:paraId="44BC3591" w14:textId="77777777" w:rsidR="00C87EB1" w:rsidRPr="008513E6" w:rsidRDefault="00C87EB1" w:rsidP="00C87EB1">
      <w:pPr>
        <w:spacing w:after="0" w:line="240" w:lineRule="auto"/>
        <w:jc w:val="center"/>
        <w:rPr>
          <w:b/>
          <w:bCs/>
        </w:rPr>
      </w:pPr>
      <w:r w:rsidRPr="008513E6">
        <w:rPr>
          <w:b/>
          <w:bCs/>
        </w:rPr>
        <w:t>42245 Donja Voća</w:t>
      </w:r>
    </w:p>
    <w:p w14:paraId="035FD512" w14:textId="43B58F15" w:rsidR="00C87EB1" w:rsidRPr="008513E6" w:rsidRDefault="00C87EB1" w:rsidP="00C87EB1">
      <w:pPr>
        <w:spacing w:after="0" w:line="240" w:lineRule="auto"/>
        <w:jc w:val="center"/>
        <w:rPr>
          <w:b/>
          <w:bCs/>
        </w:rPr>
      </w:pPr>
      <w:r w:rsidRPr="008513E6">
        <w:rPr>
          <w:b/>
          <w:bCs/>
        </w:rPr>
        <w:t>„</w:t>
      </w:r>
      <w:r w:rsidR="000309E7">
        <w:rPr>
          <w:b/>
          <w:bCs/>
        </w:rPr>
        <w:t>Potpore</w:t>
      </w:r>
      <w:r w:rsidR="00D52901">
        <w:rPr>
          <w:b/>
          <w:bCs/>
        </w:rPr>
        <w:t xml:space="preserve"> u gospodarstvu 202</w:t>
      </w:r>
      <w:r w:rsidR="005F692C">
        <w:rPr>
          <w:b/>
          <w:bCs/>
        </w:rPr>
        <w:t>3</w:t>
      </w:r>
      <w:r w:rsidR="00D52901">
        <w:rPr>
          <w:b/>
          <w:bCs/>
        </w:rPr>
        <w:t>.“</w:t>
      </w:r>
    </w:p>
    <w:p w14:paraId="0E7DBB67" w14:textId="77777777" w:rsidR="00C87EB1" w:rsidRDefault="00C87EB1" w:rsidP="00C87EB1">
      <w:pPr>
        <w:jc w:val="both"/>
      </w:pPr>
    </w:p>
    <w:p w14:paraId="088B2A2D" w14:textId="77777777" w:rsidR="008513E6" w:rsidRDefault="008513E6" w:rsidP="008513E6">
      <w:pPr>
        <w:rPr>
          <w:b/>
          <w:bCs/>
        </w:rPr>
      </w:pPr>
      <w:r w:rsidRPr="008513E6">
        <w:rPr>
          <w:b/>
          <w:bCs/>
        </w:rPr>
        <w:t>IX.</w:t>
      </w:r>
      <w:r w:rsidR="008F79C6">
        <w:rPr>
          <w:b/>
          <w:bCs/>
        </w:rPr>
        <w:t xml:space="preserve"> BODOVANJE I</w:t>
      </w:r>
      <w:r w:rsidRPr="008513E6">
        <w:rPr>
          <w:b/>
          <w:bCs/>
        </w:rPr>
        <w:t xml:space="preserve"> </w:t>
      </w:r>
      <w:r w:rsidR="008F79C6">
        <w:rPr>
          <w:b/>
          <w:bCs/>
        </w:rPr>
        <w:t xml:space="preserve">POSTUPAK DODJELE POTPORA </w:t>
      </w:r>
    </w:p>
    <w:p w14:paraId="5DDDA5F6" w14:textId="77777777" w:rsidR="00DC3BD2" w:rsidRPr="008513E6" w:rsidRDefault="00DC3BD2" w:rsidP="00DC3BD2">
      <w:pPr>
        <w:jc w:val="center"/>
        <w:rPr>
          <w:b/>
          <w:bCs/>
        </w:rPr>
      </w:pPr>
      <w:r>
        <w:rPr>
          <w:b/>
          <w:bCs/>
        </w:rPr>
        <w:t>Članak 12.</w:t>
      </w:r>
    </w:p>
    <w:p w14:paraId="1B34AF41" w14:textId="77777777" w:rsidR="008F79C6" w:rsidRDefault="008F79C6" w:rsidP="008F79C6">
      <w:r>
        <w:t xml:space="preserve">Postupak dodjele potpora </w:t>
      </w:r>
      <w:r w:rsidR="004D7869">
        <w:t xml:space="preserve">(zaprimanje, administrativna obrada, bodovanje i rangiranje) </w:t>
      </w:r>
      <w:r>
        <w:t>na temelju zaprimljenih prijava vrši se u skladu s odredbama Programa.</w:t>
      </w:r>
    </w:p>
    <w:p w14:paraId="4F33FEC5" w14:textId="77777777" w:rsidR="008F79C6" w:rsidRDefault="008F79C6" w:rsidP="008F79C6">
      <w:r>
        <w:t>Bodovi se dodjeljuju sukladno sljedećim kriterijima:</w:t>
      </w:r>
    </w:p>
    <w:tbl>
      <w:tblPr>
        <w:tblW w:w="9062" w:type="dxa"/>
        <w:jc w:val="center"/>
        <w:tblLook w:val="04A0" w:firstRow="1" w:lastRow="0" w:firstColumn="1" w:lastColumn="0" w:noHBand="0" w:noVBand="1"/>
      </w:tblPr>
      <w:tblGrid>
        <w:gridCol w:w="704"/>
        <w:gridCol w:w="5018"/>
        <w:gridCol w:w="3340"/>
      </w:tblGrid>
      <w:tr w:rsidR="0099289F" w:rsidRPr="00443446" w14:paraId="17352B47" w14:textId="77777777" w:rsidTr="0099289F">
        <w:trPr>
          <w:trHeight w:val="399"/>
          <w:jc w:val="center"/>
        </w:trPr>
        <w:tc>
          <w:tcPr>
            <w:tcW w:w="704" w:type="dxa"/>
            <w:tcBorders>
              <w:top w:val="single" w:sz="4" w:space="0" w:color="auto"/>
              <w:left w:val="single" w:sz="4" w:space="0" w:color="auto"/>
              <w:bottom w:val="single" w:sz="4" w:space="0" w:color="auto"/>
              <w:right w:val="nil"/>
            </w:tcBorders>
            <w:shd w:val="clear" w:color="000000" w:fill="E2EFDA"/>
          </w:tcPr>
          <w:p w14:paraId="18C1A136" w14:textId="77777777" w:rsidR="0099289F" w:rsidRPr="00443446" w:rsidRDefault="0099289F" w:rsidP="0099289F">
            <w:pPr>
              <w:spacing w:after="0" w:line="240" w:lineRule="auto"/>
              <w:jc w:val="center"/>
              <w:rPr>
                <w:rFonts w:ascii="Calibri" w:eastAsia="Times New Roman" w:hAnsi="Calibri" w:cs="Calibri"/>
                <w:b/>
                <w:bCs/>
                <w:color w:val="000000"/>
                <w:lang w:eastAsia="hr-HR"/>
              </w:rPr>
            </w:pPr>
            <w:r>
              <w:rPr>
                <w:rFonts w:ascii="Calibri" w:eastAsia="Times New Roman" w:hAnsi="Calibri" w:cs="Calibri"/>
                <w:b/>
                <w:bCs/>
                <w:color w:val="000000"/>
                <w:lang w:eastAsia="hr-HR"/>
              </w:rPr>
              <w:t>R.br.</w:t>
            </w:r>
          </w:p>
        </w:tc>
        <w:tc>
          <w:tcPr>
            <w:tcW w:w="5018" w:type="dxa"/>
            <w:tcBorders>
              <w:top w:val="single" w:sz="4" w:space="0" w:color="auto"/>
              <w:left w:val="single" w:sz="4" w:space="0" w:color="auto"/>
              <w:bottom w:val="single" w:sz="4" w:space="0" w:color="auto"/>
              <w:right w:val="nil"/>
            </w:tcBorders>
            <w:shd w:val="clear" w:color="000000" w:fill="E2EFDA"/>
            <w:vAlign w:val="center"/>
            <w:hideMark/>
          </w:tcPr>
          <w:p w14:paraId="57525FB2" w14:textId="77777777" w:rsidR="0099289F" w:rsidRPr="00443446" w:rsidRDefault="0099289F" w:rsidP="00443446">
            <w:pPr>
              <w:spacing w:after="0" w:line="240" w:lineRule="auto"/>
              <w:rPr>
                <w:rFonts w:ascii="Calibri" w:eastAsia="Times New Roman" w:hAnsi="Calibri" w:cs="Calibri"/>
                <w:b/>
                <w:bCs/>
                <w:color w:val="000000"/>
                <w:lang w:eastAsia="hr-HR"/>
              </w:rPr>
            </w:pPr>
            <w:r w:rsidRPr="00443446">
              <w:rPr>
                <w:rFonts w:ascii="Calibri" w:eastAsia="Times New Roman" w:hAnsi="Calibri" w:cs="Calibri"/>
                <w:b/>
                <w:bCs/>
                <w:color w:val="000000"/>
                <w:lang w:eastAsia="hr-HR"/>
              </w:rPr>
              <w:t>KRITERIJI BODOVANJA</w:t>
            </w:r>
          </w:p>
        </w:tc>
        <w:tc>
          <w:tcPr>
            <w:tcW w:w="3340"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0E2E09A8" w14:textId="77777777" w:rsidR="0099289F" w:rsidRPr="00443446" w:rsidRDefault="0099289F" w:rsidP="00443446">
            <w:pPr>
              <w:spacing w:after="0" w:line="240" w:lineRule="auto"/>
              <w:jc w:val="right"/>
              <w:rPr>
                <w:rFonts w:ascii="Calibri" w:eastAsia="Times New Roman" w:hAnsi="Calibri" w:cs="Calibri"/>
                <w:b/>
                <w:bCs/>
                <w:color w:val="000000"/>
                <w:lang w:eastAsia="hr-HR"/>
              </w:rPr>
            </w:pPr>
            <w:r w:rsidRPr="00443446">
              <w:rPr>
                <w:rFonts w:ascii="Calibri" w:eastAsia="Times New Roman" w:hAnsi="Calibri" w:cs="Calibri"/>
                <w:b/>
                <w:bCs/>
                <w:color w:val="000000"/>
                <w:lang w:eastAsia="hr-HR"/>
              </w:rPr>
              <w:t xml:space="preserve">MAKSIMALNI IZNOS BODOVA: </w:t>
            </w:r>
            <w:r>
              <w:rPr>
                <w:rFonts w:ascii="Calibri" w:eastAsia="Times New Roman" w:hAnsi="Calibri" w:cs="Calibri"/>
                <w:b/>
                <w:bCs/>
                <w:color w:val="000000"/>
                <w:lang w:eastAsia="hr-HR"/>
              </w:rPr>
              <w:t>3</w:t>
            </w:r>
            <w:r w:rsidRPr="00443446">
              <w:rPr>
                <w:rFonts w:ascii="Calibri" w:eastAsia="Times New Roman" w:hAnsi="Calibri" w:cs="Calibri"/>
                <w:b/>
                <w:bCs/>
                <w:color w:val="000000"/>
                <w:lang w:eastAsia="hr-HR"/>
              </w:rPr>
              <w:t>0</w:t>
            </w:r>
          </w:p>
        </w:tc>
      </w:tr>
      <w:tr w:rsidR="0099289F" w:rsidRPr="00443446" w14:paraId="1475C310" w14:textId="77777777" w:rsidTr="0099289F">
        <w:trPr>
          <w:trHeight w:val="399"/>
          <w:jc w:val="center"/>
        </w:trPr>
        <w:tc>
          <w:tcPr>
            <w:tcW w:w="704" w:type="dxa"/>
            <w:tcBorders>
              <w:top w:val="nil"/>
              <w:left w:val="single" w:sz="4" w:space="0" w:color="auto"/>
              <w:bottom w:val="single" w:sz="4" w:space="0" w:color="auto"/>
              <w:right w:val="single" w:sz="4" w:space="0" w:color="auto"/>
            </w:tcBorders>
          </w:tcPr>
          <w:p w14:paraId="6DCA13F0" w14:textId="77777777" w:rsidR="0099289F" w:rsidRPr="0099289F" w:rsidRDefault="0099289F" w:rsidP="0099289F">
            <w:pPr>
              <w:spacing w:after="0" w:line="240" w:lineRule="auto"/>
              <w:jc w:val="center"/>
              <w:rPr>
                <w:rFonts w:ascii="Calibri" w:eastAsia="Times New Roman" w:hAnsi="Calibri" w:cs="Calibri"/>
                <w:b/>
                <w:bCs/>
                <w:i/>
                <w:iCs/>
                <w:color w:val="000000"/>
                <w:lang w:eastAsia="hr-HR"/>
              </w:rPr>
            </w:pPr>
            <w:r w:rsidRPr="0099289F">
              <w:rPr>
                <w:rFonts w:ascii="Calibri" w:eastAsia="Times New Roman" w:hAnsi="Calibri" w:cs="Calibri"/>
                <w:b/>
                <w:bCs/>
                <w:i/>
                <w:iCs/>
                <w:color w:val="000000"/>
                <w:lang w:eastAsia="hr-HR"/>
              </w:rPr>
              <w:t>1.</w:t>
            </w:r>
          </w:p>
        </w:tc>
        <w:tc>
          <w:tcPr>
            <w:tcW w:w="5018" w:type="dxa"/>
            <w:tcBorders>
              <w:top w:val="nil"/>
              <w:left w:val="single" w:sz="4" w:space="0" w:color="auto"/>
              <w:bottom w:val="single" w:sz="4" w:space="0" w:color="auto"/>
              <w:right w:val="single" w:sz="4" w:space="0" w:color="auto"/>
            </w:tcBorders>
            <w:shd w:val="clear" w:color="auto" w:fill="auto"/>
            <w:vAlign w:val="bottom"/>
            <w:hideMark/>
          </w:tcPr>
          <w:p w14:paraId="7C6BD386" w14:textId="77777777" w:rsidR="0099289F" w:rsidRPr="00443446" w:rsidRDefault="0099289F" w:rsidP="00443446">
            <w:pPr>
              <w:spacing w:after="0" w:line="240" w:lineRule="auto"/>
              <w:rPr>
                <w:rFonts w:ascii="Calibri" w:eastAsia="Times New Roman" w:hAnsi="Calibri" w:cs="Calibri"/>
                <w:b/>
                <w:bCs/>
                <w:color w:val="000000"/>
                <w:lang w:eastAsia="hr-HR"/>
              </w:rPr>
            </w:pPr>
            <w:r w:rsidRPr="00443446">
              <w:rPr>
                <w:rFonts w:ascii="Calibri" w:eastAsia="Times New Roman" w:hAnsi="Calibri" w:cs="Calibri"/>
                <w:b/>
                <w:bCs/>
                <w:color w:val="000000"/>
                <w:lang w:eastAsia="hr-HR"/>
              </w:rPr>
              <w:t>MLADI PODUZETNICI (odgovorna osoba prijavitelja)</w:t>
            </w:r>
          </w:p>
        </w:tc>
        <w:tc>
          <w:tcPr>
            <w:tcW w:w="3340" w:type="dxa"/>
            <w:tcBorders>
              <w:top w:val="nil"/>
              <w:left w:val="nil"/>
              <w:bottom w:val="single" w:sz="4" w:space="0" w:color="auto"/>
              <w:right w:val="single" w:sz="4" w:space="0" w:color="auto"/>
            </w:tcBorders>
            <w:shd w:val="clear" w:color="auto" w:fill="auto"/>
            <w:vAlign w:val="bottom"/>
            <w:hideMark/>
          </w:tcPr>
          <w:p w14:paraId="4F9EA6E7" w14:textId="77777777" w:rsidR="0099289F" w:rsidRPr="00443446" w:rsidRDefault="0099289F" w:rsidP="00443446">
            <w:pPr>
              <w:spacing w:after="0" w:line="240" w:lineRule="auto"/>
              <w:jc w:val="center"/>
              <w:rPr>
                <w:rFonts w:ascii="Calibri" w:eastAsia="Times New Roman" w:hAnsi="Calibri" w:cs="Calibri"/>
                <w:b/>
                <w:bCs/>
                <w:color w:val="000000"/>
                <w:lang w:eastAsia="hr-HR"/>
              </w:rPr>
            </w:pPr>
            <w:r w:rsidRPr="00443446">
              <w:rPr>
                <w:rFonts w:ascii="Calibri" w:eastAsia="Times New Roman" w:hAnsi="Calibri" w:cs="Calibri"/>
                <w:b/>
                <w:bCs/>
                <w:color w:val="000000"/>
                <w:lang w:eastAsia="hr-HR"/>
              </w:rPr>
              <w:t>max. 10 bodova</w:t>
            </w:r>
          </w:p>
        </w:tc>
      </w:tr>
      <w:tr w:rsidR="0099289F" w:rsidRPr="00443446" w14:paraId="11AD86CD" w14:textId="77777777" w:rsidTr="0099289F">
        <w:trPr>
          <w:trHeight w:val="399"/>
          <w:jc w:val="center"/>
        </w:trPr>
        <w:tc>
          <w:tcPr>
            <w:tcW w:w="704" w:type="dxa"/>
            <w:tcBorders>
              <w:top w:val="nil"/>
              <w:left w:val="single" w:sz="4" w:space="0" w:color="auto"/>
              <w:bottom w:val="single" w:sz="4" w:space="0" w:color="auto"/>
              <w:right w:val="single" w:sz="4" w:space="0" w:color="auto"/>
            </w:tcBorders>
          </w:tcPr>
          <w:p w14:paraId="04C8F9CF" w14:textId="77777777" w:rsidR="0099289F" w:rsidRPr="0099289F" w:rsidRDefault="0099289F" w:rsidP="0099289F">
            <w:pPr>
              <w:spacing w:after="0" w:line="240" w:lineRule="auto"/>
              <w:jc w:val="center"/>
              <w:rPr>
                <w:rFonts w:ascii="Calibri" w:eastAsia="Times New Roman" w:hAnsi="Calibri" w:cs="Calibri"/>
                <w:i/>
                <w:iCs/>
                <w:color w:val="000000"/>
                <w:lang w:eastAsia="hr-HR"/>
              </w:rPr>
            </w:pPr>
            <w:r w:rsidRPr="0099289F">
              <w:rPr>
                <w:rFonts w:ascii="Calibri" w:eastAsia="Times New Roman" w:hAnsi="Calibri" w:cs="Calibri"/>
                <w:i/>
                <w:iCs/>
                <w:color w:val="000000"/>
                <w:lang w:eastAsia="hr-HR"/>
              </w:rPr>
              <w:t>1.1.</w:t>
            </w:r>
          </w:p>
        </w:tc>
        <w:tc>
          <w:tcPr>
            <w:tcW w:w="5018" w:type="dxa"/>
            <w:tcBorders>
              <w:top w:val="nil"/>
              <w:left w:val="single" w:sz="4" w:space="0" w:color="auto"/>
              <w:bottom w:val="single" w:sz="4" w:space="0" w:color="auto"/>
              <w:right w:val="single" w:sz="4" w:space="0" w:color="auto"/>
            </w:tcBorders>
            <w:shd w:val="clear" w:color="auto" w:fill="auto"/>
            <w:noWrap/>
            <w:vAlign w:val="bottom"/>
            <w:hideMark/>
          </w:tcPr>
          <w:p w14:paraId="2D242822" w14:textId="77777777" w:rsidR="0099289F" w:rsidRPr="00443446" w:rsidRDefault="0099289F" w:rsidP="00443446">
            <w:pPr>
              <w:spacing w:after="0" w:line="240" w:lineRule="auto"/>
              <w:rPr>
                <w:rFonts w:ascii="Calibri" w:eastAsia="Times New Roman" w:hAnsi="Calibri" w:cs="Calibri"/>
                <w:color w:val="000000"/>
                <w:lang w:eastAsia="hr-HR"/>
              </w:rPr>
            </w:pPr>
            <w:r w:rsidRPr="00443446">
              <w:rPr>
                <w:rFonts w:ascii="Calibri" w:eastAsia="Times New Roman" w:hAnsi="Calibri" w:cs="Calibri"/>
                <w:color w:val="000000"/>
                <w:lang w:eastAsia="hr-HR"/>
              </w:rPr>
              <w:t>do 30 godina starosti</w:t>
            </w:r>
          </w:p>
        </w:tc>
        <w:tc>
          <w:tcPr>
            <w:tcW w:w="3340" w:type="dxa"/>
            <w:tcBorders>
              <w:top w:val="nil"/>
              <w:left w:val="nil"/>
              <w:bottom w:val="single" w:sz="4" w:space="0" w:color="auto"/>
              <w:right w:val="single" w:sz="4" w:space="0" w:color="auto"/>
            </w:tcBorders>
            <w:shd w:val="clear" w:color="auto" w:fill="auto"/>
            <w:noWrap/>
            <w:vAlign w:val="bottom"/>
            <w:hideMark/>
          </w:tcPr>
          <w:p w14:paraId="5F246117" w14:textId="77777777" w:rsidR="0099289F" w:rsidRPr="00443446" w:rsidRDefault="0099289F" w:rsidP="00443446">
            <w:pPr>
              <w:spacing w:after="0" w:line="240" w:lineRule="auto"/>
              <w:jc w:val="center"/>
              <w:rPr>
                <w:rFonts w:ascii="Calibri" w:eastAsia="Times New Roman" w:hAnsi="Calibri" w:cs="Calibri"/>
                <w:color w:val="000000"/>
                <w:lang w:eastAsia="hr-HR"/>
              </w:rPr>
            </w:pPr>
            <w:r w:rsidRPr="00443446">
              <w:rPr>
                <w:rFonts w:ascii="Calibri" w:eastAsia="Times New Roman" w:hAnsi="Calibri" w:cs="Calibri"/>
                <w:color w:val="000000"/>
                <w:lang w:eastAsia="hr-HR"/>
              </w:rPr>
              <w:t>10</w:t>
            </w:r>
          </w:p>
        </w:tc>
      </w:tr>
      <w:tr w:rsidR="0099289F" w:rsidRPr="00443446" w14:paraId="7C5982B5" w14:textId="77777777" w:rsidTr="0099289F">
        <w:trPr>
          <w:trHeight w:val="399"/>
          <w:jc w:val="center"/>
        </w:trPr>
        <w:tc>
          <w:tcPr>
            <w:tcW w:w="704" w:type="dxa"/>
            <w:tcBorders>
              <w:top w:val="nil"/>
              <w:left w:val="single" w:sz="4" w:space="0" w:color="auto"/>
              <w:bottom w:val="single" w:sz="4" w:space="0" w:color="auto"/>
              <w:right w:val="single" w:sz="4" w:space="0" w:color="auto"/>
            </w:tcBorders>
          </w:tcPr>
          <w:p w14:paraId="491918F9" w14:textId="77777777" w:rsidR="0099289F" w:rsidRPr="0099289F" w:rsidRDefault="0099289F" w:rsidP="0099289F">
            <w:pPr>
              <w:spacing w:after="0" w:line="240" w:lineRule="auto"/>
              <w:jc w:val="center"/>
              <w:rPr>
                <w:rFonts w:ascii="Calibri" w:eastAsia="Times New Roman" w:hAnsi="Calibri" w:cs="Calibri"/>
                <w:i/>
                <w:iCs/>
                <w:color w:val="000000"/>
                <w:lang w:eastAsia="hr-HR"/>
              </w:rPr>
            </w:pPr>
            <w:r w:rsidRPr="0099289F">
              <w:rPr>
                <w:rFonts w:ascii="Calibri" w:eastAsia="Times New Roman" w:hAnsi="Calibri" w:cs="Calibri"/>
                <w:i/>
                <w:iCs/>
                <w:color w:val="000000"/>
                <w:lang w:eastAsia="hr-HR"/>
              </w:rPr>
              <w:t>1.2.</w:t>
            </w:r>
          </w:p>
        </w:tc>
        <w:tc>
          <w:tcPr>
            <w:tcW w:w="5018" w:type="dxa"/>
            <w:tcBorders>
              <w:top w:val="nil"/>
              <w:left w:val="single" w:sz="4" w:space="0" w:color="auto"/>
              <w:bottom w:val="single" w:sz="4" w:space="0" w:color="auto"/>
              <w:right w:val="single" w:sz="4" w:space="0" w:color="auto"/>
            </w:tcBorders>
            <w:shd w:val="clear" w:color="auto" w:fill="auto"/>
            <w:noWrap/>
            <w:vAlign w:val="bottom"/>
            <w:hideMark/>
          </w:tcPr>
          <w:p w14:paraId="62DFF2A1" w14:textId="77777777" w:rsidR="0099289F" w:rsidRPr="00443446" w:rsidRDefault="0099289F" w:rsidP="00443446">
            <w:pPr>
              <w:spacing w:after="0" w:line="240" w:lineRule="auto"/>
              <w:rPr>
                <w:rFonts w:ascii="Calibri" w:eastAsia="Times New Roman" w:hAnsi="Calibri" w:cs="Calibri"/>
                <w:color w:val="000000"/>
                <w:lang w:eastAsia="hr-HR"/>
              </w:rPr>
            </w:pPr>
            <w:r w:rsidRPr="00443446">
              <w:rPr>
                <w:rFonts w:ascii="Calibri" w:eastAsia="Times New Roman" w:hAnsi="Calibri" w:cs="Calibri"/>
                <w:color w:val="000000"/>
                <w:lang w:eastAsia="hr-HR"/>
              </w:rPr>
              <w:t xml:space="preserve">od 31 do 40 godina starosti </w:t>
            </w:r>
          </w:p>
        </w:tc>
        <w:tc>
          <w:tcPr>
            <w:tcW w:w="3340" w:type="dxa"/>
            <w:tcBorders>
              <w:top w:val="nil"/>
              <w:left w:val="nil"/>
              <w:bottom w:val="single" w:sz="4" w:space="0" w:color="auto"/>
              <w:right w:val="single" w:sz="4" w:space="0" w:color="auto"/>
            </w:tcBorders>
            <w:shd w:val="clear" w:color="auto" w:fill="auto"/>
            <w:noWrap/>
            <w:vAlign w:val="bottom"/>
            <w:hideMark/>
          </w:tcPr>
          <w:p w14:paraId="446BF317" w14:textId="77777777" w:rsidR="0099289F" w:rsidRPr="00443446" w:rsidRDefault="0099289F" w:rsidP="00443446">
            <w:pPr>
              <w:spacing w:after="0" w:line="240" w:lineRule="auto"/>
              <w:jc w:val="center"/>
              <w:rPr>
                <w:rFonts w:ascii="Calibri" w:eastAsia="Times New Roman" w:hAnsi="Calibri" w:cs="Calibri"/>
                <w:color w:val="000000"/>
                <w:lang w:eastAsia="hr-HR"/>
              </w:rPr>
            </w:pPr>
            <w:r w:rsidRPr="00443446">
              <w:rPr>
                <w:rFonts w:ascii="Calibri" w:eastAsia="Times New Roman" w:hAnsi="Calibri" w:cs="Calibri"/>
                <w:color w:val="000000"/>
                <w:lang w:eastAsia="hr-HR"/>
              </w:rPr>
              <w:t>7</w:t>
            </w:r>
          </w:p>
        </w:tc>
      </w:tr>
      <w:tr w:rsidR="0099289F" w:rsidRPr="00443446" w14:paraId="09425720" w14:textId="77777777" w:rsidTr="0099289F">
        <w:trPr>
          <w:trHeight w:val="399"/>
          <w:jc w:val="center"/>
        </w:trPr>
        <w:tc>
          <w:tcPr>
            <w:tcW w:w="704" w:type="dxa"/>
            <w:tcBorders>
              <w:top w:val="nil"/>
              <w:left w:val="single" w:sz="4" w:space="0" w:color="auto"/>
              <w:bottom w:val="single" w:sz="4" w:space="0" w:color="auto"/>
              <w:right w:val="single" w:sz="4" w:space="0" w:color="auto"/>
            </w:tcBorders>
          </w:tcPr>
          <w:p w14:paraId="10F8534A" w14:textId="77777777" w:rsidR="0099289F" w:rsidRPr="0099289F" w:rsidRDefault="0099289F" w:rsidP="0099289F">
            <w:pPr>
              <w:spacing w:after="0" w:line="240" w:lineRule="auto"/>
              <w:jc w:val="center"/>
              <w:rPr>
                <w:rFonts w:ascii="Calibri" w:eastAsia="Times New Roman" w:hAnsi="Calibri" w:cs="Calibri"/>
                <w:i/>
                <w:iCs/>
                <w:color w:val="000000"/>
                <w:lang w:eastAsia="hr-HR"/>
              </w:rPr>
            </w:pPr>
            <w:r w:rsidRPr="0099289F">
              <w:rPr>
                <w:rFonts w:ascii="Calibri" w:eastAsia="Times New Roman" w:hAnsi="Calibri" w:cs="Calibri"/>
                <w:i/>
                <w:iCs/>
                <w:color w:val="000000"/>
                <w:lang w:eastAsia="hr-HR"/>
              </w:rPr>
              <w:t>1.3.</w:t>
            </w:r>
          </w:p>
        </w:tc>
        <w:tc>
          <w:tcPr>
            <w:tcW w:w="5018" w:type="dxa"/>
            <w:tcBorders>
              <w:top w:val="nil"/>
              <w:left w:val="single" w:sz="4" w:space="0" w:color="auto"/>
              <w:bottom w:val="single" w:sz="4" w:space="0" w:color="auto"/>
              <w:right w:val="single" w:sz="4" w:space="0" w:color="auto"/>
            </w:tcBorders>
            <w:shd w:val="clear" w:color="auto" w:fill="auto"/>
            <w:noWrap/>
            <w:vAlign w:val="bottom"/>
            <w:hideMark/>
          </w:tcPr>
          <w:p w14:paraId="21A00956" w14:textId="77777777" w:rsidR="0099289F" w:rsidRPr="00443446" w:rsidRDefault="0099289F" w:rsidP="00443446">
            <w:pPr>
              <w:spacing w:after="0" w:line="240" w:lineRule="auto"/>
              <w:rPr>
                <w:rFonts w:ascii="Calibri" w:eastAsia="Times New Roman" w:hAnsi="Calibri" w:cs="Calibri"/>
                <w:color w:val="000000"/>
                <w:lang w:eastAsia="hr-HR"/>
              </w:rPr>
            </w:pPr>
            <w:r w:rsidRPr="00443446">
              <w:rPr>
                <w:rFonts w:ascii="Calibri" w:eastAsia="Times New Roman" w:hAnsi="Calibri" w:cs="Calibri"/>
                <w:color w:val="000000"/>
                <w:lang w:eastAsia="hr-HR"/>
              </w:rPr>
              <w:t xml:space="preserve">41 i više godina starosti </w:t>
            </w:r>
          </w:p>
        </w:tc>
        <w:tc>
          <w:tcPr>
            <w:tcW w:w="3340" w:type="dxa"/>
            <w:tcBorders>
              <w:top w:val="nil"/>
              <w:left w:val="nil"/>
              <w:bottom w:val="single" w:sz="4" w:space="0" w:color="auto"/>
              <w:right w:val="single" w:sz="4" w:space="0" w:color="auto"/>
            </w:tcBorders>
            <w:shd w:val="clear" w:color="auto" w:fill="auto"/>
            <w:noWrap/>
            <w:vAlign w:val="bottom"/>
            <w:hideMark/>
          </w:tcPr>
          <w:p w14:paraId="1392FEB6" w14:textId="77777777" w:rsidR="0099289F" w:rsidRPr="00443446" w:rsidRDefault="0099289F" w:rsidP="00443446">
            <w:pPr>
              <w:spacing w:after="0" w:line="240" w:lineRule="auto"/>
              <w:jc w:val="center"/>
              <w:rPr>
                <w:rFonts w:ascii="Calibri" w:eastAsia="Times New Roman" w:hAnsi="Calibri" w:cs="Calibri"/>
                <w:color w:val="000000"/>
                <w:lang w:eastAsia="hr-HR"/>
              </w:rPr>
            </w:pPr>
            <w:r w:rsidRPr="00443446">
              <w:rPr>
                <w:rFonts w:ascii="Calibri" w:eastAsia="Times New Roman" w:hAnsi="Calibri" w:cs="Calibri"/>
                <w:color w:val="000000"/>
                <w:lang w:eastAsia="hr-HR"/>
              </w:rPr>
              <w:t>5</w:t>
            </w:r>
          </w:p>
        </w:tc>
      </w:tr>
      <w:tr w:rsidR="0099289F" w:rsidRPr="00443446" w14:paraId="77488BA7" w14:textId="77777777" w:rsidTr="0099289F">
        <w:trPr>
          <w:trHeight w:val="399"/>
          <w:jc w:val="center"/>
        </w:trPr>
        <w:tc>
          <w:tcPr>
            <w:tcW w:w="704" w:type="dxa"/>
            <w:tcBorders>
              <w:top w:val="nil"/>
              <w:left w:val="single" w:sz="4" w:space="0" w:color="auto"/>
              <w:bottom w:val="single" w:sz="4" w:space="0" w:color="auto"/>
              <w:right w:val="single" w:sz="4" w:space="0" w:color="auto"/>
            </w:tcBorders>
          </w:tcPr>
          <w:p w14:paraId="51151348" w14:textId="77777777" w:rsidR="0099289F" w:rsidRPr="0099289F" w:rsidRDefault="0099289F" w:rsidP="0099289F">
            <w:pPr>
              <w:spacing w:after="0" w:line="240" w:lineRule="auto"/>
              <w:jc w:val="center"/>
              <w:rPr>
                <w:rFonts w:ascii="Calibri" w:eastAsia="Times New Roman" w:hAnsi="Calibri" w:cs="Calibri"/>
                <w:b/>
                <w:bCs/>
                <w:i/>
                <w:iCs/>
                <w:color w:val="000000"/>
                <w:lang w:eastAsia="hr-HR"/>
              </w:rPr>
            </w:pPr>
            <w:r w:rsidRPr="0099289F">
              <w:rPr>
                <w:rFonts w:ascii="Calibri" w:eastAsia="Times New Roman" w:hAnsi="Calibri" w:cs="Calibri"/>
                <w:b/>
                <w:bCs/>
                <w:i/>
                <w:iCs/>
                <w:color w:val="000000"/>
                <w:lang w:eastAsia="hr-HR"/>
              </w:rPr>
              <w:t>2.</w:t>
            </w:r>
          </w:p>
        </w:tc>
        <w:tc>
          <w:tcPr>
            <w:tcW w:w="5018" w:type="dxa"/>
            <w:tcBorders>
              <w:top w:val="nil"/>
              <w:left w:val="single" w:sz="4" w:space="0" w:color="auto"/>
              <w:bottom w:val="single" w:sz="4" w:space="0" w:color="auto"/>
              <w:right w:val="single" w:sz="4" w:space="0" w:color="auto"/>
            </w:tcBorders>
            <w:shd w:val="clear" w:color="auto" w:fill="auto"/>
            <w:vAlign w:val="bottom"/>
            <w:hideMark/>
          </w:tcPr>
          <w:p w14:paraId="309194E3" w14:textId="77777777" w:rsidR="0099289F" w:rsidRPr="00443446" w:rsidRDefault="0099289F" w:rsidP="00443446">
            <w:pPr>
              <w:spacing w:after="0" w:line="240" w:lineRule="auto"/>
              <w:rPr>
                <w:rFonts w:ascii="Calibri" w:eastAsia="Times New Roman" w:hAnsi="Calibri" w:cs="Calibri"/>
                <w:b/>
                <w:bCs/>
                <w:color w:val="000000"/>
                <w:lang w:eastAsia="hr-HR"/>
              </w:rPr>
            </w:pPr>
            <w:r w:rsidRPr="00443446">
              <w:rPr>
                <w:rFonts w:ascii="Calibri" w:eastAsia="Times New Roman" w:hAnsi="Calibri" w:cs="Calibri"/>
                <w:b/>
                <w:bCs/>
                <w:color w:val="000000"/>
                <w:lang w:eastAsia="hr-HR"/>
              </w:rPr>
              <w:t>BROJ ZAPOSLENIH NA NEODREĐENO</w:t>
            </w:r>
          </w:p>
        </w:tc>
        <w:tc>
          <w:tcPr>
            <w:tcW w:w="3340" w:type="dxa"/>
            <w:tcBorders>
              <w:top w:val="nil"/>
              <w:left w:val="nil"/>
              <w:bottom w:val="single" w:sz="4" w:space="0" w:color="auto"/>
              <w:right w:val="single" w:sz="4" w:space="0" w:color="auto"/>
            </w:tcBorders>
            <w:shd w:val="clear" w:color="auto" w:fill="auto"/>
            <w:vAlign w:val="bottom"/>
            <w:hideMark/>
          </w:tcPr>
          <w:p w14:paraId="5C09993C" w14:textId="77777777" w:rsidR="0099289F" w:rsidRPr="00443446" w:rsidRDefault="0099289F" w:rsidP="00443446">
            <w:pPr>
              <w:spacing w:after="0" w:line="240" w:lineRule="auto"/>
              <w:jc w:val="center"/>
              <w:rPr>
                <w:rFonts w:ascii="Calibri" w:eastAsia="Times New Roman" w:hAnsi="Calibri" w:cs="Calibri"/>
                <w:b/>
                <w:bCs/>
                <w:color w:val="000000"/>
                <w:lang w:eastAsia="hr-HR"/>
              </w:rPr>
            </w:pPr>
            <w:r w:rsidRPr="00443446">
              <w:rPr>
                <w:rFonts w:ascii="Calibri" w:eastAsia="Times New Roman" w:hAnsi="Calibri" w:cs="Calibri"/>
                <w:b/>
                <w:bCs/>
                <w:color w:val="000000"/>
                <w:lang w:eastAsia="hr-HR"/>
              </w:rPr>
              <w:t>max. 10 bodova</w:t>
            </w:r>
          </w:p>
        </w:tc>
      </w:tr>
      <w:tr w:rsidR="0099289F" w:rsidRPr="00443446" w14:paraId="0C26DF8A" w14:textId="77777777" w:rsidTr="0099289F">
        <w:trPr>
          <w:trHeight w:val="399"/>
          <w:jc w:val="center"/>
        </w:trPr>
        <w:tc>
          <w:tcPr>
            <w:tcW w:w="704" w:type="dxa"/>
            <w:tcBorders>
              <w:top w:val="nil"/>
              <w:left w:val="single" w:sz="4" w:space="0" w:color="auto"/>
              <w:bottom w:val="single" w:sz="4" w:space="0" w:color="auto"/>
              <w:right w:val="single" w:sz="4" w:space="0" w:color="auto"/>
            </w:tcBorders>
          </w:tcPr>
          <w:p w14:paraId="35228559" w14:textId="77777777" w:rsidR="0099289F" w:rsidRPr="0099289F" w:rsidRDefault="0099289F" w:rsidP="0099289F">
            <w:pPr>
              <w:spacing w:after="0" w:line="240" w:lineRule="auto"/>
              <w:jc w:val="center"/>
              <w:rPr>
                <w:rFonts w:ascii="Calibri" w:eastAsia="Times New Roman" w:hAnsi="Calibri" w:cs="Calibri"/>
                <w:i/>
                <w:iCs/>
                <w:color w:val="000000"/>
                <w:lang w:eastAsia="hr-HR"/>
              </w:rPr>
            </w:pPr>
            <w:r w:rsidRPr="0099289F">
              <w:rPr>
                <w:rFonts w:ascii="Calibri" w:eastAsia="Times New Roman" w:hAnsi="Calibri" w:cs="Calibri"/>
                <w:i/>
                <w:iCs/>
                <w:color w:val="000000"/>
                <w:lang w:eastAsia="hr-HR"/>
              </w:rPr>
              <w:t>2.1.</w:t>
            </w:r>
          </w:p>
        </w:tc>
        <w:tc>
          <w:tcPr>
            <w:tcW w:w="5018" w:type="dxa"/>
            <w:tcBorders>
              <w:top w:val="nil"/>
              <w:left w:val="single" w:sz="4" w:space="0" w:color="auto"/>
              <w:bottom w:val="single" w:sz="4" w:space="0" w:color="auto"/>
              <w:right w:val="single" w:sz="4" w:space="0" w:color="auto"/>
            </w:tcBorders>
            <w:shd w:val="clear" w:color="auto" w:fill="auto"/>
            <w:noWrap/>
            <w:vAlign w:val="bottom"/>
            <w:hideMark/>
          </w:tcPr>
          <w:p w14:paraId="08626E98" w14:textId="77777777" w:rsidR="0099289F" w:rsidRPr="00443446" w:rsidRDefault="0099289F" w:rsidP="00443446">
            <w:pPr>
              <w:spacing w:after="0" w:line="240" w:lineRule="auto"/>
              <w:rPr>
                <w:rFonts w:ascii="Calibri" w:eastAsia="Times New Roman" w:hAnsi="Calibri" w:cs="Calibri"/>
                <w:color w:val="000000"/>
                <w:lang w:eastAsia="hr-HR"/>
              </w:rPr>
            </w:pPr>
            <w:r w:rsidRPr="00443446">
              <w:rPr>
                <w:rFonts w:ascii="Calibri" w:eastAsia="Times New Roman" w:hAnsi="Calibri" w:cs="Calibri"/>
                <w:color w:val="000000"/>
                <w:lang w:eastAsia="hr-HR"/>
              </w:rPr>
              <w:t>od 1-3 zaposlene osobe</w:t>
            </w:r>
          </w:p>
        </w:tc>
        <w:tc>
          <w:tcPr>
            <w:tcW w:w="3340" w:type="dxa"/>
            <w:tcBorders>
              <w:top w:val="nil"/>
              <w:left w:val="nil"/>
              <w:bottom w:val="single" w:sz="4" w:space="0" w:color="auto"/>
              <w:right w:val="single" w:sz="4" w:space="0" w:color="auto"/>
            </w:tcBorders>
            <w:shd w:val="clear" w:color="auto" w:fill="auto"/>
            <w:noWrap/>
            <w:vAlign w:val="bottom"/>
            <w:hideMark/>
          </w:tcPr>
          <w:p w14:paraId="433966BB" w14:textId="77777777" w:rsidR="0099289F" w:rsidRPr="00443446" w:rsidRDefault="0099289F" w:rsidP="00443446">
            <w:pPr>
              <w:spacing w:after="0" w:line="240" w:lineRule="auto"/>
              <w:jc w:val="center"/>
              <w:rPr>
                <w:rFonts w:ascii="Calibri" w:eastAsia="Times New Roman" w:hAnsi="Calibri" w:cs="Calibri"/>
                <w:color w:val="000000"/>
                <w:lang w:eastAsia="hr-HR"/>
              </w:rPr>
            </w:pPr>
            <w:r w:rsidRPr="00443446">
              <w:rPr>
                <w:rFonts w:ascii="Calibri" w:eastAsia="Times New Roman" w:hAnsi="Calibri" w:cs="Calibri"/>
                <w:color w:val="000000"/>
                <w:lang w:eastAsia="hr-HR"/>
              </w:rPr>
              <w:t>5</w:t>
            </w:r>
          </w:p>
        </w:tc>
      </w:tr>
      <w:tr w:rsidR="0099289F" w:rsidRPr="00443446" w14:paraId="76273F3C" w14:textId="77777777" w:rsidTr="0099289F">
        <w:trPr>
          <w:trHeight w:val="399"/>
          <w:jc w:val="center"/>
        </w:trPr>
        <w:tc>
          <w:tcPr>
            <w:tcW w:w="704" w:type="dxa"/>
            <w:tcBorders>
              <w:top w:val="nil"/>
              <w:left w:val="single" w:sz="4" w:space="0" w:color="auto"/>
              <w:bottom w:val="single" w:sz="4" w:space="0" w:color="auto"/>
              <w:right w:val="single" w:sz="4" w:space="0" w:color="auto"/>
            </w:tcBorders>
          </w:tcPr>
          <w:p w14:paraId="4A5A6F2C" w14:textId="77777777" w:rsidR="0099289F" w:rsidRPr="0099289F" w:rsidRDefault="0099289F" w:rsidP="0099289F">
            <w:pPr>
              <w:spacing w:after="0" w:line="240" w:lineRule="auto"/>
              <w:jc w:val="center"/>
              <w:rPr>
                <w:rFonts w:ascii="Calibri" w:eastAsia="Times New Roman" w:hAnsi="Calibri" w:cs="Calibri"/>
                <w:i/>
                <w:iCs/>
                <w:color w:val="000000"/>
                <w:lang w:eastAsia="hr-HR"/>
              </w:rPr>
            </w:pPr>
            <w:r w:rsidRPr="0099289F">
              <w:rPr>
                <w:rFonts w:ascii="Calibri" w:eastAsia="Times New Roman" w:hAnsi="Calibri" w:cs="Calibri"/>
                <w:i/>
                <w:iCs/>
                <w:color w:val="000000"/>
                <w:lang w:eastAsia="hr-HR"/>
              </w:rPr>
              <w:t>2.2.</w:t>
            </w:r>
          </w:p>
        </w:tc>
        <w:tc>
          <w:tcPr>
            <w:tcW w:w="5018" w:type="dxa"/>
            <w:tcBorders>
              <w:top w:val="nil"/>
              <w:left w:val="single" w:sz="4" w:space="0" w:color="auto"/>
              <w:bottom w:val="single" w:sz="4" w:space="0" w:color="auto"/>
              <w:right w:val="single" w:sz="4" w:space="0" w:color="auto"/>
            </w:tcBorders>
            <w:shd w:val="clear" w:color="auto" w:fill="auto"/>
            <w:noWrap/>
            <w:vAlign w:val="bottom"/>
            <w:hideMark/>
          </w:tcPr>
          <w:p w14:paraId="0A67D41D" w14:textId="77777777" w:rsidR="0099289F" w:rsidRPr="00443446" w:rsidRDefault="0099289F" w:rsidP="00443446">
            <w:pPr>
              <w:spacing w:after="0" w:line="240" w:lineRule="auto"/>
              <w:rPr>
                <w:rFonts w:ascii="Calibri" w:eastAsia="Times New Roman" w:hAnsi="Calibri" w:cs="Calibri"/>
                <w:color w:val="000000"/>
                <w:lang w:eastAsia="hr-HR"/>
              </w:rPr>
            </w:pPr>
            <w:r w:rsidRPr="00443446">
              <w:rPr>
                <w:rFonts w:ascii="Calibri" w:eastAsia="Times New Roman" w:hAnsi="Calibri" w:cs="Calibri"/>
                <w:color w:val="000000"/>
                <w:lang w:eastAsia="hr-HR"/>
              </w:rPr>
              <w:t>od 4-6 zaposlenih osoba</w:t>
            </w:r>
          </w:p>
        </w:tc>
        <w:tc>
          <w:tcPr>
            <w:tcW w:w="3340" w:type="dxa"/>
            <w:tcBorders>
              <w:top w:val="nil"/>
              <w:left w:val="nil"/>
              <w:bottom w:val="single" w:sz="4" w:space="0" w:color="auto"/>
              <w:right w:val="single" w:sz="4" w:space="0" w:color="auto"/>
            </w:tcBorders>
            <w:shd w:val="clear" w:color="auto" w:fill="auto"/>
            <w:noWrap/>
            <w:vAlign w:val="bottom"/>
            <w:hideMark/>
          </w:tcPr>
          <w:p w14:paraId="4C4109F1" w14:textId="77777777" w:rsidR="0099289F" w:rsidRPr="00443446" w:rsidRDefault="0099289F" w:rsidP="00443446">
            <w:pPr>
              <w:spacing w:after="0" w:line="240" w:lineRule="auto"/>
              <w:jc w:val="center"/>
              <w:rPr>
                <w:rFonts w:ascii="Calibri" w:eastAsia="Times New Roman" w:hAnsi="Calibri" w:cs="Calibri"/>
                <w:color w:val="000000"/>
                <w:lang w:eastAsia="hr-HR"/>
              </w:rPr>
            </w:pPr>
            <w:r w:rsidRPr="00443446">
              <w:rPr>
                <w:rFonts w:ascii="Calibri" w:eastAsia="Times New Roman" w:hAnsi="Calibri" w:cs="Calibri"/>
                <w:color w:val="000000"/>
                <w:lang w:eastAsia="hr-HR"/>
              </w:rPr>
              <w:t>7</w:t>
            </w:r>
          </w:p>
        </w:tc>
      </w:tr>
      <w:tr w:rsidR="0099289F" w:rsidRPr="00443446" w14:paraId="7A08D082" w14:textId="77777777" w:rsidTr="0099289F">
        <w:trPr>
          <w:trHeight w:val="399"/>
          <w:jc w:val="center"/>
        </w:trPr>
        <w:tc>
          <w:tcPr>
            <w:tcW w:w="704" w:type="dxa"/>
            <w:tcBorders>
              <w:top w:val="single" w:sz="4" w:space="0" w:color="auto"/>
              <w:left w:val="single" w:sz="4" w:space="0" w:color="auto"/>
              <w:bottom w:val="single" w:sz="4" w:space="0" w:color="auto"/>
              <w:right w:val="single" w:sz="4" w:space="0" w:color="auto"/>
            </w:tcBorders>
          </w:tcPr>
          <w:p w14:paraId="5AB1D516" w14:textId="77777777" w:rsidR="0099289F" w:rsidRPr="0099289F" w:rsidRDefault="0099289F" w:rsidP="0099289F">
            <w:pPr>
              <w:spacing w:after="0" w:line="240" w:lineRule="auto"/>
              <w:jc w:val="center"/>
              <w:rPr>
                <w:rFonts w:ascii="Calibri" w:eastAsia="Times New Roman" w:hAnsi="Calibri" w:cs="Calibri"/>
                <w:i/>
                <w:iCs/>
                <w:color w:val="000000"/>
                <w:lang w:eastAsia="hr-HR"/>
              </w:rPr>
            </w:pPr>
            <w:r w:rsidRPr="0099289F">
              <w:rPr>
                <w:rFonts w:ascii="Calibri" w:eastAsia="Times New Roman" w:hAnsi="Calibri" w:cs="Calibri"/>
                <w:i/>
                <w:iCs/>
                <w:color w:val="000000"/>
                <w:lang w:eastAsia="hr-HR"/>
              </w:rPr>
              <w:t>2.3.</w:t>
            </w:r>
          </w:p>
        </w:tc>
        <w:tc>
          <w:tcPr>
            <w:tcW w:w="50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48833B" w14:textId="77777777" w:rsidR="0099289F" w:rsidRPr="00443446" w:rsidRDefault="0099289F" w:rsidP="00443446">
            <w:pPr>
              <w:spacing w:after="0" w:line="240" w:lineRule="auto"/>
              <w:rPr>
                <w:rFonts w:ascii="Calibri" w:eastAsia="Times New Roman" w:hAnsi="Calibri" w:cs="Calibri"/>
                <w:color w:val="000000"/>
                <w:lang w:eastAsia="hr-HR"/>
              </w:rPr>
            </w:pPr>
            <w:r w:rsidRPr="00443446">
              <w:rPr>
                <w:rFonts w:ascii="Calibri" w:eastAsia="Times New Roman" w:hAnsi="Calibri" w:cs="Calibri"/>
                <w:color w:val="000000"/>
                <w:lang w:eastAsia="hr-HR"/>
              </w:rPr>
              <w:t>više od 6 zaposlenih osoba</w:t>
            </w:r>
          </w:p>
        </w:tc>
        <w:tc>
          <w:tcPr>
            <w:tcW w:w="3340" w:type="dxa"/>
            <w:tcBorders>
              <w:top w:val="single" w:sz="4" w:space="0" w:color="auto"/>
              <w:left w:val="nil"/>
              <w:bottom w:val="single" w:sz="4" w:space="0" w:color="auto"/>
              <w:right w:val="single" w:sz="4" w:space="0" w:color="auto"/>
            </w:tcBorders>
            <w:shd w:val="clear" w:color="auto" w:fill="auto"/>
            <w:vAlign w:val="bottom"/>
            <w:hideMark/>
          </w:tcPr>
          <w:p w14:paraId="3FDF7142" w14:textId="77777777" w:rsidR="0099289F" w:rsidRPr="00443446" w:rsidRDefault="0099289F" w:rsidP="00443446">
            <w:pPr>
              <w:spacing w:after="0" w:line="240" w:lineRule="auto"/>
              <w:jc w:val="center"/>
              <w:rPr>
                <w:rFonts w:ascii="Calibri" w:eastAsia="Times New Roman" w:hAnsi="Calibri" w:cs="Calibri"/>
                <w:color w:val="000000"/>
                <w:lang w:eastAsia="hr-HR"/>
              </w:rPr>
            </w:pPr>
            <w:r w:rsidRPr="00443446">
              <w:rPr>
                <w:rFonts w:ascii="Calibri" w:eastAsia="Times New Roman" w:hAnsi="Calibri" w:cs="Calibri"/>
                <w:color w:val="000000"/>
                <w:lang w:eastAsia="hr-HR"/>
              </w:rPr>
              <w:t>10</w:t>
            </w:r>
          </w:p>
        </w:tc>
      </w:tr>
      <w:tr w:rsidR="0099289F" w:rsidRPr="00443446" w14:paraId="7A08BE26" w14:textId="77777777" w:rsidTr="0099289F">
        <w:trPr>
          <w:trHeight w:val="399"/>
          <w:jc w:val="center"/>
        </w:trPr>
        <w:tc>
          <w:tcPr>
            <w:tcW w:w="704" w:type="dxa"/>
            <w:tcBorders>
              <w:top w:val="single" w:sz="4" w:space="0" w:color="auto"/>
              <w:left w:val="single" w:sz="4" w:space="0" w:color="auto"/>
              <w:bottom w:val="single" w:sz="4" w:space="0" w:color="auto"/>
              <w:right w:val="single" w:sz="4" w:space="0" w:color="auto"/>
            </w:tcBorders>
          </w:tcPr>
          <w:p w14:paraId="3F33FBC5" w14:textId="77777777" w:rsidR="0099289F" w:rsidRPr="0099289F" w:rsidRDefault="0099289F" w:rsidP="0099289F">
            <w:pPr>
              <w:spacing w:after="0" w:line="240" w:lineRule="auto"/>
              <w:jc w:val="center"/>
              <w:rPr>
                <w:rFonts w:ascii="Calibri" w:eastAsia="Times New Roman" w:hAnsi="Calibri" w:cs="Calibri"/>
                <w:b/>
                <w:bCs/>
                <w:i/>
                <w:iCs/>
                <w:color w:val="000000"/>
                <w:lang w:eastAsia="hr-HR"/>
              </w:rPr>
            </w:pPr>
            <w:r w:rsidRPr="0099289F">
              <w:rPr>
                <w:rFonts w:ascii="Calibri" w:eastAsia="Times New Roman" w:hAnsi="Calibri" w:cs="Calibri"/>
                <w:b/>
                <w:bCs/>
                <w:i/>
                <w:iCs/>
                <w:color w:val="000000"/>
                <w:lang w:eastAsia="hr-HR"/>
              </w:rPr>
              <w:t>3.</w:t>
            </w:r>
          </w:p>
        </w:tc>
        <w:tc>
          <w:tcPr>
            <w:tcW w:w="5018" w:type="dxa"/>
            <w:tcBorders>
              <w:top w:val="single" w:sz="4" w:space="0" w:color="auto"/>
              <w:left w:val="single" w:sz="4" w:space="0" w:color="auto"/>
              <w:bottom w:val="single" w:sz="4" w:space="0" w:color="auto"/>
              <w:right w:val="single" w:sz="4" w:space="0" w:color="auto"/>
            </w:tcBorders>
            <w:shd w:val="clear" w:color="auto" w:fill="auto"/>
            <w:vAlign w:val="bottom"/>
          </w:tcPr>
          <w:p w14:paraId="484E87D0" w14:textId="77777777" w:rsidR="0099289F" w:rsidRPr="00486E37" w:rsidRDefault="0099289F" w:rsidP="00443446">
            <w:pPr>
              <w:spacing w:after="0" w:line="240" w:lineRule="auto"/>
              <w:rPr>
                <w:rFonts w:ascii="Calibri" w:eastAsia="Times New Roman" w:hAnsi="Calibri" w:cs="Calibri"/>
                <w:b/>
                <w:bCs/>
                <w:color w:val="000000"/>
                <w:lang w:eastAsia="hr-HR"/>
              </w:rPr>
            </w:pPr>
            <w:r w:rsidRPr="00486E37">
              <w:rPr>
                <w:rFonts w:ascii="Calibri" w:eastAsia="Times New Roman" w:hAnsi="Calibri" w:cs="Calibri"/>
                <w:b/>
                <w:bCs/>
                <w:color w:val="000000"/>
                <w:lang w:eastAsia="hr-HR"/>
              </w:rPr>
              <w:t>VIŠE OD 20% INVESTICIJE ODNOSI SE NA ULAGANJE U OBNOVLJIVE IZVORE ENERGIJE</w:t>
            </w:r>
          </w:p>
        </w:tc>
        <w:tc>
          <w:tcPr>
            <w:tcW w:w="3340" w:type="dxa"/>
            <w:tcBorders>
              <w:top w:val="single" w:sz="4" w:space="0" w:color="auto"/>
              <w:left w:val="nil"/>
              <w:bottom w:val="single" w:sz="4" w:space="0" w:color="auto"/>
              <w:right w:val="single" w:sz="4" w:space="0" w:color="auto"/>
            </w:tcBorders>
            <w:shd w:val="clear" w:color="auto" w:fill="auto"/>
            <w:vAlign w:val="bottom"/>
          </w:tcPr>
          <w:p w14:paraId="07BD08D6" w14:textId="77777777" w:rsidR="0099289F" w:rsidRPr="0099289F" w:rsidRDefault="0099289F" w:rsidP="00443446">
            <w:pPr>
              <w:spacing w:after="0" w:line="240" w:lineRule="auto"/>
              <w:jc w:val="center"/>
              <w:rPr>
                <w:rFonts w:ascii="Calibri" w:eastAsia="Times New Roman" w:hAnsi="Calibri" w:cs="Calibri"/>
                <w:b/>
                <w:bCs/>
                <w:color w:val="000000"/>
                <w:lang w:eastAsia="hr-HR"/>
              </w:rPr>
            </w:pPr>
            <w:r w:rsidRPr="00443446">
              <w:rPr>
                <w:rFonts w:ascii="Calibri" w:eastAsia="Times New Roman" w:hAnsi="Calibri" w:cs="Calibri"/>
                <w:b/>
                <w:bCs/>
                <w:color w:val="000000"/>
                <w:lang w:eastAsia="hr-HR"/>
              </w:rPr>
              <w:t>max. 10 bodova</w:t>
            </w:r>
            <w:r w:rsidRPr="0099289F">
              <w:rPr>
                <w:rFonts w:ascii="Calibri" w:eastAsia="Times New Roman" w:hAnsi="Calibri" w:cs="Calibri"/>
                <w:b/>
                <w:bCs/>
                <w:color w:val="000000"/>
                <w:lang w:eastAsia="hr-HR"/>
              </w:rPr>
              <w:t xml:space="preserve"> </w:t>
            </w:r>
          </w:p>
        </w:tc>
      </w:tr>
      <w:tr w:rsidR="0099289F" w:rsidRPr="00443446" w14:paraId="1C1962D0" w14:textId="77777777" w:rsidTr="0099289F">
        <w:trPr>
          <w:trHeight w:val="399"/>
          <w:jc w:val="center"/>
        </w:trPr>
        <w:tc>
          <w:tcPr>
            <w:tcW w:w="704" w:type="dxa"/>
            <w:tcBorders>
              <w:top w:val="single" w:sz="4" w:space="0" w:color="auto"/>
              <w:left w:val="single" w:sz="4" w:space="0" w:color="auto"/>
              <w:bottom w:val="single" w:sz="4" w:space="0" w:color="auto"/>
              <w:right w:val="single" w:sz="4" w:space="0" w:color="auto"/>
            </w:tcBorders>
          </w:tcPr>
          <w:p w14:paraId="3C73B1CA" w14:textId="77777777" w:rsidR="0099289F" w:rsidRPr="0099289F" w:rsidRDefault="0099289F" w:rsidP="0099289F">
            <w:pPr>
              <w:spacing w:after="0" w:line="240" w:lineRule="auto"/>
              <w:jc w:val="center"/>
              <w:rPr>
                <w:rFonts w:ascii="Calibri" w:eastAsia="Times New Roman" w:hAnsi="Calibri" w:cs="Calibri"/>
                <w:i/>
                <w:iCs/>
                <w:color w:val="000000"/>
                <w:lang w:eastAsia="hr-HR"/>
              </w:rPr>
            </w:pPr>
            <w:r w:rsidRPr="0099289F">
              <w:rPr>
                <w:rFonts w:ascii="Calibri" w:eastAsia="Times New Roman" w:hAnsi="Calibri" w:cs="Calibri"/>
                <w:i/>
                <w:iCs/>
                <w:color w:val="000000"/>
                <w:lang w:eastAsia="hr-HR"/>
              </w:rPr>
              <w:t>3.1.</w:t>
            </w:r>
          </w:p>
        </w:tc>
        <w:tc>
          <w:tcPr>
            <w:tcW w:w="5018" w:type="dxa"/>
            <w:tcBorders>
              <w:top w:val="single" w:sz="4" w:space="0" w:color="auto"/>
              <w:left w:val="single" w:sz="4" w:space="0" w:color="auto"/>
              <w:bottom w:val="single" w:sz="4" w:space="0" w:color="auto"/>
              <w:right w:val="single" w:sz="4" w:space="0" w:color="auto"/>
            </w:tcBorders>
            <w:shd w:val="clear" w:color="auto" w:fill="auto"/>
            <w:vAlign w:val="bottom"/>
          </w:tcPr>
          <w:p w14:paraId="3D786122" w14:textId="77777777" w:rsidR="0099289F" w:rsidRPr="00486E37" w:rsidRDefault="0099289F" w:rsidP="00443446">
            <w:pPr>
              <w:spacing w:after="0" w:line="240" w:lineRule="auto"/>
              <w:rPr>
                <w:rFonts w:ascii="Calibri" w:eastAsia="Times New Roman" w:hAnsi="Calibri" w:cs="Calibri"/>
                <w:b/>
                <w:bCs/>
                <w:color w:val="000000"/>
                <w:lang w:eastAsia="hr-HR"/>
              </w:rPr>
            </w:pPr>
            <w:r w:rsidRPr="0099289F">
              <w:rPr>
                <w:rFonts w:ascii="Calibri" w:eastAsia="Times New Roman" w:hAnsi="Calibri" w:cs="Calibri"/>
                <w:color w:val="000000"/>
                <w:lang w:eastAsia="hr-HR"/>
              </w:rPr>
              <w:t>više od 20% investicije odnosi se na ulaganje u obnovljive izvore energije</w:t>
            </w:r>
          </w:p>
        </w:tc>
        <w:tc>
          <w:tcPr>
            <w:tcW w:w="3340" w:type="dxa"/>
            <w:tcBorders>
              <w:top w:val="single" w:sz="4" w:space="0" w:color="auto"/>
              <w:left w:val="nil"/>
              <w:bottom w:val="single" w:sz="4" w:space="0" w:color="auto"/>
              <w:right w:val="single" w:sz="4" w:space="0" w:color="auto"/>
            </w:tcBorders>
            <w:shd w:val="clear" w:color="auto" w:fill="auto"/>
            <w:vAlign w:val="bottom"/>
          </w:tcPr>
          <w:p w14:paraId="4E332B85" w14:textId="77777777" w:rsidR="0099289F" w:rsidRPr="0099289F" w:rsidRDefault="0099289F" w:rsidP="00443446">
            <w:pPr>
              <w:spacing w:after="0" w:line="240" w:lineRule="auto"/>
              <w:jc w:val="center"/>
              <w:rPr>
                <w:rFonts w:ascii="Calibri" w:eastAsia="Times New Roman" w:hAnsi="Calibri" w:cs="Calibri"/>
                <w:color w:val="000000"/>
                <w:lang w:eastAsia="hr-HR"/>
              </w:rPr>
            </w:pPr>
            <w:r w:rsidRPr="0099289F">
              <w:rPr>
                <w:rFonts w:ascii="Calibri" w:eastAsia="Times New Roman" w:hAnsi="Calibri" w:cs="Calibri"/>
                <w:color w:val="000000"/>
                <w:lang w:eastAsia="hr-HR"/>
              </w:rPr>
              <w:t>10</w:t>
            </w:r>
          </w:p>
        </w:tc>
      </w:tr>
    </w:tbl>
    <w:p w14:paraId="14F082B5" w14:textId="77777777" w:rsidR="008F79C6" w:rsidRDefault="008F79C6" w:rsidP="00443446">
      <w:pPr>
        <w:jc w:val="center"/>
      </w:pPr>
    </w:p>
    <w:p w14:paraId="69D3159F" w14:textId="77777777" w:rsidR="008F79C6" w:rsidRDefault="00AC5249" w:rsidP="008F79C6">
      <w:pPr>
        <w:rPr>
          <w:b/>
          <w:bCs/>
        </w:rPr>
      </w:pPr>
      <w:r w:rsidRPr="00AC5249">
        <w:rPr>
          <w:b/>
          <w:bCs/>
        </w:rPr>
        <w:t xml:space="preserve">X. </w:t>
      </w:r>
      <w:r w:rsidR="00DC3BD2">
        <w:rPr>
          <w:b/>
          <w:bCs/>
        </w:rPr>
        <w:t>OBVEZE PRIJAVITELJA I KORISNIKA</w:t>
      </w:r>
    </w:p>
    <w:p w14:paraId="61F1539F" w14:textId="77777777" w:rsidR="00DC3BD2" w:rsidRPr="00AC5249" w:rsidRDefault="00DC3BD2" w:rsidP="00DC3BD2">
      <w:pPr>
        <w:jc w:val="center"/>
        <w:rPr>
          <w:b/>
          <w:bCs/>
        </w:rPr>
      </w:pPr>
      <w:r>
        <w:rPr>
          <w:b/>
          <w:bCs/>
        </w:rPr>
        <w:t>Članak 13.</w:t>
      </w:r>
    </w:p>
    <w:p w14:paraId="0221D2F5" w14:textId="77777777" w:rsidR="008F79C6" w:rsidRDefault="00AC5249" w:rsidP="0005762B">
      <w:pPr>
        <w:jc w:val="both"/>
      </w:pPr>
      <w:r>
        <w:t>Nakon bodovanja i rangiranja načelnik Općine donosi odluku o dodjeli potpora koja se objavljuje na oglasnoj ploči i mrežnim stranicama Općine.</w:t>
      </w:r>
    </w:p>
    <w:p w14:paraId="66A6AC76" w14:textId="77777777" w:rsidR="00DC3BD2" w:rsidRPr="00C116CB" w:rsidRDefault="00AC5249" w:rsidP="0005762B">
      <w:pPr>
        <w:jc w:val="both"/>
      </w:pPr>
      <w:r w:rsidRPr="005A1A9B">
        <w:t>Nakon donošenja odluke, primatelja potpore će se pisanim pozivom putem pošte</w:t>
      </w:r>
      <w:r>
        <w:t xml:space="preserve"> ili </w:t>
      </w:r>
      <w:r w:rsidRPr="005A1A9B">
        <w:t>elektroničkim oblikom komunikacije,  pozvati na sklapanje Ugovora o dodjeli potpore kojim će se definirati međusobna prava i obveze. Ako se podnositelj ne odazove na poziv o dodjeli potpore u roku od osam (8) dana od dana dostave poziva, smatrat će se da je odustao od korištenja dodijeljene potpore.</w:t>
      </w:r>
    </w:p>
    <w:p w14:paraId="23331233" w14:textId="77777777" w:rsidR="0048146E" w:rsidRPr="008513E6" w:rsidRDefault="00AC5249" w:rsidP="008513E6">
      <w:r>
        <w:lastRenderedPageBreak/>
        <w:t>O korištenju potpore zaključuje se Ugovor u kojem su detaljno utvrđeni načini dokazivanja realizacije odobrenog ulaganja, potrebna dokazna dokumentacija te rokovi za pravdanje namjenski iskorištenih sredstava potpore</w:t>
      </w:r>
      <w:r w:rsidR="00FA7D6F">
        <w:t xml:space="preserve"> kao i kontrola istih. </w:t>
      </w:r>
    </w:p>
    <w:p w14:paraId="794DE526" w14:textId="77777777" w:rsidR="008513E6" w:rsidRPr="008513E6" w:rsidRDefault="008513E6" w:rsidP="001A7B8C">
      <w:pPr>
        <w:jc w:val="both"/>
      </w:pPr>
      <w:r w:rsidRPr="008513E6">
        <w:t>1.</w:t>
      </w:r>
      <w:r>
        <w:t xml:space="preserve"> </w:t>
      </w:r>
      <w:r w:rsidRPr="008513E6">
        <w:t>Prijavitelji podnošenjem Zahtjeva za dodjelu potpore jamče da će sredstva utrošiti za namjenu za koju je dodijeljena potpora</w:t>
      </w:r>
    </w:p>
    <w:p w14:paraId="3C5CCC9B" w14:textId="4242ECCF" w:rsidR="008513E6" w:rsidRPr="008513E6" w:rsidRDefault="008513E6" w:rsidP="001A7B8C">
      <w:pPr>
        <w:jc w:val="both"/>
      </w:pPr>
      <w:r w:rsidRPr="008513E6">
        <w:t>2.</w:t>
      </w:r>
      <w:r>
        <w:t xml:space="preserve"> </w:t>
      </w:r>
      <w:bookmarkStart w:id="1" w:name="_Hlk124421650"/>
      <w:r w:rsidRPr="008513E6">
        <w:t xml:space="preserve">Korisnici sredstava potpisivanjem Ugovora o dodjeli sredstava obvezuju se </w:t>
      </w:r>
      <w:r w:rsidRPr="005F692C">
        <w:t xml:space="preserve">najkasnije </w:t>
      </w:r>
      <w:r w:rsidR="00181EC5">
        <w:t xml:space="preserve">do 31.10.2023. godine </w:t>
      </w:r>
      <w:r w:rsidR="00181EC5" w:rsidRPr="005F692C">
        <w:t>izvršiti planirano ulaganje</w:t>
      </w:r>
      <w:r w:rsidR="00181EC5">
        <w:t>.</w:t>
      </w:r>
      <w:bookmarkEnd w:id="1"/>
    </w:p>
    <w:p w14:paraId="4F221C11" w14:textId="77777777" w:rsidR="008513E6" w:rsidRPr="008513E6" w:rsidRDefault="008513E6" w:rsidP="001A7B8C">
      <w:pPr>
        <w:jc w:val="both"/>
      </w:pPr>
      <w:r w:rsidRPr="008513E6">
        <w:t>3.</w:t>
      </w:r>
      <w:r>
        <w:t xml:space="preserve"> </w:t>
      </w:r>
      <w:r w:rsidRPr="008513E6">
        <w:t>Korisnici sredstava potpisivanjem Ugovora o dodjeli sredstava obvezuju se zadržati proizvodnju za koju im je dodijeljena potpora te nabavljenu imovinu u minimalnom razdoblju od tri godine od dana isplate potpore male vrijednosti</w:t>
      </w:r>
    </w:p>
    <w:p w14:paraId="6A9B9622" w14:textId="77777777" w:rsidR="008513E6" w:rsidRPr="008513E6" w:rsidRDefault="008513E6" w:rsidP="001A7B8C">
      <w:pPr>
        <w:jc w:val="both"/>
      </w:pPr>
      <w:r w:rsidRPr="008513E6">
        <w:t xml:space="preserve">Ukoliko se utvrdi da su korisnici sredstva nenamjenski utrošili ili nisu izvršili obveze iz potpisanog Ugovora o dodjeli de </w:t>
      </w:r>
      <w:proofErr w:type="spellStart"/>
      <w:r w:rsidRPr="008513E6">
        <w:t>minimis</w:t>
      </w:r>
      <w:proofErr w:type="spellEnd"/>
      <w:r w:rsidRPr="008513E6">
        <w:t xml:space="preserve"> potpore dužni su odobrena sredstva vratiti u Proračun Općine Donja Voća zajedno s obračunatom zakonskom zateznom kamatom i gube pravo sljedeće 3 (tri) godine na poticajna sredstva iz proračuna Općine Donja Voća.</w:t>
      </w:r>
    </w:p>
    <w:p w14:paraId="6DDB8E02" w14:textId="77777777" w:rsidR="008513E6" w:rsidRPr="008513E6" w:rsidRDefault="008513E6" w:rsidP="008513E6">
      <w:pPr>
        <w:contextualSpacing/>
      </w:pPr>
      <w:r w:rsidRPr="008513E6">
        <w:tab/>
      </w:r>
      <w:r w:rsidRPr="008513E6">
        <w:tab/>
      </w:r>
      <w:r w:rsidRPr="008513E6">
        <w:tab/>
      </w:r>
      <w:r w:rsidRPr="008513E6">
        <w:tab/>
      </w:r>
      <w:r w:rsidRPr="008513E6">
        <w:tab/>
      </w:r>
      <w:r w:rsidRPr="008513E6">
        <w:tab/>
      </w:r>
      <w:r w:rsidRPr="008513E6">
        <w:tab/>
      </w:r>
      <w:r w:rsidRPr="008513E6">
        <w:tab/>
        <w:t>Općinska načelnica</w:t>
      </w:r>
    </w:p>
    <w:p w14:paraId="1AE3E601" w14:textId="77777777" w:rsidR="008513E6" w:rsidRPr="008513E6" w:rsidRDefault="008513E6" w:rsidP="008513E6">
      <w:pPr>
        <w:contextualSpacing/>
      </w:pPr>
      <w:r w:rsidRPr="008513E6">
        <w:tab/>
      </w:r>
      <w:r w:rsidRPr="008513E6">
        <w:tab/>
      </w:r>
      <w:r w:rsidRPr="008513E6">
        <w:tab/>
      </w:r>
      <w:r w:rsidRPr="008513E6">
        <w:tab/>
      </w:r>
      <w:r w:rsidRPr="008513E6">
        <w:tab/>
      </w:r>
      <w:r w:rsidRPr="008513E6">
        <w:tab/>
      </w:r>
      <w:r w:rsidRPr="008513E6">
        <w:tab/>
      </w:r>
      <w:r w:rsidRPr="008513E6">
        <w:tab/>
        <w:t xml:space="preserve">      Sanja Kočet</w:t>
      </w:r>
    </w:p>
    <w:sectPr w:rsidR="008513E6" w:rsidRPr="008513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66189"/>
    <w:multiLevelType w:val="hybridMultilevel"/>
    <w:tmpl w:val="207455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F552A32"/>
    <w:multiLevelType w:val="hybridMultilevel"/>
    <w:tmpl w:val="D55A8E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1211504"/>
    <w:multiLevelType w:val="hybridMultilevel"/>
    <w:tmpl w:val="E8CA4412"/>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FDF2A12"/>
    <w:multiLevelType w:val="hybridMultilevel"/>
    <w:tmpl w:val="651ECA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4F330F26"/>
    <w:multiLevelType w:val="hybridMultilevel"/>
    <w:tmpl w:val="AD8E9BD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2717E67"/>
    <w:multiLevelType w:val="hybridMultilevel"/>
    <w:tmpl w:val="2E38940E"/>
    <w:lvl w:ilvl="0" w:tplc="041A0001">
      <w:start w:val="1"/>
      <w:numFmt w:val="bullet"/>
      <w:lvlText w:val=""/>
      <w:lvlJc w:val="left"/>
      <w:pPr>
        <w:ind w:left="836" w:hanging="360"/>
      </w:pPr>
      <w:rPr>
        <w:rFonts w:ascii="Symbol" w:hAnsi="Symbol" w:hint="default"/>
      </w:rPr>
    </w:lvl>
    <w:lvl w:ilvl="1" w:tplc="041A0003" w:tentative="1">
      <w:start w:val="1"/>
      <w:numFmt w:val="bullet"/>
      <w:lvlText w:val="o"/>
      <w:lvlJc w:val="left"/>
      <w:pPr>
        <w:ind w:left="1556" w:hanging="360"/>
      </w:pPr>
      <w:rPr>
        <w:rFonts w:ascii="Courier New" w:hAnsi="Courier New" w:cs="Courier New" w:hint="default"/>
      </w:rPr>
    </w:lvl>
    <w:lvl w:ilvl="2" w:tplc="041A0005" w:tentative="1">
      <w:start w:val="1"/>
      <w:numFmt w:val="bullet"/>
      <w:lvlText w:val=""/>
      <w:lvlJc w:val="left"/>
      <w:pPr>
        <w:ind w:left="2276" w:hanging="360"/>
      </w:pPr>
      <w:rPr>
        <w:rFonts w:ascii="Wingdings" w:hAnsi="Wingdings" w:hint="default"/>
      </w:rPr>
    </w:lvl>
    <w:lvl w:ilvl="3" w:tplc="041A0001" w:tentative="1">
      <w:start w:val="1"/>
      <w:numFmt w:val="bullet"/>
      <w:lvlText w:val=""/>
      <w:lvlJc w:val="left"/>
      <w:pPr>
        <w:ind w:left="2996" w:hanging="360"/>
      </w:pPr>
      <w:rPr>
        <w:rFonts w:ascii="Symbol" w:hAnsi="Symbol" w:hint="default"/>
      </w:rPr>
    </w:lvl>
    <w:lvl w:ilvl="4" w:tplc="041A0003" w:tentative="1">
      <w:start w:val="1"/>
      <w:numFmt w:val="bullet"/>
      <w:lvlText w:val="o"/>
      <w:lvlJc w:val="left"/>
      <w:pPr>
        <w:ind w:left="3716" w:hanging="360"/>
      </w:pPr>
      <w:rPr>
        <w:rFonts w:ascii="Courier New" w:hAnsi="Courier New" w:cs="Courier New" w:hint="default"/>
      </w:rPr>
    </w:lvl>
    <w:lvl w:ilvl="5" w:tplc="041A0005" w:tentative="1">
      <w:start w:val="1"/>
      <w:numFmt w:val="bullet"/>
      <w:lvlText w:val=""/>
      <w:lvlJc w:val="left"/>
      <w:pPr>
        <w:ind w:left="4436" w:hanging="360"/>
      </w:pPr>
      <w:rPr>
        <w:rFonts w:ascii="Wingdings" w:hAnsi="Wingdings" w:hint="default"/>
      </w:rPr>
    </w:lvl>
    <w:lvl w:ilvl="6" w:tplc="041A0001" w:tentative="1">
      <w:start w:val="1"/>
      <w:numFmt w:val="bullet"/>
      <w:lvlText w:val=""/>
      <w:lvlJc w:val="left"/>
      <w:pPr>
        <w:ind w:left="5156" w:hanging="360"/>
      </w:pPr>
      <w:rPr>
        <w:rFonts w:ascii="Symbol" w:hAnsi="Symbol" w:hint="default"/>
      </w:rPr>
    </w:lvl>
    <w:lvl w:ilvl="7" w:tplc="041A0003" w:tentative="1">
      <w:start w:val="1"/>
      <w:numFmt w:val="bullet"/>
      <w:lvlText w:val="o"/>
      <w:lvlJc w:val="left"/>
      <w:pPr>
        <w:ind w:left="5876" w:hanging="360"/>
      </w:pPr>
      <w:rPr>
        <w:rFonts w:ascii="Courier New" w:hAnsi="Courier New" w:cs="Courier New" w:hint="default"/>
      </w:rPr>
    </w:lvl>
    <w:lvl w:ilvl="8" w:tplc="041A0005" w:tentative="1">
      <w:start w:val="1"/>
      <w:numFmt w:val="bullet"/>
      <w:lvlText w:val=""/>
      <w:lvlJc w:val="left"/>
      <w:pPr>
        <w:ind w:left="6596" w:hanging="360"/>
      </w:pPr>
      <w:rPr>
        <w:rFonts w:ascii="Wingdings" w:hAnsi="Wingdings" w:hint="default"/>
      </w:rPr>
    </w:lvl>
  </w:abstractNum>
  <w:abstractNum w:abstractNumId="6" w15:restartNumberingAfterBreak="0">
    <w:nsid w:val="538C5DE8"/>
    <w:multiLevelType w:val="hybridMultilevel"/>
    <w:tmpl w:val="91B42C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51C4DA5"/>
    <w:multiLevelType w:val="hybridMultilevel"/>
    <w:tmpl w:val="0D0A77BE"/>
    <w:lvl w:ilvl="0" w:tplc="A60C9852">
      <w:start w:val="1"/>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58987A77"/>
    <w:multiLevelType w:val="hybridMultilevel"/>
    <w:tmpl w:val="1714D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5BC4271C"/>
    <w:multiLevelType w:val="hybridMultilevel"/>
    <w:tmpl w:val="175CAD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2C72986"/>
    <w:multiLevelType w:val="hybridMultilevel"/>
    <w:tmpl w:val="56FEA17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2C6748A"/>
    <w:multiLevelType w:val="hybridMultilevel"/>
    <w:tmpl w:val="F78C6C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4AD52EB"/>
    <w:multiLevelType w:val="hybridMultilevel"/>
    <w:tmpl w:val="77044D7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4E54E0D"/>
    <w:multiLevelType w:val="hybridMultilevel"/>
    <w:tmpl w:val="5350967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92973388">
    <w:abstractNumId w:val="7"/>
  </w:num>
  <w:num w:numId="2" w16cid:durableId="477694303">
    <w:abstractNumId w:val="2"/>
  </w:num>
  <w:num w:numId="3" w16cid:durableId="242572086">
    <w:abstractNumId w:val="12"/>
  </w:num>
  <w:num w:numId="4" w16cid:durableId="1502351938">
    <w:abstractNumId w:val="13"/>
  </w:num>
  <w:num w:numId="5" w16cid:durableId="1669399822">
    <w:abstractNumId w:val="5"/>
  </w:num>
  <w:num w:numId="6" w16cid:durableId="717901393">
    <w:abstractNumId w:val="11"/>
  </w:num>
  <w:num w:numId="7" w16cid:durableId="1214270010">
    <w:abstractNumId w:val="9"/>
  </w:num>
  <w:num w:numId="8" w16cid:durableId="1793592076">
    <w:abstractNumId w:val="0"/>
  </w:num>
  <w:num w:numId="9" w16cid:durableId="291517448">
    <w:abstractNumId w:val="6"/>
  </w:num>
  <w:num w:numId="10" w16cid:durableId="185408103">
    <w:abstractNumId w:val="10"/>
  </w:num>
  <w:num w:numId="11" w16cid:durableId="619074381">
    <w:abstractNumId w:val="4"/>
  </w:num>
  <w:num w:numId="12" w16cid:durableId="921716163">
    <w:abstractNumId w:val="3"/>
  </w:num>
  <w:num w:numId="13" w16cid:durableId="934552194">
    <w:abstractNumId w:val="8"/>
  </w:num>
  <w:num w:numId="14" w16cid:durableId="1289239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8C9"/>
    <w:rsid w:val="000309E7"/>
    <w:rsid w:val="000563C2"/>
    <w:rsid w:val="0005762B"/>
    <w:rsid w:val="000668C9"/>
    <w:rsid w:val="000919BC"/>
    <w:rsid w:val="000A2021"/>
    <w:rsid w:val="00160208"/>
    <w:rsid w:val="00181EC5"/>
    <w:rsid w:val="001A7B8C"/>
    <w:rsid w:val="00213B6E"/>
    <w:rsid w:val="002A4923"/>
    <w:rsid w:val="002C121A"/>
    <w:rsid w:val="003155E9"/>
    <w:rsid w:val="00323A6F"/>
    <w:rsid w:val="00352C0A"/>
    <w:rsid w:val="003627FC"/>
    <w:rsid w:val="003B7D6B"/>
    <w:rsid w:val="00443446"/>
    <w:rsid w:val="0048146E"/>
    <w:rsid w:val="00486E37"/>
    <w:rsid w:val="004D7869"/>
    <w:rsid w:val="005779F3"/>
    <w:rsid w:val="005820C6"/>
    <w:rsid w:val="00584D4B"/>
    <w:rsid w:val="005D3476"/>
    <w:rsid w:val="005F692C"/>
    <w:rsid w:val="00686B0A"/>
    <w:rsid w:val="006B206C"/>
    <w:rsid w:val="0071698E"/>
    <w:rsid w:val="0073072E"/>
    <w:rsid w:val="007441FB"/>
    <w:rsid w:val="00773755"/>
    <w:rsid w:val="007D6980"/>
    <w:rsid w:val="008513E6"/>
    <w:rsid w:val="008A7420"/>
    <w:rsid w:val="008F79C6"/>
    <w:rsid w:val="00976FA6"/>
    <w:rsid w:val="0099289F"/>
    <w:rsid w:val="00997442"/>
    <w:rsid w:val="00A2028E"/>
    <w:rsid w:val="00A223D9"/>
    <w:rsid w:val="00AC5249"/>
    <w:rsid w:val="00B50335"/>
    <w:rsid w:val="00BA0D3B"/>
    <w:rsid w:val="00C87EB1"/>
    <w:rsid w:val="00CE260B"/>
    <w:rsid w:val="00D34D02"/>
    <w:rsid w:val="00D52901"/>
    <w:rsid w:val="00DC3BD2"/>
    <w:rsid w:val="00DC59B0"/>
    <w:rsid w:val="00DD2436"/>
    <w:rsid w:val="00E475C3"/>
    <w:rsid w:val="00E97D52"/>
    <w:rsid w:val="00EE21D6"/>
    <w:rsid w:val="00EF3087"/>
    <w:rsid w:val="00F87A15"/>
    <w:rsid w:val="00F920F1"/>
    <w:rsid w:val="00FA7D6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46542"/>
  <w15:chartTrackingRefBased/>
  <w15:docId w15:val="{3145E5C9-6C94-47A8-9BBF-9BC0B28EA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668C9"/>
    <w:pPr>
      <w:ind w:left="720"/>
      <w:contextualSpacing/>
    </w:pPr>
  </w:style>
  <w:style w:type="table" w:customStyle="1" w:styleId="Reetkatablice1">
    <w:name w:val="Rešetka tablice1"/>
    <w:basedOn w:val="Obinatablica"/>
    <w:next w:val="Reetkatablice"/>
    <w:uiPriority w:val="39"/>
    <w:rsid w:val="008513E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etkatablice">
    <w:name w:val="Table Grid"/>
    <w:basedOn w:val="Obinatablica"/>
    <w:uiPriority w:val="39"/>
    <w:rsid w:val="00851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uiPriority w:val="1"/>
    <w:qFormat/>
    <w:rsid w:val="00A223D9"/>
    <w:pPr>
      <w:widowControl w:val="0"/>
      <w:autoSpaceDE w:val="0"/>
      <w:autoSpaceDN w:val="0"/>
      <w:spacing w:after="0" w:line="240" w:lineRule="auto"/>
      <w:ind w:left="217"/>
    </w:pPr>
    <w:rPr>
      <w:rFonts w:ascii="Times New Roman" w:eastAsia="Times New Roman" w:hAnsi="Times New Roman" w:cs="Times New Roman"/>
      <w:sz w:val="21"/>
      <w:szCs w:val="21"/>
    </w:rPr>
  </w:style>
  <w:style w:type="character" w:customStyle="1" w:styleId="TijelotekstaChar">
    <w:name w:val="Tijelo teksta Char"/>
    <w:basedOn w:val="Zadanifontodlomka"/>
    <w:link w:val="Tijeloteksta"/>
    <w:uiPriority w:val="1"/>
    <w:rsid w:val="00A223D9"/>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270898">
      <w:bodyDiv w:val="1"/>
      <w:marLeft w:val="0"/>
      <w:marRight w:val="0"/>
      <w:marTop w:val="0"/>
      <w:marBottom w:val="0"/>
      <w:divBdr>
        <w:top w:val="none" w:sz="0" w:space="0" w:color="auto"/>
        <w:left w:val="none" w:sz="0" w:space="0" w:color="auto"/>
        <w:bottom w:val="none" w:sz="0" w:space="0" w:color="auto"/>
        <w:right w:val="none" w:sz="0" w:space="0" w:color="auto"/>
      </w:divBdr>
    </w:div>
    <w:div w:id="902109062">
      <w:bodyDiv w:val="1"/>
      <w:marLeft w:val="0"/>
      <w:marRight w:val="0"/>
      <w:marTop w:val="0"/>
      <w:marBottom w:val="0"/>
      <w:divBdr>
        <w:top w:val="none" w:sz="0" w:space="0" w:color="auto"/>
        <w:left w:val="none" w:sz="0" w:space="0" w:color="auto"/>
        <w:bottom w:val="none" w:sz="0" w:space="0" w:color="auto"/>
        <w:right w:val="none" w:sz="0" w:space="0" w:color="auto"/>
      </w:divBdr>
    </w:div>
    <w:div w:id="163744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2018</Words>
  <Characters>11506</Characters>
  <Application>Microsoft Office Word</Application>
  <DocSecurity>0</DocSecurity>
  <Lines>95</Lines>
  <Paragraphs>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dc:creator>
  <cp:keywords/>
  <dc:description/>
  <cp:lastModifiedBy>Maja</cp:lastModifiedBy>
  <cp:revision>2</cp:revision>
  <cp:lastPrinted>2023-01-10T08:45:00Z</cp:lastPrinted>
  <dcterms:created xsi:type="dcterms:W3CDTF">2023-01-12T13:47:00Z</dcterms:created>
  <dcterms:modified xsi:type="dcterms:W3CDTF">2023-01-12T13:47:00Z</dcterms:modified>
</cp:coreProperties>
</file>