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857E" w14:textId="27015B92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 </w:t>
      </w:r>
      <w:r w:rsidR="00AC2FC7">
        <w:rPr>
          <w:rFonts w:ascii="Times New Roman" w:eastAsia="Cambria" w:hAnsi="Times New Roman" w:cs="Times New Roman"/>
          <w:sz w:val="24"/>
          <w:szCs w:val="24"/>
        </w:rPr>
        <w:t>16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. sjednici održanoj dana </w:t>
      </w:r>
      <w:r w:rsidR="00762A4F">
        <w:rPr>
          <w:rFonts w:ascii="Times New Roman" w:eastAsia="Cambria" w:hAnsi="Times New Roman" w:cs="Times New Roman"/>
          <w:sz w:val="24"/>
          <w:szCs w:val="24"/>
        </w:rPr>
        <w:t>21.</w:t>
      </w:r>
      <w:r>
        <w:rPr>
          <w:rFonts w:ascii="Times New Roman" w:eastAsia="Cambria" w:hAnsi="Times New Roman" w:cs="Times New Roman"/>
          <w:sz w:val="24"/>
          <w:szCs w:val="24"/>
        </w:rPr>
        <w:t xml:space="preserve"> prosinca </w:t>
      </w:r>
      <w:r w:rsidRPr="00821A8D">
        <w:rPr>
          <w:rFonts w:ascii="Times New Roman" w:eastAsia="Cambria" w:hAnsi="Times New Roman" w:cs="Times New Roman"/>
          <w:sz w:val="24"/>
          <w:szCs w:val="24"/>
        </w:rPr>
        <w:t>2022.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 xml:space="preserve">o izvršavanju Proračuna Općine Donja Voća za 2023. godinu </w:t>
      </w:r>
    </w:p>
    <w:p w14:paraId="32A85AA9" w14:textId="77777777" w:rsidR="00F35175" w:rsidRPr="00821A8D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</w:p>
    <w:p w14:paraId="7FAAC2AF" w14:textId="77777777" w:rsidR="00F35175" w:rsidRPr="00821A8D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proračuna i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77777777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2023.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488B99BB" w14:textId="77777777" w:rsidR="00F35175" w:rsidRDefault="00F35175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lastRenderedPageBreak/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06053CB9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</w:p>
    <w:p w14:paraId="11F72714" w14:textId="4B7A0B9B" w:rsidR="00803B1C" w:rsidRPr="00821A8D" w:rsidRDefault="00803B1C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pokrića manjka iz prethodnih godina (skupina konta 9).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0AAD1C3E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63410" w14:textId="56307D76" w:rsidR="00F35175" w:rsidRDefault="00F35175" w:rsidP="00F35175">
      <w:pPr>
        <w:spacing w:line="256" w:lineRule="exact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36D1E842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1.500.000,00 k</w:t>
      </w:r>
      <w:r>
        <w:rPr>
          <w:rFonts w:ascii="Times New Roman" w:eastAsia="Cambria" w:hAnsi="Times New Roman" w:cs="Times New Roman"/>
          <w:sz w:val="24"/>
          <w:szCs w:val="24"/>
        </w:rPr>
        <w:t>n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 xml:space="preserve">(199.084,21 EUR)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7CCF6629" w14:textId="40BDABF2" w:rsidR="00803B1C" w:rsidRPr="00BC610C" w:rsidRDefault="00803B1C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U 2023. godini planirano je dugoročno zaduženje za provedbu projekta „ZA na</w:t>
      </w:r>
      <w:r w:rsidR="00D2335D">
        <w:rPr>
          <w:rFonts w:ascii="Times New Roman" w:eastAsia="Cambria" w:hAnsi="Times New Roman" w:cs="Times New Roman"/>
          <w:sz w:val="24"/>
          <w:szCs w:val="24"/>
        </w:rPr>
        <w:t>j</w:t>
      </w:r>
      <w:r>
        <w:rPr>
          <w:rFonts w:ascii="Times New Roman" w:eastAsia="Cambria" w:hAnsi="Times New Roman" w:cs="Times New Roman"/>
          <w:sz w:val="24"/>
          <w:szCs w:val="24"/>
        </w:rPr>
        <w:t xml:space="preserve">ljepše životno doba – vrtićko doba“ u iznosu od 216.545,00 EUR, s </w:t>
      </w:r>
      <w:r w:rsidR="00D2335D">
        <w:rPr>
          <w:rFonts w:ascii="Times New Roman" w:eastAsia="Cambria" w:hAnsi="Times New Roman" w:cs="Times New Roman"/>
          <w:sz w:val="24"/>
          <w:szCs w:val="24"/>
        </w:rPr>
        <w:t xml:space="preserve"> krajnjim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D2335D">
        <w:rPr>
          <w:rFonts w:ascii="Times New Roman" w:eastAsia="Cambria" w:hAnsi="Times New Roman" w:cs="Times New Roman"/>
          <w:sz w:val="24"/>
          <w:szCs w:val="24"/>
        </w:rPr>
        <w:t xml:space="preserve">rokom </w:t>
      </w:r>
      <w:r>
        <w:rPr>
          <w:rFonts w:ascii="Times New Roman" w:eastAsia="Cambria" w:hAnsi="Times New Roman" w:cs="Times New Roman"/>
          <w:sz w:val="24"/>
          <w:szCs w:val="24"/>
        </w:rPr>
        <w:t xml:space="preserve">povrata u 2024. godini, radi nesrazmjera </w:t>
      </w:r>
      <w:r w:rsidR="00D2335D">
        <w:rPr>
          <w:rFonts w:ascii="Times New Roman" w:eastAsia="Cambria" w:hAnsi="Times New Roman" w:cs="Times New Roman"/>
          <w:sz w:val="24"/>
          <w:szCs w:val="24"/>
        </w:rPr>
        <w:t>nastalih rashoda u procesu provedbe projekta i priljeva sredstava od ugovornog tijela.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18590BDD" w14:textId="3A245028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66D66176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2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62A0486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EB978E4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77777777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2023. godine.</w:t>
      </w:r>
    </w:p>
    <w:p w14:paraId="6600A434" w14:textId="77777777" w:rsidR="00F35175" w:rsidRPr="00821A8D" w:rsidRDefault="00F35175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DE08B73" w14:textId="77777777" w:rsidR="00AC2FC7" w:rsidRDefault="00AC2FC7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</w:p>
    <w:p w14:paraId="0C4A6C84" w14:textId="77777777" w:rsidR="00AC2FC7" w:rsidRDefault="00AC2FC7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</w:p>
    <w:p w14:paraId="41A857D2" w14:textId="27F55369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KLASA: 400-0</w:t>
      </w:r>
      <w:r>
        <w:rPr>
          <w:rFonts w:ascii="Times New Roman" w:eastAsia="Cambria" w:hAnsi="Times New Roman" w:cs="Times New Roman"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sz w:val="24"/>
          <w:szCs w:val="24"/>
        </w:rPr>
        <w:t>/22-01/</w:t>
      </w:r>
      <w:r w:rsidR="00762A4F">
        <w:rPr>
          <w:rFonts w:ascii="Times New Roman" w:eastAsia="Cambria" w:hAnsi="Times New Roman" w:cs="Times New Roman"/>
          <w:sz w:val="24"/>
          <w:szCs w:val="24"/>
        </w:rPr>
        <w:t>15</w:t>
      </w:r>
    </w:p>
    <w:p w14:paraId="723DEBED" w14:textId="77777777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URBROJ: 2186</w:t>
      </w:r>
      <w:r>
        <w:rPr>
          <w:rFonts w:ascii="Times New Roman" w:eastAsia="Cambria" w:hAnsi="Times New Roman" w:cs="Times New Roman"/>
          <w:sz w:val="24"/>
          <w:szCs w:val="24"/>
        </w:rPr>
        <w:t>-014-22-02</w:t>
      </w:r>
    </w:p>
    <w:p w14:paraId="4C90DEBB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861BE" w14:textId="4E75344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Donja Voća,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762A4F">
        <w:rPr>
          <w:rFonts w:ascii="Times New Roman" w:eastAsia="Cambria" w:hAnsi="Times New Roman" w:cs="Times New Roman"/>
          <w:sz w:val="24"/>
          <w:szCs w:val="24"/>
        </w:rPr>
        <w:t>21.</w:t>
      </w:r>
      <w:r>
        <w:rPr>
          <w:rFonts w:ascii="Times New Roman" w:eastAsia="Cambria" w:hAnsi="Times New Roman" w:cs="Times New Roman"/>
          <w:sz w:val="24"/>
          <w:szCs w:val="24"/>
        </w:rPr>
        <w:t xml:space="preserve"> prosinca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2022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01637531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96FBD"/>
    <w:rsid w:val="005B3C23"/>
    <w:rsid w:val="00762A4F"/>
    <w:rsid w:val="00791B6E"/>
    <w:rsid w:val="00803B1C"/>
    <w:rsid w:val="009679AD"/>
    <w:rsid w:val="00AC2FC7"/>
    <w:rsid w:val="00D2335D"/>
    <w:rsid w:val="00F167F4"/>
    <w:rsid w:val="00F35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1102</Words>
  <Characters>6287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3</cp:revision>
  <cp:lastPrinted>2022-12-27T09:00:00Z</cp:lastPrinted>
  <dcterms:created xsi:type="dcterms:W3CDTF">2022-12-15T08:39:00Z</dcterms:created>
  <dcterms:modified xsi:type="dcterms:W3CDTF">2022-12-27T09:00:00Z</dcterms:modified>
</cp:coreProperties>
</file>