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EED94E" w14:textId="551B1E3C" w:rsidR="004466AC" w:rsidRPr="002D3F01" w:rsidRDefault="004466AC" w:rsidP="004466AC">
      <w:pPr>
        <w:tabs>
          <w:tab w:val="center" w:pos="4890"/>
        </w:tabs>
        <w:ind w:firstLine="708"/>
        <w:rPr>
          <w:lang w:val="es-MX"/>
        </w:rPr>
      </w:pPr>
      <w:r>
        <w:rPr>
          <w:lang w:val="es-MX"/>
        </w:rPr>
        <w:t xml:space="preserve">     </w:t>
      </w:r>
      <w:r w:rsidRPr="00CF37B0">
        <w:rPr>
          <w:noProof/>
        </w:rPr>
        <w:drawing>
          <wp:inline distT="0" distB="0" distL="0" distR="0" wp14:anchorId="6790CAC8" wp14:editId="38C05218">
            <wp:extent cx="647700" cy="859034"/>
            <wp:effectExtent l="0" t="0" r="0" b="0"/>
            <wp:docPr id="4" name="Slika 4" descr="Slikovni rezultat za grb hrvats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likovni rezultat za grb hrvatsk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51343" cy="863866"/>
                    </a:xfrm>
                    <a:prstGeom prst="rect">
                      <a:avLst/>
                    </a:prstGeom>
                    <a:noFill/>
                    <a:ln>
                      <a:noFill/>
                    </a:ln>
                  </pic:spPr>
                </pic:pic>
              </a:graphicData>
            </a:graphic>
          </wp:inline>
        </w:drawing>
      </w:r>
      <w:r>
        <w:rPr>
          <w:lang w:val="es-MX"/>
        </w:rPr>
        <w:tab/>
      </w:r>
    </w:p>
    <w:p w14:paraId="7313671D" w14:textId="77777777" w:rsidR="004466AC" w:rsidRPr="002D3F01" w:rsidRDefault="004466AC" w:rsidP="004466AC">
      <w:pPr>
        <w:rPr>
          <w:b/>
          <w:lang w:val="es-MX"/>
        </w:rPr>
      </w:pPr>
      <w:r w:rsidRPr="002D3F01">
        <w:rPr>
          <w:b/>
          <w:lang w:val="es-MX"/>
        </w:rPr>
        <w:t xml:space="preserve">  REPUBLIKA HRVATSKA</w:t>
      </w:r>
    </w:p>
    <w:p w14:paraId="4A67C563" w14:textId="77777777" w:rsidR="004466AC" w:rsidRPr="002D3F01" w:rsidRDefault="004466AC" w:rsidP="004466AC">
      <w:pPr>
        <w:rPr>
          <w:b/>
          <w:lang w:val="es-MX"/>
        </w:rPr>
      </w:pPr>
      <w:r w:rsidRPr="002D3F01">
        <w:rPr>
          <w:b/>
          <w:lang w:val="es-MX"/>
        </w:rPr>
        <w:t>VARAŽDINSKA ŽUPANIJA</w:t>
      </w:r>
    </w:p>
    <w:p w14:paraId="09D125B5" w14:textId="77777777" w:rsidR="00C23A1F" w:rsidRDefault="004466AC" w:rsidP="004466AC">
      <w:pPr>
        <w:rPr>
          <w:b/>
          <w:lang w:val="es-MX"/>
        </w:rPr>
      </w:pPr>
      <w:r w:rsidRPr="002D3F01">
        <w:rPr>
          <w:b/>
          <w:lang w:val="es-MX"/>
        </w:rPr>
        <w:t xml:space="preserve">    OPĆINA DONJA VOĆA</w:t>
      </w:r>
    </w:p>
    <w:p w14:paraId="11E2BEBD" w14:textId="0A80C9FA" w:rsidR="004466AC" w:rsidRPr="00C23A1F" w:rsidRDefault="004466AC" w:rsidP="004466AC">
      <w:pPr>
        <w:rPr>
          <w:b/>
          <w:lang w:val="es-MX"/>
        </w:rPr>
      </w:pPr>
      <w:r>
        <w:rPr>
          <w:b/>
          <w:lang w:val="es-MX"/>
        </w:rPr>
        <w:t xml:space="preserve">   -</w:t>
      </w:r>
      <w:r w:rsidR="00C23A1F">
        <w:rPr>
          <w:b/>
          <w:lang w:val="es-MX"/>
        </w:rPr>
        <w:t>Jedinstveni upravni odjel</w:t>
      </w:r>
      <w:r>
        <w:rPr>
          <w:b/>
          <w:lang w:val="es-MX"/>
        </w:rPr>
        <w:t>-</w:t>
      </w:r>
    </w:p>
    <w:p w14:paraId="42BC04A5" w14:textId="77777777" w:rsidR="004466AC" w:rsidRDefault="004466AC" w:rsidP="004466AC">
      <w:pPr>
        <w:rPr>
          <w:sz w:val="22"/>
          <w:szCs w:val="22"/>
        </w:rPr>
      </w:pPr>
    </w:p>
    <w:p w14:paraId="420AF952" w14:textId="5CE5E70F" w:rsidR="004466AC" w:rsidRPr="009949AF" w:rsidRDefault="004466AC" w:rsidP="004466AC">
      <w:r w:rsidRPr="009949AF">
        <w:t>KLASA: 350-0</w:t>
      </w:r>
      <w:r>
        <w:t>2</w:t>
      </w:r>
      <w:r w:rsidRPr="009949AF">
        <w:t>/</w:t>
      </w:r>
      <w:r>
        <w:t>2</w:t>
      </w:r>
      <w:r w:rsidR="00EE7524">
        <w:t>3</w:t>
      </w:r>
      <w:r w:rsidRPr="009949AF">
        <w:t>-01/</w:t>
      </w:r>
      <w:r w:rsidR="00053D2D">
        <w:t>06</w:t>
      </w:r>
    </w:p>
    <w:p w14:paraId="3A0B8E4A" w14:textId="3F76E595" w:rsidR="004466AC" w:rsidRPr="009949AF" w:rsidRDefault="004466AC" w:rsidP="004466AC">
      <w:r>
        <w:t>URBROJ: 2186-014-23-</w:t>
      </w:r>
      <w:r w:rsidR="00F35846">
        <w:t>1</w:t>
      </w:r>
      <w:r w:rsidR="007E2E1B">
        <w:t>1</w:t>
      </w:r>
    </w:p>
    <w:p w14:paraId="685E7C01" w14:textId="4DBA2CCC" w:rsidR="004466AC" w:rsidRDefault="004466AC" w:rsidP="004466AC">
      <w:r w:rsidRPr="009949AF">
        <w:t>Donja Voća,</w:t>
      </w:r>
      <w:r>
        <w:t xml:space="preserve"> 1</w:t>
      </w:r>
      <w:r w:rsidR="00F35846">
        <w:t>3</w:t>
      </w:r>
      <w:r>
        <w:t xml:space="preserve">. </w:t>
      </w:r>
      <w:r w:rsidR="00F35846">
        <w:t>travnja</w:t>
      </w:r>
      <w:r w:rsidRPr="009949AF">
        <w:t xml:space="preserve"> 20</w:t>
      </w:r>
      <w:r>
        <w:t>23</w:t>
      </w:r>
      <w:r w:rsidRPr="009949AF">
        <w:t xml:space="preserve">. god.                              </w:t>
      </w:r>
    </w:p>
    <w:p w14:paraId="0BC82B60" w14:textId="77777777" w:rsidR="004466AC" w:rsidRDefault="004466AC" w:rsidP="004466AC">
      <w:r>
        <w:t xml:space="preserve">                                                                                                 </w:t>
      </w:r>
    </w:p>
    <w:p w14:paraId="016D2AA8" w14:textId="5C828583" w:rsidR="004466AC" w:rsidRDefault="004466AC" w:rsidP="00C23A1F">
      <w:pPr>
        <w:ind w:firstLine="708"/>
        <w:jc w:val="both"/>
      </w:pPr>
      <w:r>
        <w:t xml:space="preserve">Na temelju članka 96. Zakona o prostornom uređenju („Narodne novine“ br. 153/13, 65/17, 114/18, 39/19 i 98/19), </w:t>
      </w:r>
      <w:r w:rsidR="00C23A1F">
        <w:t>Zaključka Općinske načelnice o utvrđivanju Prijedloga II. Izmjena i dopuna PPUO Donja Voća</w:t>
      </w:r>
      <w:r w:rsidR="00DA117A">
        <w:t>, KLASA: 350-02/23-01/</w:t>
      </w:r>
      <w:r w:rsidR="00053D2D">
        <w:t>06</w:t>
      </w:r>
      <w:r w:rsidR="00DA117A">
        <w:t>, URBROJ: 2186-014-23-01 od 16. ožujka 2023. godine</w:t>
      </w:r>
      <w:r w:rsidR="00C23A1F">
        <w:t xml:space="preserve"> i </w:t>
      </w:r>
      <w:r>
        <w:t xml:space="preserve">članka </w:t>
      </w:r>
      <w:r w:rsidR="00DA117A">
        <w:t>16.</w:t>
      </w:r>
      <w:r>
        <w:t xml:space="preserve"> Odluke o izradi II. izmjena i dopuna Prostornog plana uređenja Općine Donja Voća („Službeni vjesnik Varaždinske županije“, br.</w:t>
      </w:r>
      <w:r w:rsidR="0000420F">
        <w:t xml:space="preserve"> </w:t>
      </w:r>
      <w:r>
        <w:t>56/20</w:t>
      </w:r>
      <w:r w:rsidR="00DA117A">
        <w:t>) pročelnica Jedinstvenog upravnog odjela Općine Donja Voća objavljuje</w:t>
      </w:r>
    </w:p>
    <w:p w14:paraId="45809C88" w14:textId="7201D842" w:rsidR="00DA117A" w:rsidRDefault="00DA117A" w:rsidP="00C23A1F">
      <w:pPr>
        <w:ind w:firstLine="708"/>
        <w:jc w:val="both"/>
      </w:pPr>
    </w:p>
    <w:p w14:paraId="4BD2476C" w14:textId="0C0B1C3A" w:rsidR="00DA117A" w:rsidRPr="00DA117A" w:rsidRDefault="00DA117A" w:rsidP="00DA117A">
      <w:pPr>
        <w:ind w:firstLine="708"/>
        <w:jc w:val="center"/>
        <w:rPr>
          <w:b/>
          <w:bCs/>
        </w:rPr>
      </w:pPr>
      <w:r w:rsidRPr="00DA117A">
        <w:rPr>
          <w:b/>
          <w:bCs/>
        </w:rPr>
        <w:t>JAVNU RAS</w:t>
      </w:r>
      <w:r w:rsidR="00CD6391">
        <w:rPr>
          <w:b/>
          <w:bCs/>
        </w:rPr>
        <w:t>P</w:t>
      </w:r>
      <w:r w:rsidRPr="00DA117A">
        <w:rPr>
          <w:b/>
          <w:bCs/>
        </w:rPr>
        <w:t>RAVU</w:t>
      </w:r>
    </w:p>
    <w:p w14:paraId="2A857A73" w14:textId="01FEFC05" w:rsidR="00DA117A" w:rsidRPr="00DA117A" w:rsidRDefault="00DA117A" w:rsidP="00DA117A">
      <w:pPr>
        <w:ind w:firstLine="708"/>
        <w:jc w:val="center"/>
        <w:rPr>
          <w:b/>
          <w:bCs/>
        </w:rPr>
      </w:pPr>
      <w:r w:rsidRPr="00DA117A">
        <w:rPr>
          <w:b/>
          <w:bCs/>
        </w:rPr>
        <w:t>o Prijedlogu II. Izmjena i dopuna Prostornog plana Općine Donja Voća</w:t>
      </w:r>
    </w:p>
    <w:p w14:paraId="45335F34" w14:textId="77777777" w:rsidR="004466AC" w:rsidRDefault="004466AC" w:rsidP="004466AC"/>
    <w:p w14:paraId="2488B91C" w14:textId="1D022935" w:rsidR="004466AC" w:rsidRDefault="00DA117A" w:rsidP="004466AC">
      <w:pPr>
        <w:jc w:val="both"/>
      </w:pPr>
      <w:r>
        <w:t>Javna rasprava sastoji se od javnog uvida i javnog izlaganja</w:t>
      </w:r>
      <w:r w:rsidR="00CD6391">
        <w:t>.</w:t>
      </w:r>
    </w:p>
    <w:p w14:paraId="76F398B6" w14:textId="7A3682BD" w:rsidR="00CD6391" w:rsidRDefault="00CD6391" w:rsidP="004466AC">
      <w:pPr>
        <w:jc w:val="both"/>
      </w:pPr>
    </w:p>
    <w:p w14:paraId="184279FC" w14:textId="058EDED4" w:rsidR="00CD6391" w:rsidRPr="00EE7524" w:rsidRDefault="00CD6391" w:rsidP="00CD6391">
      <w:pPr>
        <w:pStyle w:val="Odlomakpopisa"/>
        <w:numPr>
          <w:ilvl w:val="0"/>
          <w:numId w:val="3"/>
        </w:numPr>
        <w:jc w:val="both"/>
      </w:pPr>
      <w:r>
        <w:t xml:space="preserve">Javni uvid u prijedlog II. Izmjena i dopuna Prostornog plana Općine Donja Voća (u daljnjem tekstu: Prijedlog plana) trajati će </w:t>
      </w:r>
      <w:r w:rsidRPr="00CD6391">
        <w:rPr>
          <w:b/>
          <w:bCs/>
        </w:rPr>
        <w:t xml:space="preserve">od </w:t>
      </w:r>
      <w:r w:rsidR="00F35846">
        <w:rPr>
          <w:b/>
          <w:bCs/>
        </w:rPr>
        <w:t>18</w:t>
      </w:r>
      <w:r w:rsidRPr="00CD6391">
        <w:rPr>
          <w:b/>
          <w:bCs/>
        </w:rPr>
        <w:t xml:space="preserve">. </w:t>
      </w:r>
      <w:r w:rsidR="00F35846">
        <w:rPr>
          <w:b/>
          <w:bCs/>
        </w:rPr>
        <w:t>travnja</w:t>
      </w:r>
      <w:r w:rsidRPr="00CD6391">
        <w:rPr>
          <w:b/>
          <w:bCs/>
        </w:rPr>
        <w:t xml:space="preserve"> 2023. do </w:t>
      </w:r>
      <w:r w:rsidR="00ED559C">
        <w:rPr>
          <w:b/>
          <w:bCs/>
        </w:rPr>
        <w:t>2</w:t>
      </w:r>
      <w:r w:rsidR="00971AB9">
        <w:rPr>
          <w:b/>
          <w:bCs/>
        </w:rPr>
        <w:t>5</w:t>
      </w:r>
      <w:r w:rsidRPr="00CD6391">
        <w:rPr>
          <w:b/>
          <w:bCs/>
        </w:rPr>
        <w:t xml:space="preserve">. travnja 2023. </w:t>
      </w:r>
    </w:p>
    <w:p w14:paraId="11491D81" w14:textId="77777777" w:rsidR="00EE7524" w:rsidRPr="0008572D" w:rsidRDefault="00EE7524" w:rsidP="00EE7524">
      <w:pPr>
        <w:pStyle w:val="Odlomakpopisa"/>
        <w:jc w:val="both"/>
      </w:pPr>
    </w:p>
    <w:p w14:paraId="269C77FE" w14:textId="3CFDA20C" w:rsidR="0008572D" w:rsidRPr="006C44DF" w:rsidRDefault="0008572D" w:rsidP="00CD6391">
      <w:pPr>
        <w:pStyle w:val="Odlomakpopisa"/>
        <w:numPr>
          <w:ilvl w:val="0"/>
          <w:numId w:val="3"/>
        </w:numPr>
        <w:jc w:val="both"/>
      </w:pPr>
      <w:r w:rsidRPr="0008572D">
        <w:t xml:space="preserve">Tijekom </w:t>
      </w:r>
      <w:r>
        <w:t xml:space="preserve">trajanja javnog uvida Prijedlog plana biti će izložen u prostorijama Općine Donja Voća, Donja Voća 26 c, svakog radnog dana od 8,00 do 14,00 sati </w:t>
      </w:r>
      <w:r w:rsidRPr="00EE7524">
        <w:rPr>
          <w:strike/>
        </w:rPr>
        <w:t>t</w:t>
      </w:r>
      <w:r w:rsidRPr="006C44DF">
        <w:t>e će biti dostupan i na mrežnim stranicama Općine Donja Voća (</w:t>
      </w:r>
      <w:hyperlink r:id="rId6" w:history="1">
        <w:r w:rsidRPr="006C44DF">
          <w:rPr>
            <w:rStyle w:val="Hiperveza"/>
          </w:rPr>
          <w:t>www.voca.hr</w:t>
        </w:r>
      </w:hyperlink>
      <w:r w:rsidRPr="006C44DF">
        <w:t>).</w:t>
      </w:r>
    </w:p>
    <w:p w14:paraId="693E8B6F" w14:textId="77777777" w:rsidR="00EE7524" w:rsidRDefault="00EE7524" w:rsidP="00EE7524">
      <w:pPr>
        <w:jc w:val="both"/>
      </w:pPr>
    </w:p>
    <w:p w14:paraId="431D62ED" w14:textId="7CD653CE" w:rsidR="0008572D" w:rsidRPr="00971AB9" w:rsidRDefault="0008572D" w:rsidP="00CD6391">
      <w:pPr>
        <w:pStyle w:val="Odlomakpopisa"/>
        <w:numPr>
          <w:ilvl w:val="0"/>
          <w:numId w:val="3"/>
        </w:numPr>
        <w:jc w:val="both"/>
      </w:pPr>
      <w:r>
        <w:t>Javno izlaganje Prijedloga plana održati će se u prostorijama Općine Donja Voća, Donja Voća 26 c</w:t>
      </w:r>
      <w:r w:rsidR="00761FC3">
        <w:t>,</w:t>
      </w:r>
      <w:r>
        <w:t xml:space="preserve"> dana </w:t>
      </w:r>
      <w:r w:rsidR="00971AB9">
        <w:rPr>
          <w:b/>
          <w:bCs/>
        </w:rPr>
        <w:t>21</w:t>
      </w:r>
      <w:r w:rsidRPr="00377F55">
        <w:rPr>
          <w:b/>
          <w:bCs/>
        </w:rPr>
        <w:t xml:space="preserve">. </w:t>
      </w:r>
      <w:r w:rsidR="00971AB9">
        <w:rPr>
          <w:b/>
          <w:bCs/>
        </w:rPr>
        <w:t>travnja</w:t>
      </w:r>
      <w:r w:rsidRPr="00377F55">
        <w:rPr>
          <w:b/>
          <w:bCs/>
        </w:rPr>
        <w:t xml:space="preserve"> 2023. godine s početkom u 11,00 sati.</w:t>
      </w:r>
    </w:p>
    <w:p w14:paraId="26A9E1C8" w14:textId="4383213B" w:rsidR="00971AB9" w:rsidRDefault="00971AB9" w:rsidP="00971AB9">
      <w:pPr>
        <w:ind w:left="708"/>
        <w:jc w:val="both"/>
      </w:pPr>
      <w:r>
        <w:t xml:space="preserve">Javna rasprava provedena je u periodu od 22. ožujka 2023. do 06. travnja 2023., ali sva javnopravna tijela koja imaju pravo na podnošenje zahtjeva nisu pravodobno obaviještena radi čega se postupak ponavlja, dok će sve primjedbe primljene u navedenom periodu biti obrađene. </w:t>
      </w:r>
    </w:p>
    <w:p w14:paraId="5FAE122C" w14:textId="77777777" w:rsidR="00EE7524" w:rsidRDefault="00EE7524" w:rsidP="00EE7524">
      <w:pPr>
        <w:pStyle w:val="Odlomakpopisa"/>
        <w:jc w:val="both"/>
      </w:pPr>
    </w:p>
    <w:p w14:paraId="1984F04C" w14:textId="1C3FE38D" w:rsidR="0008572D" w:rsidRDefault="0008572D" w:rsidP="00CD6391">
      <w:pPr>
        <w:pStyle w:val="Odlomakpopisa"/>
        <w:numPr>
          <w:ilvl w:val="0"/>
          <w:numId w:val="3"/>
        </w:numPr>
        <w:jc w:val="both"/>
      </w:pPr>
      <w:r>
        <w:t xml:space="preserve">Primjedbe </w:t>
      </w:r>
      <w:r w:rsidR="008C1593">
        <w:t xml:space="preserve"> i prijedlozi na Prijedlog plana dostavljaju se na adresu: Općina Donja Voća, Donja Voća 26 c, putem pošte ili osobno, ili elektroničkim putem na adresu: </w:t>
      </w:r>
      <w:hyperlink r:id="rId7" w:history="1">
        <w:r w:rsidR="008C1593" w:rsidRPr="00A91224">
          <w:rPr>
            <w:rStyle w:val="Hiperveza"/>
          </w:rPr>
          <w:t>opcina@voca.hr</w:t>
        </w:r>
      </w:hyperlink>
      <w:r w:rsidR="008C1593">
        <w:t>, zaključno s istekom roka trajanja javnog uvida</w:t>
      </w:r>
      <w:r w:rsidR="00761FC3">
        <w:t>.</w:t>
      </w:r>
    </w:p>
    <w:p w14:paraId="66546FAC" w14:textId="77777777" w:rsidR="00EE7524" w:rsidRDefault="00EE7524" w:rsidP="00EE7524">
      <w:pPr>
        <w:jc w:val="both"/>
      </w:pPr>
    </w:p>
    <w:p w14:paraId="0205DFE9" w14:textId="7557A674" w:rsidR="00EE7524" w:rsidRDefault="00EE7524" w:rsidP="00CD6391">
      <w:pPr>
        <w:pStyle w:val="Odlomakpopisa"/>
        <w:numPr>
          <w:ilvl w:val="0"/>
          <w:numId w:val="3"/>
        </w:numPr>
        <w:jc w:val="both"/>
      </w:pPr>
      <w:r>
        <w:t>Prijedlozi i primjedbe koji nisu čitko napisani, potpisani (ime, prezime i adresa) te dostavljeni u roku, neće se uzeti u obzir u pripremi Izvješća o javnoj raspravi.</w:t>
      </w:r>
    </w:p>
    <w:p w14:paraId="54AF769F" w14:textId="77777777" w:rsidR="004466AC" w:rsidRPr="00B65033" w:rsidRDefault="004466AC" w:rsidP="004466AC">
      <w:pPr>
        <w:jc w:val="both"/>
      </w:pPr>
    </w:p>
    <w:p w14:paraId="5253C36D" w14:textId="0884FA23" w:rsidR="004466AC" w:rsidRDefault="004466AC" w:rsidP="00EE7524">
      <w:r>
        <w:t xml:space="preserve">                                                                                           </w:t>
      </w:r>
      <w:r w:rsidR="00EE7524">
        <w:t>Pročelnica</w:t>
      </w:r>
      <w:r w:rsidR="00761FC3">
        <w:t xml:space="preserve"> JUO Općine Donja Voća </w:t>
      </w:r>
    </w:p>
    <w:p w14:paraId="06525DF6" w14:textId="7624A203" w:rsidR="004466AC" w:rsidRDefault="00EE7524">
      <w:r>
        <w:t xml:space="preserve">                                                                                                  Marijana Sambolec Kuke</w:t>
      </w:r>
      <w:r w:rsidR="00971AB9">
        <w:t>c</w:t>
      </w:r>
    </w:p>
    <w:sectPr w:rsidR="004466A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CA2DCD"/>
    <w:multiLevelType w:val="hybridMultilevel"/>
    <w:tmpl w:val="4BB239A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6C5D6A38"/>
    <w:multiLevelType w:val="hybridMultilevel"/>
    <w:tmpl w:val="E3DCF1C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720733DD"/>
    <w:multiLevelType w:val="hybridMultilevel"/>
    <w:tmpl w:val="D7ACA38E"/>
    <w:lvl w:ilvl="0" w:tplc="AAC85838">
      <w:numFmt w:val="bullet"/>
      <w:lvlText w:val="-"/>
      <w:lvlJc w:val="left"/>
      <w:pPr>
        <w:ind w:left="1920" w:hanging="360"/>
      </w:pPr>
      <w:rPr>
        <w:rFonts w:ascii="Times New Roman" w:eastAsia="Times New Roman" w:hAnsi="Times New Roman" w:cs="Times New Roman" w:hint="default"/>
      </w:rPr>
    </w:lvl>
    <w:lvl w:ilvl="1" w:tplc="041A0003" w:tentative="1">
      <w:start w:val="1"/>
      <w:numFmt w:val="bullet"/>
      <w:lvlText w:val="o"/>
      <w:lvlJc w:val="left"/>
      <w:pPr>
        <w:ind w:left="2640" w:hanging="360"/>
      </w:pPr>
      <w:rPr>
        <w:rFonts w:ascii="Courier New" w:hAnsi="Courier New" w:cs="Courier New" w:hint="default"/>
      </w:rPr>
    </w:lvl>
    <w:lvl w:ilvl="2" w:tplc="041A0005" w:tentative="1">
      <w:start w:val="1"/>
      <w:numFmt w:val="bullet"/>
      <w:lvlText w:val=""/>
      <w:lvlJc w:val="left"/>
      <w:pPr>
        <w:ind w:left="3360" w:hanging="360"/>
      </w:pPr>
      <w:rPr>
        <w:rFonts w:ascii="Wingdings" w:hAnsi="Wingdings" w:hint="default"/>
      </w:rPr>
    </w:lvl>
    <w:lvl w:ilvl="3" w:tplc="041A0001" w:tentative="1">
      <w:start w:val="1"/>
      <w:numFmt w:val="bullet"/>
      <w:lvlText w:val=""/>
      <w:lvlJc w:val="left"/>
      <w:pPr>
        <w:ind w:left="4080" w:hanging="360"/>
      </w:pPr>
      <w:rPr>
        <w:rFonts w:ascii="Symbol" w:hAnsi="Symbol" w:hint="default"/>
      </w:rPr>
    </w:lvl>
    <w:lvl w:ilvl="4" w:tplc="041A0003" w:tentative="1">
      <w:start w:val="1"/>
      <w:numFmt w:val="bullet"/>
      <w:lvlText w:val="o"/>
      <w:lvlJc w:val="left"/>
      <w:pPr>
        <w:ind w:left="4800" w:hanging="360"/>
      </w:pPr>
      <w:rPr>
        <w:rFonts w:ascii="Courier New" w:hAnsi="Courier New" w:cs="Courier New" w:hint="default"/>
      </w:rPr>
    </w:lvl>
    <w:lvl w:ilvl="5" w:tplc="041A0005" w:tentative="1">
      <w:start w:val="1"/>
      <w:numFmt w:val="bullet"/>
      <w:lvlText w:val=""/>
      <w:lvlJc w:val="left"/>
      <w:pPr>
        <w:ind w:left="5520" w:hanging="360"/>
      </w:pPr>
      <w:rPr>
        <w:rFonts w:ascii="Wingdings" w:hAnsi="Wingdings" w:hint="default"/>
      </w:rPr>
    </w:lvl>
    <w:lvl w:ilvl="6" w:tplc="041A0001" w:tentative="1">
      <w:start w:val="1"/>
      <w:numFmt w:val="bullet"/>
      <w:lvlText w:val=""/>
      <w:lvlJc w:val="left"/>
      <w:pPr>
        <w:ind w:left="6240" w:hanging="360"/>
      </w:pPr>
      <w:rPr>
        <w:rFonts w:ascii="Symbol" w:hAnsi="Symbol" w:hint="default"/>
      </w:rPr>
    </w:lvl>
    <w:lvl w:ilvl="7" w:tplc="041A0003" w:tentative="1">
      <w:start w:val="1"/>
      <w:numFmt w:val="bullet"/>
      <w:lvlText w:val="o"/>
      <w:lvlJc w:val="left"/>
      <w:pPr>
        <w:ind w:left="6960" w:hanging="360"/>
      </w:pPr>
      <w:rPr>
        <w:rFonts w:ascii="Courier New" w:hAnsi="Courier New" w:cs="Courier New" w:hint="default"/>
      </w:rPr>
    </w:lvl>
    <w:lvl w:ilvl="8" w:tplc="041A0005" w:tentative="1">
      <w:start w:val="1"/>
      <w:numFmt w:val="bullet"/>
      <w:lvlText w:val=""/>
      <w:lvlJc w:val="left"/>
      <w:pPr>
        <w:ind w:left="7680" w:hanging="360"/>
      </w:pPr>
      <w:rPr>
        <w:rFonts w:ascii="Wingdings" w:hAnsi="Wingdings" w:hint="default"/>
      </w:rPr>
    </w:lvl>
  </w:abstractNum>
  <w:num w:numId="1" w16cid:durableId="1159272421">
    <w:abstractNumId w:val="2"/>
  </w:num>
  <w:num w:numId="2" w16cid:durableId="1784495082">
    <w:abstractNumId w:val="1"/>
  </w:num>
  <w:num w:numId="3" w16cid:durableId="6772723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66AC"/>
    <w:rsid w:val="0000420F"/>
    <w:rsid w:val="00053D2D"/>
    <w:rsid w:val="0008572D"/>
    <w:rsid w:val="00377F55"/>
    <w:rsid w:val="004466AC"/>
    <w:rsid w:val="006C44DF"/>
    <w:rsid w:val="00761FC3"/>
    <w:rsid w:val="007B45FB"/>
    <w:rsid w:val="007E2E1B"/>
    <w:rsid w:val="008C1593"/>
    <w:rsid w:val="00971AB9"/>
    <w:rsid w:val="00C23A1F"/>
    <w:rsid w:val="00C6685C"/>
    <w:rsid w:val="00CD6391"/>
    <w:rsid w:val="00DA117A"/>
    <w:rsid w:val="00ED559C"/>
    <w:rsid w:val="00EE7524"/>
    <w:rsid w:val="00F3584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45BB4"/>
  <w15:chartTrackingRefBased/>
  <w15:docId w15:val="{A3C7108B-EB36-4E42-A687-E46B8D2BB1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66AC"/>
    <w:pPr>
      <w:spacing w:after="0" w:line="240" w:lineRule="auto"/>
    </w:pPr>
    <w:rPr>
      <w:rFonts w:ascii="Times New Roman" w:eastAsia="Times New Roman" w:hAnsi="Times New Roman" w:cs="Times New Roman"/>
      <w:kern w:val="0"/>
      <w:sz w:val="24"/>
      <w:szCs w:val="24"/>
      <w:lang w:eastAsia="hr-HR"/>
      <w14:ligatures w14:val="none"/>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466AC"/>
    <w:pPr>
      <w:ind w:left="720"/>
      <w:contextualSpacing/>
    </w:pPr>
  </w:style>
  <w:style w:type="character" w:styleId="Hiperveza">
    <w:name w:val="Hyperlink"/>
    <w:basedOn w:val="Zadanifontodlomka"/>
    <w:uiPriority w:val="99"/>
    <w:unhideWhenUsed/>
    <w:rsid w:val="0008572D"/>
    <w:rPr>
      <w:color w:val="0563C1" w:themeColor="hyperlink"/>
      <w:u w:val="single"/>
    </w:rPr>
  </w:style>
  <w:style w:type="character" w:styleId="Nerijeenospominjanje">
    <w:name w:val="Unresolved Mention"/>
    <w:basedOn w:val="Zadanifontodlomka"/>
    <w:uiPriority w:val="99"/>
    <w:semiHidden/>
    <w:unhideWhenUsed/>
    <w:rsid w:val="000857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opcina@voca.h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voca.hr"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373</Words>
  <Characters>2130</Characters>
  <Application>Microsoft Office Word</Application>
  <DocSecurity>0</DocSecurity>
  <Lines>17</Lines>
  <Paragraphs>4</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Opcina DVoca</dc:creator>
  <cp:keywords/>
  <dc:description/>
  <cp:lastModifiedBy>Maja</cp:lastModifiedBy>
  <cp:revision>2</cp:revision>
  <cp:lastPrinted>2023-04-13T09:55:00Z</cp:lastPrinted>
  <dcterms:created xsi:type="dcterms:W3CDTF">2023-04-14T07:02:00Z</dcterms:created>
  <dcterms:modified xsi:type="dcterms:W3CDTF">2023-04-14T07:02:00Z</dcterms:modified>
</cp:coreProperties>
</file>