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07C4C" w14:textId="5D56A986" w:rsidR="003C0202" w:rsidRPr="003C0202" w:rsidRDefault="003C0202" w:rsidP="005639EB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3C020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 temelju </w:t>
      </w:r>
      <w:r w:rsidRPr="003C0202">
        <w:rPr>
          <w:rStyle w:val="FontStyle23"/>
          <w:sz w:val="24"/>
          <w:szCs w:val="24"/>
          <w:lang w:val="hr-HR"/>
        </w:rPr>
        <w:t xml:space="preserve">članka 29. Statuta Općine Donja Voća („Službeni vjesnik Varaždinske županije“ broj 19/21) Općinsko vijeće Općine Donja Voća na </w:t>
      </w:r>
      <w:r w:rsidR="00EE2DF0">
        <w:rPr>
          <w:rStyle w:val="FontStyle23"/>
          <w:sz w:val="24"/>
          <w:szCs w:val="24"/>
          <w:lang w:val="hr-HR"/>
        </w:rPr>
        <w:t>20</w:t>
      </w:r>
      <w:r w:rsidRPr="003C0202">
        <w:rPr>
          <w:rStyle w:val="FontStyle23"/>
          <w:sz w:val="24"/>
          <w:szCs w:val="24"/>
          <w:lang w:val="hr-HR"/>
        </w:rPr>
        <w:t xml:space="preserve">. sjednici održanoj </w:t>
      </w:r>
      <w:r w:rsidR="005639EB">
        <w:rPr>
          <w:rStyle w:val="FontStyle23"/>
          <w:sz w:val="24"/>
          <w:szCs w:val="24"/>
          <w:lang w:val="hr-HR"/>
        </w:rPr>
        <w:t>3</w:t>
      </w:r>
      <w:r w:rsidR="00EE2DF0">
        <w:rPr>
          <w:rStyle w:val="FontStyle23"/>
          <w:sz w:val="24"/>
          <w:szCs w:val="24"/>
          <w:lang w:val="hr-HR"/>
        </w:rPr>
        <w:t>0. kolovoza</w:t>
      </w:r>
      <w:r w:rsidRPr="003C0202">
        <w:rPr>
          <w:rStyle w:val="FontStyle23"/>
          <w:sz w:val="24"/>
          <w:szCs w:val="24"/>
          <w:lang w:val="hr-HR"/>
        </w:rPr>
        <w:t xml:space="preserve"> 2023. godine, donosi</w:t>
      </w:r>
    </w:p>
    <w:p w14:paraId="41C66F20" w14:textId="77777777" w:rsidR="00E26594" w:rsidRPr="00384804" w:rsidRDefault="00E26594" w:rsidP="003C0202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1BBB32FB" w14:textId="1577426A" w:rsidR="006A439F" w:rsidRPr="00384804" w:rsidRDefault="00F26293" w:rsidP="005241D0">
      <w:pPr>
        <w:pStyle w:val="Bezproreda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hr-HR"/>
        </w:rPr>
      </w:pPr>
      <w:r w:rsidRPr="00384804">
        <w:rPr>
          <w:rFonts w:ascii="Times New Roman" w:hAnsi="Times New Roman" w:cs="Times New Roman"/>
          <w:b/>
          <w:color w:val="000000"/>
          <w:sz w:val="24"/>
          <w:szCs w:val="24"/>
        </w:rPr>
        <w:t>ODLUKU</w:t>
      </w:r>
    </w:p>
    <w:p w14:paraId="3AE33BEB" w14:textId="77777777" w:rsidR="005639EB" w:rsidRDefault="005639EB" w:rsidP="005639EB">
      <w:p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  <w:bookmarkStart w:id="0" w:name="_Hlk95894174"/>
      <w:r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  <w:t xml:space="preserve">o potporama mladim obiteljima za kupnju, uređenje i </w:t>
      </w:r>
    </w:p>
    <w:p w14:paraId="688A27F3" w14:textId="3D387B69" w:rsidR="00E26594" w:rsidRDefault="005639EB" w:rsidP="005639EB">
      <w:p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  <w:t>energetsku obnovu nekretnina na području Općine Donja Voća</w:t>
      </w:r>
    </w:p>
    <w:p w14:paraId="165A2AB8" w14:textId="77777777" w:rsidR="00F452D8" w:rsidRPr="00384804" w:rsidRDefault="00F452D8" w:rsidP="005241D0">
      <w:p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bookmarkEnd w:id="0"/>
    <w:p w14:paraId="02EFFD94" w14:textId="77777777" w:rsidR="00F452D8" w:rsidRDefault="00F452D8" w:rsidP="00F452D8">
      <w:pPr>
        <w:pStyle w:val="Odlomakpopisa"/>
        <w:numPr>
          <w:ilvl w:val="0"/>
          <w:numId w:val="7"/>
        </w:num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p w14:paraId="3F8170EA" w14:textId="27248BFD" w:rsidR="006A439F" w:rsidRDefault="00F26293" w:rsidP="00B17A49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Ovom od</w:t>
      </w:r>
      <w:r w:rsidR="00384804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l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ukom 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određuju se potpore</w:t>
      </w:r>
      <w:r w:rsidR="005800D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, </w:t>
      </w:r>
      <w:r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uvjeti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i</w:t>
      </w:r>
      <w:r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postupak za dodjelu bespovratnih novčanih sredstava (u daljnjem tekstu:</w:t>
      </w:r>
      <w:r w:rsidR="00E363F5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</w:t>
      </w:r>
      <w:r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tpora</w:t>
      </w:r>
      <w:r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) </w:t>
      </w:r>
      <w:r w:rsidR="00384804"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fizičkim </w:t>
      </w:r>
      <w:r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osobama</w:t>
      </w:r>
      <w:r w:rsidR="005800D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5800D4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(u daljnjem tekstu: </w:t>
      </w:r>
      <w:r w:rsidR="005800D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</w:t>
      </w:r>
      <w:r w:rsidR="005800D4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orisnici</w:t>
      </w:r>
      <w:r w:rsidR="003627E8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mlade obitelji</w:t>
      </w:r>
      <w:r w:rsidR="005800D4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)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5800D4"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na području Općine </w:t>
      </w:r>
      <w:r w:rsidR="005800D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Donja Voća</w:t>
      </w:r>
      <w:r w:rsidR="005800D4"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(u daljnjem tekstu: Općina)</w:t>
      </w:r>
      <w:r w:rsidR="005800D4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E363F5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u sljedeće svrhe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:</w:t>
      </w:r>
    </w:p>
    <w:p w14:paraId="656AF1AC" w14:textId="25F33866" w:rsidR="00E363F5" w:rsidRDefault="00E363F5" w:rsidP="00E363F5">
      <w:pPr>
        <w:pStyle w:val="Odlomakpopisa"/>
        <w:numPr>
          <w:ilvl w:val="0"/>
          <w:numId w:val="1"/>
        </w:num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Kupnja nekretnina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za stanovanje</w:t>
      </w:r>
    </w:p>
    <w:p w14:paraId="3D1D4B3E" w14:textId="07115960" w:rsidR="00E363F5" w:rsidRDefault="005241D0" w:rsidP="00E363F5">
      <w:pPr>
        <w:pStyle w:val="Odlomakpopisa"/>
        <w:numPr>
          <w:ilvl w:val="0"/>
          <w:numId w:val="1"/>
        </w:num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Adaptacija i dogradnja nekretnina za stanovanje</w:t>
      </w:r>
    </w:p>
    <w:p w14:paraId="37B4DAD5" w14:textId="026FCF99" w:rsidR="005800D4" w:rsidRPr="00E363F5" w:rsidRDefault="005800D4" w:rsidP="00E363F5">
      <w:pPr>
        <w:pStyle w:val="Odlomakpopisa"/>
        <w:numPr>
          <w:ilvl w:val="0"/>
          <w:numId w:val="1"/>
        </w:num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Infrastrukturno opremanje nekretnine za stanovanje</w:t>
      </w:r>
    </w:p>
    <w:p w14:paraId="5A8AE5CD" w14:textId="3B4CD015" w:rsidR="00E26594" w:rsidRPr="00384804" w:rsidRDefault="00E26594" w:rsidP="00E363F5">
      <w:pPr>
        <w:pStyle w:val="Odlomakpopisa"/>
        <w:numPr>
          <w:ilvl w:val="0"/>
          <w:numId w:val="1"/>
        </w:num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bCs/>
          <w:color w:val="000000"/>
          <w:w w:val="105"/>
          <w:sz w:val="24"/>
          <w:szCs w:val="24"/>
          <w:lang w:val="hr-HR"/>
        </w:rPr>
        <w:t>Energetsk</w:t>
      </w:r>
      <w:r w:rsidR="005241D0">
        <w:rPr>
          <w:rFonts w:ascii="Times New Roman" w:hAnsi="Times New Roman" w:cs="Times New Roman"/>
          <w:bCs/>
          <w:color w:val="000000"/>
          <w:w w:val="105"/>
          <w:sz w:val="24"/>
          <w:szCs w:val="24"/>
          <w:lang w:val="hr-HR"/>
        </w:rPr>
        <w:t>a</w:t>
      </w:r>
      <w:r w:rsidRPr="00384804">
        <w:rPr>
          <w:rFonts w:ascii="Times New Roman" w:hAnsi="Times New Roman" w:cs="Times New Roman"/>
          <w:bCs/>
          <w:color w:val="000000"/>
          <w:w w:val="105"/>
          <w:sz w:val="24"/>
          <w:szCs w:val="24"/>
          <w:lang w:val="hr-HR"/>
        </w:rPr>
        <w:t xml:space="preserve"> obnovu nekretnina za stanovanje,</w:t>
      </w:r>
    </w:p>
    <w:p w14:paraId="07147763" w14:textId="0E2EB22B" w:rsidR="005241D0" w:rsidRDefault="005241D0" w:rsidP="001E67F4">
      <w:pPr>
        <w:pStyle w:val="Odlomakpopisa"/>
        <w:tabs>
          <w:tab w:val="decimal" w:pos="360"/>
          <w:tab w:val="decimal" w:pos="792"/>
        </w:tabs>
        <w:spacing w:before="288" w:after="240" w:line="276" w:lineRule="auto"/>
        <w:ind w:left="0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Ovom </w:t>
      </w:r>
      <w:r w:rsidR="007B4D7D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</w:t>
      </w:r>
      <w:r w:rsid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dlukom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određuju</w:t>
      </w:r>
      <w:r w:rsidR="00F26293"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se </w:t>
      </w:r>
      <w:r w:rsidR="00F26293"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prava i obveze </w:t>
      </w:r>
      <w:r w:rsidR="005800D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</w:t>
      </w:r>
      <w:r w:rsidR="00F26293" w:rsidRPr="0054332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orisnika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mlade obitelji</w:t>
      </w:r>
      <w:r w:rsidR="005800D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38E2AA29" w14:textId="16165DEA" w:rsidR="00F452D8" w:rsidRPr="00F452D8" w:rsidRDefault="00F452D8" w:rsidP="001E67F4">
      <w:pPr>
        <w:pStyle w:val="Odlomakpopisa"/>
        <w:tabs>
          <w:tab w:val="decimal" w:pos="360"/>
          <w:tab w:val="decimal" w:pos="792"/>
        </w:tabs>
        <w:spacing w:before="288" w:after="240" w:line="276" w:lineRule="auto"/>
        <w:ind w:left="0"/>
        <w:jc w:val="both"/>
        <w:rPr>
          <w:rFonts w:ascii="Times New Roman" w:hAnsi="Times New Roman" w:cs="Times New Roman"/>
          <w:color w:val="000000"/>
          <w:w w:val="105"/>
          <w:sz w:val="10"/>
          <w:szCs w:val="10"/>
          <w:lang w:val="hr-HR"/>
        </w:rPr>
      </w:pPr>
    </w:p>
    <w:p w14:paraId="2F6697AF" w14:textId="58F931A1" w:rsidR="006A439F" w:rsidRPr="00F452D8" w:rsidRDefault="006A439F" w:rsidP="00F452D8">
      <w:pPr>
        <w:pStyle w:val="Odlomakpopisa"/>
        <w:numPr>
          <w:ilvl w:val="0"/>
          <w:numId w:val="7"/>
        </w:num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p w14:paraId="0669B761" w14:textId="3CFCFE33" w:rsidR="005241D0" w:rsidRPr="00656534" w:rsidRDefault="003C0202" w:rsidP="00656534">
      <w:pPr>
        <w:pStyle w:val="Odlomakpopisa"/>
        <w:tabs>
          <w:tab w:val="left" w:pos="567"/>
        </w:tabs>
        <w:spacing w:line="276" w:lineRule="auto"/>
        <w:ind w:left="0"/>
        <w:jc w:val="both"/>
        <w:rPr>
          <w:rFonts w:ascii="Times New Roman" w:hAnsi="Times New Roman" w:cs="Times New Roman"/>
          <w:w w:val="105"/>
          <w:sz w:val="24"/>
          <w:szCs w:val="24"/>
          <w:lang w:val="hr-HR"/>
        </w:rPr>
      </w:pPr>
      <w:r w:rsidRPr="003C020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Pravo na 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</w:t>
      </w:r>
      <w:r w:rsidRPr="003C020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ot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poru</w:t>
      </w:r>
      <w:r w:rsidRPr="003C020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ostvaruju</w:t>
      </w:r>
      <w:r w:rsidR="0065653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</w:t>
      </w:r>
      <w:r w:rsidRPr="003C020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orisnici</w:t>
      </w:r>
      <w:r w:rsidR="003627E8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mlade obitelji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k</w:t>
      </w:r>
      <w:r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oji nakon objave </w:t>
      </w:r>
      <w:r w:rsidR="005241D0"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javnog </w:t>
      </w:r>
      <w:r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natječaja </w:t>
      </w:r>
      <w:r w:rsidR="005241D0"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na području Općine 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izvrše </w:t>
      </w:r>
      <w:r w:rsidR="005241D0"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kup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nju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, adaptaci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ju</w:t>
      </w:r>
      <w:r w:rsidR="00AC0B2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,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dogradnj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u</w:t>
      </w:r>
      <w:r w:rsidR="00AC0B2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,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AC0B2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infrastrukturno oprem</w:t>
      </w:r>
      <w:r w:rsidR="00925BD1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anje</w:t>
      </w:r>
      <w:r w:rsidR="00AC0B2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ili 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energetsk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u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obnov</w:t>
      </w:r>
      <w:r w:rsidR="00601B6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u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nekretnine za stanovanje</w:t>
      </w:r>
      <w:r w:rsidR="00CB3D0C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,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ispune sve</w:t>
      </w:r>
      <w:r w:rsidR="00BF2CE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uvjete</w:t>
      </w:r>
      <w:r w:rsidR="005241D0" w:rsidRPr="005241D0">
        <w:rPr>
          <w:rFonts w:ascii="Times New Roman" w:hAnsi="Times New Roman" w:cs="Times New Roman"/>
          <w:color w:val="FF0000"/>
          <w:w w:val="105"/>
          <w:sz w:val="24"/>
          <w:szCs w:val="24"/>
          <w:lang w:val="hr-HR"/>
        </w:rPr>
        <w:t xml:space="preserve"> </w:t>
      </w:r>
      <w:r w:rsidR="005241D0" w:rsidRPr="00CB3D0C">
        <w:rPr>
          <w:rFonts w:ascii="Times New Roman" w:hAnsi="Times New Roman" w:cs="Times New Roman"/>
          <w:w w:val="105"/>
          <w:sz w:val="24"/>
          <w:szCs w:val="24"/>
          <w:lang w:val="hr-HR"/>
        </w:rPr>
        <w:t>i ostvare</w:t>
      </w:r>
      <w:r w:rsidR="00925BD1" w:rsidRPr="00CB3D0C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potreban</w:t>
      </w:r>
      <w:r w:rsidR="005241D0" w:rsidRPr="00CB3D0C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broj bodova propisanih javnim natječaje</w:t>
      </w:r>
      <w:r w:rsidR="00CB3D0C">
        <w:rPr>
          <w:rFonts w:ascii="Times New Roman" w:hAnsi="Times New Roman" w:cs="Times New Roman"/>
          <w:w w:val="105"/>
          <w:sz w:val="24"/>
          <w:szCs w:val="24"/>
          <w:lang w:val="hr-HR"/>
        </w:rPr>
        <w:t>m.</w:t>
      </w:r>
      <w:r w:rsidR="005241D0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</w:t>
      </w:r>
    </w:p>
    <w:p w14:paraId="1BE5C69B" w14:textId="0BFE5C11" w:rsidR="005241D0" w:rsidRDefault="00925BD1" w:rsidP="00656534">
      <w:pPr>
        <w:tabs>
          <w:tab w:val="decimal" w:pos="-290"/>
          <w:tab w:val="decimal" w:pos="142"/>
        </w:tabs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Kupnjom se smatra stjecanje građevinske čestice ili kuće/stana za trajno nastanjenje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u vlasničkom dijelu 1/1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61623C04" w14:textId="3F9739E8" w:rsidR="00925BD1" w:rsidRDefault="00925BD1" w:rsidP="00656534">
      <w:pPr>
        <w:tabs>
          <w:tab w:val="decimal" w:pos="-290"/>
          <w:tab w:val="decimal" w:pos="142"/>
        </w:tabs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Adaptacijom i dogradnjom se smatra dovođenje postojeće stambene nekretnine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(vlasničkog dijela 1/1)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u stanje pogodno za stanovanje.</w:t>
      </w:r>
    </w:p>
    <w:p w14:paraId="670C2560" w14:textId="57E0D9B0" w:rsidR="00925BD1" w:rsidRDefault="001E67F4" w:rsidP="00656534">
      <w:pPr>
        <w:tabs>
          <w:tab w:val="decimal" w:pos="-290"/>
          <w:tab w:val="decimal" w:pos="142"/>
        </w:tabs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</w:t>
      </w:r>
      <w:r w:rsidR="00925BD1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nfrastrukturnim opremanjem se smatra priključenje postojeće nekretnine na sustav javne elektroenergetske</w:t>
      </w:r>
      <w:r w:rsidR="00C21D5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mreže</w:t>
      </w:r>
      <w:r w:rsidR="00925BD1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, vodovodne mreže i sustav</w:t>
      </w:r>
      <w:r w:rsidR="00C21D5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</w:t>
      </w:r>
      <w:r w:rsidR="00925BD1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odvodnje otpadnih voda</w:t>
      </w:r>
      <w:r w:rsidR="00C21D52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,</w:t>
      </w:r>
      <w:r w:rsidR="00925BD1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u svrhu stanovanja.</w:t>
      </w:r>
    </w:p>
    <w:p w14:paraId="44F87F66" w14:textId="0B130D7F" w:rsidR="00AC4ABE" w:rsidRPr="005241D0" w:rsidRDefault="001E67F4" w:rsidP="00656534">
      <w:pPr>
        <w:tabs>
          <w:tab w:val="decimal" w:pos="-290"/>
          <w:tab w:val="decimal" w:pos="142"/>
        </w:tabs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E</w:t>
      </w:r>
      <w:r w:rsidR="00925BD1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nergetskom obnovom se smatra </w:t>
      </w:r>
      <w:r w:rsidR="003C0202"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provedb</w:t>
      </w:r>
      <w:r w:rsidR="00925BD1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</w:t>
      </w:r>
      <w:r w:rsidR="003C0202"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najmanje jednog od navedenih zahvata kojima se smanjuje potrošnja energije za grijanje i hlađenje objekta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za stanovanje</w:t>
      </w:r>
      <w:r w:rsidR="003C0202" w:rsidRP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:  </w:t>
      </w:r>
    </w:p>
    <w:p w14:paraId="580D0369" w14:textId="4827843F" w:rsidR="00AC4ABE" w:rsidRDefault="00925BD1" w:rsidP="00656534">
      <w:pPr>
        <w:pStyle w:val="Odlomakpopisa"/>
        <w:tabs>
          <w:tab w:val="decimal" w:pos="-290"/>
          <w:tab w:val="decimal" w:pos="142"/>
        </w:tabs>
        <w:spacing w:line="276" w:lineRule="auto"/>
        <w:ind w:left="0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-</w:t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3C0202" w:rsidRP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izrada toplinske izolacije vanjske ovojnice, </w:t>
      </w:r>
    </w:p>
    <w:p w14:paraId="1249927B" w14:textId="12E5DE28" w:rsidR="00AC4ABE" w:rsidRDefault="00925BD1" w:rsidP="00656534">
      <w:pPr>
        <w:pStyle w:val="Odlomakpopisa"/>
        <w:tabs>
          <w:tab w:val="decimal" w:pos="-290"/>
          <w:tab w:val="decimal" w:pos="142"/>
        </w:tabs>
        <w:spacing w:line="276" w:lineRule="auto"/>
        <w:ind w:left="0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-</w:t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3C0202" w:rsidRP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zamjena vanjske stolarije, </w:t>
      </w:r>
    </w:p>
    <w:p w14:paraId="4D682C8C" w14:textId="657F8C91" w:rsidR="00AC4ABE" w:rsidRDefault="00925BD1" w:rsidP="00656534">
      <w:pPr>
        <w:pStyle w:val="Odlomakpopisa"/>
        <w:tabs>
          <w:tab w:val="decimal" w:pos="-290"/>
          <w:tab w:val="decimal" w:pos="142"/>
        </w:tabs>
        <w:spacing w:line="276" w:lineRule="auto"/>
        <w:ind w:left="0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-</w:t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3C0202" w:rsidRP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toplinska izolacija grijanog potkrovlja ili poda tavana i </w:t>
      </w:r>
    </w:p>
    <w:p w14:paraId="5A9E5685" w14:textId="77777777" w:rsidR="00925BD1" w:rsidRDefault="00925BD1" w:rsidP="00925BD1">
      <w:pPr>
        <w:pStyle w:val="Odlomakpopisa"/>
        <w:tabs>
          <w:tab w:val="decimal" w:pos="-290"/>
          <w:tab w:val="decimal" w:pos="142"/>
        </w:tabs>
        <w:spacing w:line="276" w:lineRule="auto"/>
        <w:ind w:left="708" w:hanging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-</w:t>
      </w:r>
      <w:r w:rsid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ab/>
      </w:r>
      <w:r w:rsidR="003C0202" w:rsidRP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ugradnja </w:t>
      </w:r>
      <w:r w:rsidR="003C0202" w:rsidRPr="00AC4ABE"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  <w:t xml:space="preserve">fotonaponske elektrane za proizvodnju električne energije za vlastitu </w:t>
      </w:r>
    </w:p>
    <w:p w14:paraId="532BAB55" w14:textId="1372F325" w:rsidR="00D01D30" w:rsidRPr="00D01D30" w:rsidRDefault="00925BD1" w:rsidP="00D01D30">
      <w:pPr>
        <w:pStyle w:val="Odlomakpopisa"/>
        <w:tabs>
          <w:tab w:val="decimal" w:pos="-290"/>
          <w:tab w:val="decimal" w:pos="142"/>
        </w:tabs>
        <w:spacing w:line="276" w:lineRule="auto"/>
        <w:ind w:left="708" w:hanging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  <w:tab/>
      </w:r>
      <w:r w:rsidR="003C0202" w:rsidRPr="00AC4ABE"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  <w:t>potrošnju u izoliranom (</w:t>
      </w:r>
      <w:proofErr w:type="spellStart"/>
      <w:r w:rsidR="003C0202" w:rsidRPr="00AC4ABE">
        <w:rPr>
          <w:rStyle w:val="Istaknuto"/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  <w:t>off-grid</w:t>
      </w:r>
      <w:proofErr w:type="spellEnd"/>
      <w:r w:rsidR="003C0202" w:rsidRPr="00AC4ABE">
        <w:rPr>
          <w:rFonts w:ascii="Times New Roman" w:hAnsi="Times New Roman" w:cs="Times New Roman"/>
          <w:sz w:val="24"/>
          <w:szCs w:val="24"/>
          <w:shd w:val="clear" w:color="auto" w:fill="FFFFFF"/>
          <w:lang w:val="hr-HR"/>
        </w:rPr>
        <w:t xml:space="preserve">) ili mrežnom pogonu. </w:t>
      </w:r>
    </w:p>
    <w:p w14:paraId="3195182F" w14:textId="3416990B" w:rsidR="00F452D8" w:rsidRDefault="001E67F4" w:rsidP="00F452D8">
      <w:pPr>
        <w:pStyle w:val="Odlomakpopisa"/>
        <w:tabs>
          <w:tab w:val="decimal" w:pos="0"/>
        </w:tabs>
        <w:spacing w:before="252" w:after="240" w:line="276" w:lineRule="auto"/>
        <w:ind w:left="0" w:right="-130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Korisnik </w:t>
      </w:r>
      <w:r w:rsidR="003627E8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mlada obitelj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3B65C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Potporu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sukladno ovoj </w:t>
      </w:r>
      <w:r w:rsidR="003C0202" w:rsidRP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Odluci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može</w:t>
      </w:r>
      <w:r w:rsidR="003C0202" w:rsidRPr="00AC4AB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ostvariti samo jednom.</w:t>
      </w:r>
    </w:p>
    <w:p w14:paraId="6547550F" w14:textId="7C96FC15" w:rsidR="00F452D8" w:rsidRPr="00F452D8" w:rsidRDefault="00F452D8" w:rsidP="00F452D8">
      <w:pPr>
        <w:pStyle w:val="Odlomakpopisa"/>
        <w:tabs>
          <w:tab w:val="decimal" w:pos="0"/>
        </w:tabs>
        <w:spacing w:before="252" w:after="240" w:line="276" w:lineRule="auto"/>
        <w:ind w:left="0" w:right="-130"/>
        <w:jc w:val="center"/>
        <w:rPr>
          <w:rFonts w:ascii="Times New Roman" w:hAnsi="Times New Roman" w:cs="Times New Roman"/>
          <w:b/>
          <w:bCs/>
          <w:color w:val="000000"/>
          <w:w w:val="105"/>
          <w:sz w:val="10"/>
          <w:szCs w:val="10"/>
          <w:lang w:val="hr-HR"/>
        </w:rPr>
      </w:pPr>
    </w:p>
    <w:p w14:paraId="7185DAF2" w14:textId="4FC1481D" w:rsidR="00CB3D0C" w:rsidRPr="00F452D8" w:rsidRDefault="00CB3D0C" w:rsidP="00F452D8">
      <w:pPr>
        <w:pStyle w:val="Odlomakpopisa"/>
        <w:numPr>
          <w:ilvl w:val="0"/>
          <w:numId w:val="7"/>
        </w:numPr>
        <w:tabs>
          <w:tab w:val="decimal" w:pos="0"/>
        </w:tabs>
        <w:spacing w:before="252" w:after="240" w:line="276" w:lineRule="auto"/>
        <w:ind w:right="-130" w:hanging="436"/>
        <w:jc w:val="center"/>
        <w:rPr>
          <w:rFonts w:ascii="Times New Roman" w:hAnsi="Times New Roman" w:cs="Times New Roman"/>
          <w:b/>
          <w:bCs/>
          <w:color w:val="000000"/>
          <w:w w:val="105"/>
          <w:sz w:val="24"/>
          <w:szCs w:val="24"/>
          <w:lang w:val="hr-HR"/>
        </w:rPr>
      </w:pPr>
    </w:p>
    <w:p w14:paraId="632DD045" w14:textId="5536A01E" w:rsidR="00CB3D0C" w:rsidRDefault="00253D03" w:rsidP="00F452D8">
      <w:pPr>
        <w:pStyle w:val="Odlomakpopisa"/>
        <w:tabs>
          <w:tab w:val="decimal" w:pos="0"/>
        </w:tabs>
        <w:spacing w:before="252" w:after="240" w:line="276" w:lineRule="auto"/>
        <w:ind w:left="0" w:right="-130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Maksimalni</w:t>
      </w:r>
      <w:r w:rsidR="00CB3D0C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iznos Potpore koji se može dodijeliti jednom 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</w:t>
      </w:r>
      <w:r w:rsidR="00CB3D0C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orisniku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mladoj obitelji</w:t>
      </w:r>
      <w:r w:rsidR="00CB3D0C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iznos</w:t>
      </w:r>
      <w:r w:rsidR="00F320F9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</w:t>
      </w:r>
      <w:r w:rsidR="00CB3D0C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7</w:t>
      </w:r>
      <w:r w:rsidR="00CB3D0C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.000,00 eura.</w:t>
      </w:r>
    </w:p>
    <w:p w14:paraId="541C4DED" w14:textId="77777777" w:rsidR="00F452D8" w:rsidRDefault="00F452D8" w:rsidP="00F452D8">
      <w:pPr>
        <w:pStyle w:val="Odlomakpopisa"/>
        <w:tabs>
          <w:tab w:val="decimal" w:pos="0"/>
        </w:tabs>
        <w:spacing w:before="252" w:after="240" w:line="276" w:lineRule="auto"/>
        <w:ind w:left="0" w:right="-130"/>
        <w:jc w:val="both"/>
        <w:rPr>
          <w:rFonts w:ascii="Times New Roman" w:hAnsi="Times New Roman" w:cs="Times New Roman"/>
          <w:color w:val="000000"/>
          <w:w w:val="105"/>
          <w:sz w:val="10"/>
          <w:szCs w:val="10"/>
          <w:lang w:val="hr-HR"/>
        </w:rPr>
      </w:pPr>
    </w:p>
    <w:p w14:paraId="59A60311" w14:textId="77777777" w:rsidR="00080372" w:rsidRPr="00F452D8" w:rsidRDefault="00080372" w:rsidP="00F452D8">
      <w:pPr>
        <w:pStyle w:val="Odlomakpopisa"/>
        <w:tabs>
          <w:tab w:val="decimal" w:pos="0"/>
        </w:tabs>
        <w:spacing w:before="252" w:after="240" w:line="276" w:lineRule="auto"/>
        <w:ind w:left="0" w:right="-130"/>
        <w:jc w:val="both"/>
        <w:rPr>
          <w:rFonts w:ascii="Times New Roman" w:hAnsi="Times New Roman" w:cs="Times New Roman"/>
          <w:color w:val="000000"/>
          <w:w w:val="105"/>
          <w:sz w:val="10"/>
          <w:szCs w:val="10"/>
          <w:lang w:val="hr-HR"/>
        </w:rPr>
      </w:pPr>
    </w:p>
    <w:p w14:paraId="0BBBC71A" w14:textId="5344C7DC" w:rsidR="006A439F" w:rsidRPr="00F452D8" w:rsidRDefault="006A439F" w:rsidP="00F452D8">
      <w:pPr>
        <w:pStyle w:val="Odlomakpopisa"/>
        <w:numPr>
          <w:ilvl w:val="0"/>
          <w:numId w:val="7"/>
        </w:num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p w14:paraId="7973B206" w14:textId="63D5ECCE" w:rsidR="00AC4ABE" w:rsidRDefault="00F26293" w:rsidP="00656534">
      <w:pPr>
        <w:spacing w:line="276" w:lineRule="auto"/>
        <w:jc w:val="both"/>
        <w:rPr>
          <w:rFonts w:ascii="Times New Roman" w:hAnsi="Times New Roman" w:cs="Times New Roman"/>
          <w:w w:val="105"/>
          <w:sz w:val="24"/>
          <w:szCs w:val="24"/>
          <w:lang w:val="hr-HR"/>
        </w:rPr>
      </w:pP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Pravo na ostvarivanje </w:t>
      </w:r>
      <w:r w:rsidR="00D471C4">
        <w:rPr>
          <w:rFonts w:ascii="Times New Roman" w:hAnsi="Times New Roman" w:cs="Times New Roman"/>
          <w:w w:val="105"/>
          <w:sz w:val="24"/>
          <w:szCs w:val="24"/>
          <w:lang w:val="hr-HR"/>
        </w:rPr>
        <w:t>P</w:t>
      </w: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>ot</w:t>
      </w:r>
      <w:r w:rsidR="003B65C3">
        <w:rPr>
          <w:rFonts w:ascii="Times New Roman" w:hAnsi="Times New Roman" w:cs="Times New Roman"/>
          <w:w w:val="105"/>
          <w:sz w:val="24"/>
          <w:szCs w:val="24"/>
          <w:lang w:val="hr-HR"/>
        </w:rPr>
        <w:t>pore</w:t>
      </w: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iz članka 2. ove Odluke ima</w:t>
      </w:r>
      <w:r w:rsidR="00244FD2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>ju</w:t>
      </w: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</w:t>
      </w:r>
      <w:r w:rsidR="00A13FCA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osobe </w:t>
      </w:r>
      <w:r w:rsidR="005B2CD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mlađe </w:t>
      </w:r>
      <w:r w:rsidR="005B2CDE"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>od 40 godina,</w:t>
      </w:r>
      <w:r w:rsidR="005B2CD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</w:t>
      </w:r>
    </w:p>
    <w:p w14:paraId="5D85C26D" w14:textId="5C8E7E99" w:rsidR="00244FD2" w:rsidRDefault="00F26293" w:rsidP="00656534">
      <w:pPr>
        <w:spacing w:line="276" w:lineRule="auto"/>
        <w:jc w:val="both"/>
        <w:rPr>
          <w:rFonts w:ascii="Times New Roman" w:hAnsi="Times New Roman" w:cs="Times New Roman"/>
          <w:w w:val="105"/>
          <w:sz w:val="24"/>
          <w:szCs w:val="24"/>
          <w:lang w:val="hr-HR"/>
        </w:rPr>
      </w:pP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lastRenderedPageBreak/>
        <w:t>zaposlen</w:t>
      </w:r>
      <w:r w:rsidR="00A13FCA">
        <w:rPr>
          <w:rFonts w:ascii="Times New Roman" w:hAnsi="Times New Roman" w:cs="Times New Roman"/>
          <w:w w:val="105"/>
          <w:sz w:val="24"/>
          <w:szCs w:val="24"/>
          <w:lang w:val="hr-HR"/>
        </w:rPr>
        <w:t>e</w:t>
      </w: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</w:t>
      </w:r>
      <w:r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najmanje dvije godine </w:t>
      </w:r>
      <w:r w:rsidR="00244FD2"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>neprekidno</w:t>
      </w:r>
      <w:r w:rsidR="00244FD2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</w:t>
      </w: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>do dana dostave prijave na</w:t>
      </w:r>
      <w:r w:rsidR="00934F34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n</w:t>
      </w: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>atječaj</w:t>
      </w:r>
      <w:r w:rsidR="005B2CDE">
        <w:rPr>
          <w:rFonts w:ascii="Times New Roman" w:hAnsi="Times New Roman" w:cs="Times New Roman"/>
          <w:w w:val="105"/>
          <w:sz w:val="24"/>
          <w:szCs w:val="24"/>
          <w:lang w:val="hr-HR"/>
        </w:rPr>
        <w:t>.</w:t>
      </w:r>
    </w:p>
    <w:p w14:paraId="3665F550" w14:textId="7ED50244" w:rsidR="00C7427E" w:rsidRDefault="00934F34" w:rsidP="00656534">
      <w:pPr>
        <w:spacing w:line="276" w:lineRule="auto"/>
        <w:jc w:val="both"/>
        <w:rPr>
          <w:rFonts w:ascii="Times New Roman" w:hAnsi="Times New Roman" w:cs="Times New Roman"/>
          <w:w w:val="105"/>
          <w:sz w:val="24"/>
          <w:szCs w:val="24"/>
          <w:lang w:val="hr-HR"/>
        </w:rPr>
      </w:pPr>
      <w:r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Pravo ostvaruju </w:t>
      </w:r>
      <w:r w:rsidR="00A13FCA">
        <w:rPr>
          <w:rFonts w:ascii="Times New Roman" w:hAnsi="Times New Roman" w:cs="Times New Roman"/>
          <w:w w:val="105"/>
          <w:sz w:val="24"/>
          <w:szCs w:val="24"/>
          <w:lang w:val="hr-HR"/>
        </w:rPr>
        <w:t>i osobe</w:t>
      </w:r>
      <w:r w:rsidR="00244FD2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zaposlen</w:t>
      </w:r>
      <w:r w:rsidR="00A13FCA">
        <w:rPr>
          <w:rFonts w:ascii="Times New Roman" w:hAnsi="Times New Roman" w:cs="Times New Roman"/>
          <w:w w:val="105"/>
          <w:sz w:val="24"/>
          <w:szCs w:val="24"/>
          <w:lang w:val="hr-HR"/>
        </w:rPr>
        <w:t>e</w:t>
      </w:r>
      <w:r w:rsidR="00244FD2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</w:t>
      </w:r>
      <w:r w:rsidR="00244FD2"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>najmanje jednu godinu</w:t>
      </w:r>
      <w:r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</w:t>
      </w:r>
      <w:r w:rsidR="00244FD2"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>do dana</w:t>
      </w:r>
      <w:r w:rsidR="00244FD2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dostave prijave na natječaj </w:t>
      </w:r>
      <w:r w:rsidR="00A13FCA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uz uvjet da </w:t>
      </w:r>
      <w:r w:rsidR="00A13FCA"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su mlađe od </w:t>
      </w:r>
      <w:r w:rsidRPr="00BF2CE7">
        <w:rPr>
          <w:rFonts w:ascii="Times New Roman" w:hAnsi="Times New Roman" w:cs="Times New Roman"/>
          <w:w w:val="105"/>
          <w:sz w:val="24"/>
          <w:szCs w:val="24"/>
          <w:lang w:val="hr-HR"/>
        </w:rPr>
        <w:t>30 godina.</w:t>
      </w:r>
    </w:p>
    <w:p w14:paraId="186199CB" w14:textId="79D8CACD" w:rsidR="00C14C17" w:rsidRDefault="00D01D30" w:rsidP="00656534">
      <w:pPr>
        <w:spacing w:line="276" w:lineRule="auto"/>
        <w:jc w:val="both"/>
        <w:rPr>
          <w:rFonts w:ascii="Times New Roman" w:hAnsi="Times New Roman" w:cs="Times New Roman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w w:val="105"/>
          <w:sz w:val="24"/>
          <w:szCs w:val="24"/>
          <w:lang w:val="hr-HR"/>
        </w:rPr>
        <w:t>Korisnici mlade obitelji u smislu ove odluke su</w:t>
      </w:r>
      <w:r w:rsidR="003627E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osobe</w:t>
      </w:r>
      <w:r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prijavitelj</w:t>
      </w:r>
      <w:r w:rsidR="003627E8">
        <w:rPr>
          <w:rFonts w:ascii="Times New Roman" w:hAnsi="Times New Roman" w:cs="Times New Roman"/>
          <w:w w:val="105"/>
          <w:sz w:val="24"/>
          <w:szCs w:val="24"/>
          <w:lang w:val="hr-HR"/>
        </w:rPr>
        <w:t>i</w:t>
      </w:r>
      <w:r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na </w:t>
      </w:r>
      <w:r w:rsidR="003627E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javni </w:t>
      </w:r>
      <w:r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natječaj i njegov bračni drug, osobe koje žive u izvanbračnoj zajednici te </w:t>
      </w:r>
      <w:proofErr w:type="spellStart"/>
      <w:r>
        <w:rPr>
          <w:rFonts w:ascii="Times New Roman" w:hAnsi="Times New Roman" w:cs="Times New Roman"/>
          <w:w w:val="105"/>
          <w:sz w:val="24"/>
          <w:szCs w:val="24"/>
          <w:lang w:val="hr-HR"/>
        </w:rPr>
        <w:t>jednoroditeljska</w:t>
      </w:r>
      <w:proofErr w:type="spellEnd"/>
      <w:r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obitelj ili samohrani roditelj s najmanje jednim djetetom.</w:t>
      </w:r>
    </w:p>
    <w:p w14:paraId="6C5941EB" w14:textId="6FC50758" w:rsidR="006A439F" w:rsidRPr="00384804" w:rsidRDefault="00C21D52" w:rsidP="00656534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w w:val="105"/>
          <w:sz w:val="24"/>
          <w:szCs w:val="24"/>
          <w:lang w:val="hr-HR"/>
        </w:rPr>
        <w:t>P</w:t>
      </w:r>
      <w:r w:rsidR="00F26293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>ot</w:t>
      </w:r>
      <w:r w:rsidR="003B65C3">
        <w:rPr>
          <w:rFonts w:ascii="Times New Roman" w:hAnsi="Times New Roman" w:cs="Times New Roman"/>
          <w:w w:val="105"/>
          <w:sz w:val="24"/>
          <w:szCs w:val="24"/>
          <w:lang w:val="hr-HR"/>
        </w:rPr>
        <w:t>pore</w:t>
      </w:r>
      <w:r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se </w:t>
      </w:r>
      <w:r w:rsidR="00F26293" w:rsidRPr="00C7427E">
        <w:rPr>
          <w:rFonts w:ascii="Times New Roman" w:hAnsi="Times New Roman" w:cs="Times New Roman"/>
          <w:w w:val="105"/>
          <w:sz w:val="24"/>
          <w:szCs w:val="24"/>
          <w:lang w:val="hr-HR"/>
        </w:rPr>
        <w:t>ne mo</w:t>
      </w:r>
      <w:r>
        <w:rPr>
          <w:rFonts w:ascii="Times New Roman" w:hAnsi="Times New Roman" w:cs="Times New Roman"/>
          <w:w w:val="105"/>
          <w:sz w:val="24"/>
          <w:szCs w:val="24"/>
          <w:lang w:val="hr-HR"/>
        </w:rPr>
        <w:t>gu</w:t>
      </w:r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ostvariti  u svrhu obavljanja gospodarske, turističke, </w:t>
      </w:r>
      <w:proofErr w:type="spellStart"/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iznajmljivačke</w:t>
      </w:r>
      <w:proofErr w:type="spellEnd"/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, uslužne i druge djelatnosti, već isključivo za potrebe </w:t>
      </w:r>
      <w:r w:rsid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vlastitog stanovanja</w:t>
      </w:r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3742C91D" w14:textId="17D7AFBB" w:rsidR="006A439F" w:rsidRPr="00F452D8" w:rsidRDefault="006A439F" w:rsidP="00F452D8">
      <w:pPr>
        <w:pStyle w:val="Odlomakpopisa"/>
        <w:numPr>
          <w:ilvl w:val="0"/>
          <w:numId w:val="7"/>
        </w:numPr>
        <w:spacing w:before="180" w:line="276" w:lineRule="auto"/>
        <w:ind w:left="714" w:hanging="357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p w14:paraId="46FAC6B5" w14:textId="41A7351B" w:rsidR="006A439F" w:rsidRPr="00384804" w:rsidRDefault="00D471C4" w:rsidP="00656534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Svi članovi uže obitelji </w:t>
      </w:r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Korisn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ika</w:t>
      </w:r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3B65C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Potpore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</w:t>
      </w:r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moraju prijaviti prebivalište na adresi nekretnine za koju je odobren</w:t>
      </w:r>
      <w:r w:rsidR="003B65C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 Potpora</w:t>
      </w:r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te moraju zadržati </w:t>
      </w:r>
      <w:r w:rsidR="00C7427E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isto </w:t>
      </w:r>
      <w:r w:rsidR="00F26293"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prebivalište neprekinuto </w:t>
      </w:r>
      <w:r w:rsidR="00F26293" w:rsidRPr="00BF2CE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sljedećih </w:t>
      </w:r>
      <w:r w:rsidR="00AC4ABE" w:rsidRPr="00BF2CE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10</w:t>
      </w:r>
      <w:r w:rsidR="00A13FCA" w:rsidRPr="00BF2CE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godina.</w:t>
      </w:r>
    </w:p>
    <w:p w14:paraId="7E17A1E4" w14:textId="1D1C5713" w:rsidR="006A439F" w:rsidRPr="00384804" w:rsidRDefault="00F26293" w:rsidP="00656534">
      <w:pPr>
        <w:spacing w:line="276" w:lineRule="auto"/>
        <w:ind w:right="72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Općina zadržava pravo provjere stvarnog </w:t>
      </w:r>
      <w:r w:rsidR="00F320F9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mjesta trajnog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prebivanja 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svih članova </w:t>
      </w:r>
      <w:r w:rsidR="005241D0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Korisnika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mlade obitelji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6BAAA495" w14:textId="38D24BD0" w:rsidR="006A439F" w:rsidRPr="00F452D8" w:rsidRDefault="006A439F" w:rsidP="00F452D8">
      <w:pPr>
        <w:pStyle w:val="Odlomakpopisa"/>
        <w:numPr>
          <w:ilvl w:val="0"/>
          <w:numId w:val="7"/>
        </w:numPr>
        <w:spacing w:before="180" w:line="276" w:lineRule="auto"/>
        <w:ind w:left="714" w:hanging="357"/>
        <w:jc w:val="center"/>
        <w:rPr>
          <w:rFonts w:ascii="Times New Roman" w:hAnsi="Times New Roman" w:cs="Times New Roman"/>
          <w:b/>
          <w:w w:val="105"/>
          <w:sz w:val="24"/>
          <w:szCs w:val="24"/>
          <w:lang w:val="hr-HR"/>
        </w:rPr>
      </w:pPr>
    </w:p>
    <w:p w14:paraId="0C78D29B" w14:textId="5C474CDA" w:rsidR="006A439F" w:rsidRPr="00F452D8" w:rsidRDefault="00F26293" w:rsidP="00656534">
      <w:pPr>
        <w:spacing w:line="276" w:lineRule="auto"/>
        <w:ind w:right="72"/>
        <w:jc w:val="both"/>
        <w:rPr>
          <w:rFonts w:ascii="Times New Roman" w:hAnsi="Times New Roman" w:cs="Times New Roman"/>
          <w:w w:val="105"/>
          <w:sz w:val="24"/>
          <w:szCs w:val="24"/>
          <w:lang w:val="hr-HR"/>
        </w:rPr>
      </w:pPr>
      <w:r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Pot</w:t>
      </w:r>
      <w:r w:rsidR="003B65C3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pore</w:t>
      </w:r>
      <w:r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po ovoj Odluci dodjeljuje se na temelju javnog natječaja koji raspisuje Općin</w:t>
      </w:r>
      <w:r w:rsidR="00A13FCA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sk</w:t>
      </w:r>
      <w:r w:rsidR="005241D0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a </w:t>
      </w:r>
      <w:r w:rsidR="00A13FCA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načelni</w:t>
      </w:r>
      <w:r w:rsidR="005241D0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ca</w:t>
      </w:r>
      <w:r w:rsidR="00E63657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za tekuću godinu</w:t>
      </w:r>
      <w:r w:rsidR="00C7427E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.</w:t>
      </w:r>
    </w:p>
    <w:p w14:paraId="14682502" w14:textId="3B9FBDDA" w:rsidR="00D471C4" w:rsidRPr="00F452D8" w:rsidRDefault="003B65C3" w:rsidP="00656534">
      <w:pPr>
        <w:spacing w:line="276" w:lineRule="auto"/>
        <w:ind w:right="72"/>
        <w:jc w:val="both"/>
        <w:rPr>
          <w:rFonts w:ascii="Times New Roman" w:hAnsi="Times New Roman" w:cs="Times New Roman"/>
          <w:w w:val="105"/>
          <w:sz w:val="24"/>
          <w:szCs w:val="24"/>
          <w:lang w:val="hr-HR"/>
        </w:rPr>
      </w:pPr>
      <w:r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Ovlašćuje se Općinska načelnica za propisivanje kriterija bodovanja prijavitelja na </w:t>
      </w:r>
      <w:r w:rsidR="00CB3D0C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javni </w:t>
      </w:r>
      <w:r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natječaj u svrhu ostvarivanja prvenstva za ostvarivanje Potpore</w:t>
      </w:r>
      <w:r w:rsidR="00E63657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u skladu s ovom Odlukom</w:t>
      </w:r>
      <w:r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, </w:t>
      </w:r>
      <w:r w:rsidR="00CB3D0C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popisa </w:t>
      </w:r>
      <w:r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potrebne dokumentacije za prijavu</w:t>
      </w:r>
      <w:r w:rsidR="00E63657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, </w:t>
      </w:r>
      <w:r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instrumenata osiguranja izvršenja ugovornih obveza</w:t>
      </w:r>
      <w:r w:rsidR="00E63657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, dokaza namjenskog korištenja sredstava</w:t>
      </w:r>
      <w:r w:rsidR="00F320F9">
        <w:rPr>
          <w:rFonts w:ascii="Times New Roman" w:hAnsi="Times New Roman" w:cs="Times New Roman"/>
          <w:w w:val="105"/>
          <w:sz w:val="24"/>
          <w:szCs w:val="24"/>
          <w:lang w:val="hr-HR"/>
        </w:rPr>
        <w:t>,</w:t>
      </w:r>
      <w:r w:rsidR="00CB3D0C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dodatnih</w:t>
      </w:r>
      <w:r w:rsidR="00E27BCB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načina provjere provedbe ugovornih obveza</w:t>
      </w:r>
      <w:r w:rsidR="00F320F9">
        <w:rPr>
          <w:rFonts w:ascii="Times New Roman" w:hAnsi="Times New Roman" w:cs="Times New Roman"/>
          <w:w w:val="105"/>
          <w:sz w:val="24"/>
          <w:szCs w:val="24"/>
          <w:lang w:val="hr-HR"/>
        </w:rPr>
        <w:t xml:space="preserve"> i visine iznosa Potpore za svaku pojedinu svrhu iz članka 1. ove Odluke</w:t>
      </w:r>
      <w:r w:rsidR="00E27BCB" w:rsidRPr="00F452D8">
        <w:rPr>
          <w:rFonts w:ascii="Times New Roman" w:hAnsi="Times New Roman" w:cs="Times New Roman"/>
          <w:w w:val="105"/>
          <w:sz w:val="24"/>
          <w:szCs w:val="24"/>
          <w:lang w:val="hr-HR"/>
        </w:rPr>
        <w:t>.</w:t>
      </w:r>
    </w:p>
    <w:p w14:paraId="6C17C2F7" w14:textId="03967D7E" w:rsidR="00E63657" w:rsidRDefault="00E63657" w:rsidP="00E63657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Općinsk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načeln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ica ima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pravo poništenja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javnog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natječaja u svakom trenutku.</w:t>
      </w:r>
    </w:p>
    <w:p w14:paraId="231F1E74" w14:textId="0F537BCB" w:rsidR="00E63657" w:rsidRPr="00F452D8" w:rsidRDefault="00E63657" w:rsidP="00F452D8">
      <w:pPr>
        <w:pStyle w:val="Odlomakpopisa"/>
        <w:numPr>
          <w:ilvl w:val="0"/>
          <w:numId w:val="7"/>
        </w:numPr>
        <w:spacing w:before="216"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p w14:paraId="0C8EFEC2" w14:textId="69694A37" w:rsidR="00E63657" w:rsidRDefault="00E63657" w:rsidP="00E63657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Općinska načelnica imenuje Povjerenstvo za pregled i rangiranje prijava, a koje se sastoji od tri člana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(u daljnjem tekstu: Povjerenstvo)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64D000A3" w14:textId="18F7B931" w:rsidR="00E63657" w:rsidRDefault="00E63657" w:rsidP="00E63657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Povjerenstvo razmatra prijave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pristigle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na natječaj za dodjelu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Potpora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u skladu s kriterijima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propisanim javnim natječajem i predlaže listu korisnika Potpore.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Na temelju prijedloga Povjerenstva,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Općinska načelnica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donosi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Rješenje o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dodje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l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Potpore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1812DD77" w14:textId="77777777" w:rsidR="00E63657" w:rsidRPr="00F452D8" w:rsidRDefault="00E63657" w:rsidP="00F452D8">
      <w:pPr>
        <w:pStyle w:val="Odlomakpopisa"/>
        <w:numPr>
          <w:ilvl w:val="0"/>
          <w:numId w:val="7"/>
        </w:numPr>
        <w:spacing w:before="216"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p w14:paraId="26146F0A" w14:textId="0C27B0D9" w:rsidR="006A439F" w:rsidRDefault="00F26293" w:rsidP="00F452D8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Pot</w:t>
      </w:r>
      <w:r w:rsidR="00E6365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pore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se ne mogu ostvariti za nekretnine koje su stečene od osoba koje nisu bile upisane kao vlasnici nekretnine u zemljišnim knjigama i za koje nije ishođen ili zatražen do dana prijave upis prava vlasništva u korist </w:t>
      </w:r>
      <w:r w:rsidR="00D471C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orisnik</w:t>
      </w:r>
      <w:r w:rsidR="00E6365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</w:t>
      </w:r>
      <w:r w:rsidR="000E2C3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mlade obitelji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6D554636" w14:textId="46AD3209" w:rsidR="00080372" w:rsidRPr="00384804" w:rsidRDefault="00E27BCB" w:rsidP="00E27BCB">
      <w:pPr>
        <w:spacing w:line="276" w:lineRule="auto"/>
        <w:ind w:right="144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U slučaju da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Korisnik Potpore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ne ispuni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sve uvjete propisane javnim natječajem,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dužan je Općini vratiti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isplaćena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sredstva uvećana za zakonske zatezne kamate najkasnije 60 dana od dana nastanka razloga za vraćanje sredstava.</w:t>
      </w:r>
    </w:p>
    <w:p w14:paraId="2C320832" w14:textId="77777777" w:rsidR="00E63657" w:rsidRPr="00F452D8" w:rsidRDefault="00E63657" w:rsidP="00F452D8">
      <w:pPr>
        <w:pStyle w:val="Odlomakpopisa"/>
        <w:numPr>
          <w:ilvl w:val="0"/>
          <w:numId w:val="7"/>
        </w:numPr>
        <w:spacing w:before="252" w:line="276" w:lineRule="auto"/>
        <w:jc w:val="center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</w:p>
    <w:p w14:paraId="5A724E37" w14:textId="30775ED4" w:rsidR="00DB4E43" w:rsidRDefault="00F26293" w:rsidP="00656534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Isplata </w:t>
      </w:r>
      <w:r w:rsidR="00E63657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sredstava Potpor</w:t>
      </w:r>
      <w:r w:rsidR="00D76C3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provodi se obročno ili u cijelosti</w:t>
      </w:r>
      <w:r w:rsidR="00D471C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 sukladno raspoloživim sredstvima u Proračunu Općine</w:t>
      </w:r>
      <w:r w:rsidR="00DB4E43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.</w:t>
      </w:r>
    </w:p>
    <w:p w14:paraId="36F95297" w14:textId="77777777" w:rsidR="005639EB" w:rsidRDefault="005639EB" w:rsidP="00656534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</w:p>
    <w:p w14:paraId="6A7CBDDC" w14:textId="77777777" w:rsidR="00F452D8" w:rsidRPr="00DB07A5" w:rsidRDefault="00F452D8" w:rsidP="00DB07A5">
      <w:pPr>
        <w:pStyle w:val="Odlomakpopisa"/>
        <w:numPr>
          <w:ilvl w:val="0"/>
          <w:numId w:val="7"/>
        </w:numPr>
        <w:spacing w:before="180" w:line="276" w:lineRule="auto"/>
        <w:ind w:left="714" w:right="74" w:hanging="357"/>
        <w:jc w:val="center"/>
        <w:rPr>
          <w:rFonts w:ascii="Times New Roman" w:hAnsi="Times New Roman" w:cs="Times New Roman"/>
          <w:color w:val="FF0000"/>
          <w:w w:val="105"/>
          <w:sz w:val="24"/>
          <w:szCs w:val="24"/>
          <w:lang w:val="hr-HR"/>
        </w:rPr>
      </w:pPr>
    </w:p>
    <w:p w14:paraId="025941B0" w14:textId="2086B28E" w:rsidR="006A439F" w:rsidRPr="00384804" w:rsidRDefault="00F26293" w:rsidP="00656534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 xml:space="preserve">Jedinstveni Upravni odjel Općine vodi evidenciju o dodijeljenim </w:t>
      </w:r>
      <w:r w:rsidR="007B4D7D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Potpora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ma.</w:t>
      </w:r>
    </w:p>
    <w:p w14:paraId="6F5AC969" w14:textId="77777777" w:rsidR="00F452D8" w:rsidRPr="00F452D8" w:rsidRDefault="00F452D8" w:rsidP="006F4A82">
      <w:pPr>
        <w:pStyle w:val="Odlomakpopisa"/>
        <w:numPr>
          <w:ilvl w:val="0"/>
          <w:numId w:val="7"/>
        </w:numPr>
        <w:spacing w:before="180" w:line="276" w:lineRule="auto"/>
        <w:ind w:left="714" w:hanging="357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hr-HR"/>
        </w:rPr>
      </w:pPr>
    </w:p>
    <w:p w14:paraId="184C1223" w14:textId="4E6E0FA3" w:rsidR="006A439F" w:rsidRDefault="00F26293" w:rsidP="00E63657">
      <w:pPr>
        <w:spacing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  <w:t>Ova Odluka stupa na snagu osmoga dana od dana objave u „Službenom vjesniku Varaždinske županije."</w:t>
      </w:r>
    </w:p>
    <w:p w14:paraId="07776C06" w14:textId="77777777" w:rsidR="003C0202" w:rsidRPr="00384804" w:rsidRDefault="003C0202" w:rsidP="00656534">
      <w:pPr>
        <w:spacing w:line="276" w:lineRule="auto"/>
        <w:ind w:firstLine="360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</w:p>
    <w:p w14:paraId="3B432C10" w14:textId="77777777" w:rsidR="003C0202" w:rsidRDefault="003C0202" w:rsidP="00691F4C">
      <w:pPr>
        <w:spacing w:line="276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E538D5">
        <w:rPr>
          <w:rFonts w:ascii="Times New Roman" w:hAnsi="Times New Roman" w:cs="Times New Roman"/>
          <w:sz w:val="24"/>
          <w:szCs w:val="24"/>
          <w:lang w:val="hr-HR"/>
        </w:rPr>
        <w:t xml:space="preserve">KLASA: </w:t>
      </w:r>
    </w:p>
    <w:p w14:paraId="1AFE3A9B" w14:textId="77777777" w:rsidR="003C0202" w:rsidRDefault="003C0202" w:rsidP="00691F4C">
      <w:pPr>
        <w:spacing w:line="276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E538D5">
        <w:rPr>
          <w:rFonts w:ascii="Times New Roman" w:hAnsi="Times New Roman" w:cs="Times New Roman"/>
          <w:sz w:val="24"/>
          <w:szCs w:val="24"/>
          <w:lang w:val="hr-HR"/>
        </w:rPr>
        <w:t xml:space="preserve">URBROJ: </w:t>
      </w:r>
    </w:p>
    <w:p w14:paraId="261B0927" w14:textId="720C14FC" w:rsidR="003C0202" w:rsidRPr="00E538D5" w:rsidRDefault="003C0202" w:rsidP="00691F4C">
      <w:pPr>
        <w:spacing w:line="276" w:lineRule="auto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Donja Voća</w:t>
      </w:r>
      <w:r w:rsidRPr="00E538D5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B91C42">
        <w:rPr>
          <w:rFonts w:ascii="Times New Roman" w:hAnsi="Times New Roman" w:cs="Times New Roman"/>
          <w:sz w:val="24"/>
          <w:szCs w:val="24"/>
          <w:lang w:val="hr-HR"/>
        </w:rPr>
        <w:t>30.08</w:t>
      </w:r>
      <w:r w:rsidRPr="00E538D5">
        <w:rPr>
          <w:rFonts w:ascii="Times New Roman" w:hAnsi="Times New Roman" w:cs="Times New Roman"/>
          <w:sz w:val="24"/>
          <w:szCs w:val="24"/>
          <w:lang w:val="hr-HR"/>
        </w:rPr>
        <w:t>.202</w:t>
      </w:r>
      <w:r>
        <w:rPr>
          <w:rFonts w:ascii="Times New Roman" w:hAnsi="Times New Roman" w:cs="Times New Roman"/>
          <w:sz w:val="24"/>
          <w:szCs w:val="24"/>
          <w:lang w:val="hr-HR"/>
        </w:rPr>
        <w:t>3</w:t>
      </w:r>
      <w:r w:rsidRPr="00E538D5">
        <w:rPr>
          <w:rFonts w:ascii="Times New Roman" w:hAnsi="Times New Roman" w:cs="Times New Roman"/>
          <w:sz w:val="24"/>
          <w:szCs w:val="24"/>
          <w:lang w:val="hr-HR"/>
        </w:rPr>
        <w:t>. godine</w:t>
      </w:r>
    </w:p>
    <w:p w14:paraId="3689F0C7" w14:textId="77777777" w:rsidR="004B737F" w:rsidRDefault="004B737F" w:rsidP="00691F4C">
      <w:pPr>
        <w:spacing w:before="216"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hr-HR"/>
        </w:rPr>
      </w:pPr>
    </w:p>
    <w:p w14:paraId="187F4E06" w14:textId="77777777" w:rsidR="003C0202" w:rsidRPr="004058ED" w:rsidRDefault="003C0202" w:rsidP="00691F4C">
      <w:pPr>
        <w:spacing w:line="276" w:lineRule="auto"/>
        <w:ind w:left="3528" w:firstLine="720"/>
        <w:jc w:val="center"/>
        <w:rPr>
          <w:rStyle w:val="FontStyle23"/>
          <w:sz w:val="24"/>
          <w:szCs w:val="24"/>
        </w:rPr>
      </w:pPr>
      <w:proofErr w:type="spellStart"/>
      <w:r w:rsidRPr="004058ED">
        <w:rPr>
          <w:rStyle w:val="FontStyle23"/>
          <w:sz w:val="24"/>
          <w:szCs w:val="24"/>
        </w:rPr>
        <w:t>Predsjednik</w:t>
      </w:r>
      <w:proofErr w:type="spellEnd"/>
      <w:r w:rsidRPr="004058ED">
        <w:rPr>
          <w:rStyle w:val="FontStyle23"/>
          <w:sz w:val="24"/>
          <w:szCs w:val="24"/>
        </w:rPr>
        <w:t xml:space="preserve"> </w:t>
      </w:r>
      <w:proofErr w:type="spellStart"/>
      <w:r w:rsidRPr="004058ED">
        <w:rPr>
          <w:rStyle w:val="FontStyle23"/>
          <w:sz w:val="24"/>
          <w:szCs w:val="24"/>
        </w:rPr>
        <w:t>Općinskog</w:t>
      </w:r>
      <w:proofErr w:type="spellEnd"/>
      <w:r w:rsidRPr="004058ED">
        <w:rPr>
          <w:rStyle w:val="FontStyle23"/>
          <w:sz w:val="24"/>
          <w:szCs w:val="24"/>
        </w:rPr>
        <w:t xml:space="preserve"> </w:t>
      </w:r>
      <w:proofErr w:type="spellStart"/>
      <w:r w:rsidRPr="004058ED">
        <w:rPr>
          <w:rStyle w:val="FontStyle23"/>
          <w:sz w:val="24"/>
          <w:szCs w:val="24"/>
        </w:rPr>
        <w:t>vijeća</w:t>
      </w:r>
      <w:proofErr w:type="spellEnd"/>
    </w:p>
    <w:p w14:paraId="66E0F460" w14:textId="5BB65F33" w:rsidR="003C0202" w:rsidRPr="004058ED" w:rsidRDefault="003C0202" w:rsidP="00691F4C">
      <w:pPr>
        <w:spacing w:line="276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058ED">
        <w:rPr>
          <w:rStyle w:val="FontStyle23"/>
          <w:sz w:val="24"/>
          <w:szCs w:val="24"/>
        </w:rPr>
        <w:t xml:space="preserve">                </w:t>
      </w:r>
      <w:r>
        <w:rPr>
          <w:rStyle w:val="FontStyle23"/>
          <w:sz w:val="24"/>
          <w:szCs w:val="24"/>
        </w:rPr>
        <w:t xml:space="preserve"> </w:t>
      </w:r>
      <w:r w:rsidR="006F4A82">
        <w:rPr>
          <w:rStyle w:val="FontStyle23"/>
          <w:sz w:val="24"/>
          <w:szCs w:val="24"/>
        </w:rPr>
        <w:tab/>
      </w:r>
      <w:r w:rsidR="006F4A82">
        <w:rPr>
          <w:rStyle w:val="FontStyle23"/>
          <w:sz w:val="24"/>
          <w:szCs w:val="24"/>
        </w:rPr>
        <w:tab/>
      </w:r>
      <w:r w:rsidR="006F4A82">
        <w:rPr>
          <w:rStyle w:val="FontStyle23"/>
          <w:sz w:val="24"/>
          <w:szCs w:val="24"/>
        </w:rPr>
        <w:tab/>
      </w:r>
      <w:r>
        <w:rPr>
          <w:rStyle w:val="FontStyle23"/>
          <w:sz w:val="24"/>
          <w:szCs w:val="24"/>
        </w:rPr>
        <w:t xml:space="preserve">      </w:t>
      </w:r>
      <w:r w:rsidRPr="004058ED">
        <w:rPr>
          <w:rStyle w:val="FontStyle23"/>
          <w:sz w:val="24"/>
          <w:szCs w:val="24"/>
        </w:rPr>
        <w:t xml:space="preserve"> Željko Žmegač</w:t>
      </w:r>
    </w:p>
    <w:p w14:paraId="07A78EDA" w14:textId="0370C697" w:rsidR="006A439F" w:rsidRPr="00384804" w:rsidRDefault="006A439F" w:rsidP="006565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6A439F" w:rsidRPr="00384804" w:rsidSect="00AC4ABE">
      <w:headerReference w:type="default" r:id="rId8"/>
      <w:pgSz w:w="11918" w:h="16854"/>
      <w:pgMar w:top="1417" w:right="1286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B2B2F" w14:textId="77777777" w:rsidR="00884BE7" w:rsidRDefault="00884BE7" w:rsidP="003C0202">
      <w:r>
        <w:separator/>
      </w:r>
    </w:p>
  </w:endnote>
  <w:endnote w:type="continuationSeparator" w:id="0">
    <w:p w14:paraId="79F0171B" w14:textId="77777777" w:rsidR="00884BE7" w:rsidRDefault="00884BE7" w:rsidP="003C0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Symbol">
    <w:pitch w:val="default"/>
    <w:family w:val="auto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66DDD" w14:textId="77777777" w:rsidR="00884BE7" w:rsidRDefault="00884BE7" w:rsidP="003C0202">
      <w:r>
        <w:separator/>
      </w:r>
    </w:p>
  </w:footnote>
  <w:footnote w:type="continuationSeparator" w:id="0">
    <w:p w14:paraId="70ACE29C" w14:textId="77777777" w:rsidR="00884BE7" w:rsidRDefault="00884BE7" w:rsidP="003C0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64F78" w14:textId="537F5AF2" w:rsidR="003C0202" w:rsidRDefault="003C0202" w:rsidP="003C0202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>
      <w:rPr>
        <w:sz w:val="24"/>
        <w:szCs w:val="24"/>
      </w:rPr>
      <w:t>PRIJEDLOG</w:t>
    </w:r>
    <w:r w:rsidR="00B91C42">
      <w:rPr>
        <w:sz w:val="24"/>
        <w:szCs w:val="24"/>
      </w:rPr>
      <w:t xml:space="preserve"> ODLUKE </w:t>
    </w:r>
  </w:p>
  <w:p w14:paraId="048A93FF" w14:textId="77777777" w:rsidR="003C0202" w:rsidRDefault="003C020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E4662"/>
    <w:multiLevelType w:val="hybridMultilevel"/>
    <w:tmpl w:val="79CCEBD4"/>
    <w:lvl w:ilvl="0" w:tplc="AF302F18">
      <w:start w:val="1"/>
      <w:numFmt w:val="decimal"/>
      <w:lvlText w:val="Članak %1."/>
      <w:lvlJc w:val="center"/>
      <w:pPr>
        <w:ind w:left="720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E442F"/>
    <w:multiLevelType w:val="multilevel"/>
    <w:tmpl w:val="292C050C"/>
    <w:lvl w:ilvl="0">
      <w:start w:val="1"/>
      <w:numFmt w:val="bullet"/>
      <w:lvlText w:val="-"/>
      <w:lvlJc w:val="left"/>
      <w:pPr>
        <w:tabs>
          <w:tab w:val="decimal" w:pos="350"/>
        </w:tabs>
        <w:ind w:left="710"/>
      </w:pPr>
      <w:rPr>
        <w:rFonts w:ascii="Symbol" w:hAnsi="Symbol"/>
        <w:i/>
        <w:strike w:val="0"/>
        <w:color w:val="000000"/>
        <w:spacing w:val="8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7F1F5A"/>
    <w:multiLevelType w:val="hybridMultilevel"/>
    <w:tmpl w:val="E026C2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C1F1E"/>
    <w:multiLevelType w:val="multilevel"/>
    <w:tmpl w:val="3192F9E2"/>
    <w:lvl w:ilvl="0">
      <w:start w:val="1"/>
      <w:numFmt w:val="decimal"/>
      <w:lvlText w:val="%1."/>
      <w:lvlJc w:val="left"/>
      <w:pPr>
        <w:tabs>
          <w:tab w:val="decimal" w:pos="-218"/>
        </w:tabs>
        <w:ind w:left="142"/>
      </w:pPr>
      <w:rPr>
        <w:rFonts w:ascii="Times New Roman" w:eastAsiaTheme="minorHAnsi" w:hAnsi="Times New Roman" w:cs="Times New Roman"/>
        <w:b w:val="0"/>
        <w:bCs/>
        <w:strike w:val="0"/>
        <w:color w:val="000000"/>
        <w:spacing w:val="4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695FD8"/>
    <w:multiLevelType w:val="multilevel"/>
    <w:tmpl w:val="5718C46E"/>
    <w:lvl w:ilvl="0">
      <w:start w:val="1"/>
      <w:numFmt w:val="bullet"/>
      <w:lvlText w:val="-"/>
      <w:lvlJc w:val="left"/>
      <w:pPr>
        <w:tabs>
          <w:tab w:val="decimal" w:pos="64"/>
        </w:tabs>
        <w:ind w:left="568"/>
      </w:pPr>
      <w:rPr>
        <w:rFonts w:ascii="Symbol" w:hAnsi="Symbol"/>
        <w:i/>
        <w:strike w:val="0"/>
        <w:color w:val="000000"/>
        <w:spacing w:val="-2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0369DB"/>
    <w:multiLevelType w:val="multilevel"/>
    <w:tmpl w:val="72CEB556"/>
    <w:lvl w:ilvl="0">
      <w:start w:val="1"/>
      <w:numFmt w:val="decimal"/>
      <w:lvlText w:val="%1."/>
      <w:lvlJc w:val="left"/>
      <w:pPr>
        <w:tabs>
          <w:tab w:val="decimal" w:pos="-290"/>
        </w:tabs>
        <w:ind w:left="142"/>
      </w:pPr>
      <w:rPr>
        <w:rFonts w:ascii="Times New Roman" w:hAnsi="Times New Roman"/>
        <w:strike w:val="0"/>
        <w:color w:val="000000"/>
        <w:spacing w:val="-7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DCB3960"/>
    <w:multiLevelType w:val="multilevel"/>
    <w:tmpl w:val="CCB0F85E"/>
    <w:lvl w:ilvl="0">
      <w:start w:val="1"/>
      <w:numFmt w:val="bullet"/>
      <w:lvlText w:val="-"/>
      <w:lvlJc w:val="left"/>
      <w:pPr>
        <w:tabs>
          <w:tab w:val="decimal" w:pos="-8"/>
        </w:tabs>
        <w:ind w:left="568"/>
      </w:pPr>
      <w:rPr>
        <w:rFonts w:ascii="Symbol" w:hAnsi="Symbol"/>
        <w:i/>
        <w:strike w:val="0"/>
        <w:color w:val="000000"/>
        <w:spacing w:val="-3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35036904">
    <w:abstractNumId w:val="3"/>
  </w:num>
  <w:num w:numId="2" w16cid:durableId="305623242">
    <w:abstractNumId w:val="5"/>
  </w:num>
  <w:num w:numId="3" w16cid:durableId="2050446474">
    <w:abstractNumId w:val="4"/>
  </w:num>
  <w:num w:numId="4" w16cid:durableId="1032657869">
    <w:abstractNumId w:val="1"/>
  </w:num>
  <w:num w:numId="5" w16cid:durableId="2104523824">
    <w:abstractNumId w:val="6"/>
  </w:num>
  <w:num w:numId="6" w16cid:durableId="729772530">
    <w:abstractNumId w:val="2"/>
  </w:num>
  <w:num w:numId="7" w16cid:durableId="1093744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39F"/>
    <w:rsid w:val="0000064E"/>
    <w:rsid w:val="00004512"/>
    <w:rsid w:val="00004BA7"/>
    <w:rsid w:val="000562E0"/>
    <w:rsid w:val="00057882"/>
    <w:rsid w:val="00080372"/>
    <w:rsid w:val="000D3373"/>
    <w:rsid w:val="000E2C33"/>
    <w:rsid w:val="00164B63"/>
    <w:rsid w:val="001722AA"/>
    <w:rsid w:val="00177C49"/>
    <w:rsid w:val="00177F66"/>
    <w:rsid w:val="00180350"/>
    <w:rsid w:val="001B51FB"/>
    <w:rsid w:val="001E67F4"/>
    <w:rsid w:val="00244FD2"/>
    <w:rsid w:val="00253D03"/>
    <w:rsid w:val="00261CCE"/>
    <w:rsid w:val="002F3117"/>
    <w:rsid w:val="003164BF"/>
    <w:rsid w:val="00343538"/>
    <w:rsid w:val="0034728E"/>
    <w:rsid w:val="003627E8"/>
    <w:rsid w:val="00384804"/>
    <w:rsid w:val="003B65C3"/>
    <w:rsid w:val="003C0202"/>
    <w:rsid w:val="003E0FBA"/>
    <w:rsid w:val="003E1653"/>
    <w:rsid w:val="00465AC7"/>
    <w:rsid w:val="004B3E49"/>
    <w:rsid w:val="004B737F"/>
    <w:rsid w:val="004C6473"/>
    <w:rsid w:val="004D071B"/>
    <w:rsid w:val="004D58DF"/>
    <w:rsid w:val="004E6B96"/>
    <w:rsid w:val="005241D0"/>
    <w:rsid w:val="00533932"/>
    <w:rsid w:val="00543327"/>
    <w:rsid w:val="005639EB"/>
    <w:rsid w:val="00563AAA"/>
    <w:rsid w:val="005800D4"/>
    <w:rsid w:val="005B2CDE"/>
    <w:rsid w:val="005F5F28"/>
    <w:rsid w:val="00601B67"/>
    <w:rsid w:val="0063377B"/>
    <w:rsid w:val="00656534"/>
    <w:rsid w:val="00673186"/>
    <w:rsid w:val="00691F4C"/>
    <w:rsid w:val="006A439F"/>
    <w:rsid w:val="006A7917"/>
    <w:rsid w:val="006D06C5"/>
    <w:rsid w:val="006F4A82"/>
    <w:rsid w:val="006F7CCC"/>
    <w:rsid w:val="00721F99"/>
    <w:rsid w:val="007B4D7D"/>
    <w:rsid w:val="007B65BF"/>
    <w:rsid w:val="007D5E58"/>
    <w:rsid w:val="007E7D9A"/>
    <w:rsid w:val="007F055F"/>
    <w:rsid w:val="00884BE7"/>
    <w:rsid w:val="008E455C"/>
    <w:rsid w:val="008F51C7"/>
    <w:rsid w:val="00925BD1"/>
    <w:rsid w:val="00934F34"/>
    <w:rsid w:val="009C59E4"/>
    <w:rsid w:val="00A133AD"/>
    <w:rsid w:val="00A13FCA"/>
    <w:rsid w:val="00A16D34"/>
    <w:rsid w:val="00AC0B22"/>
    <w:rsid w:val="00AC4ABE"/>
    <w:rsid w:val="00B17A49"/>
    <w:rsid w:val="00B526D3"/>
    <w:rsid w:val="00B90D4E"/>
    <w:rsid w:val="00B91C42"/>
    <w:rsid w:val="00BB3990"/>
    <w:rsid w:val="00BB426D"/>
    <w:rsid w:val="00BF2CE7"/>
    <w:rsid w:val="00C14C17"/>
    <w:rsid w:val="00C21D52"/>
    <w:rsid w:val="00C33CDC"/>
    <w:rsid w:val="00C514F4"/>
    <w:rsid w:val="00C7427E"/>
    <w:rsid w:val="00CB3D0C"/>
    <w:rsid w:val="00D01D30"/>
    <w:rsid w:val="00D04FAF"/>
    <w:rsid w:val="00D1285A"/>
    <w:rsid w:val="00D329E2"/>
    <w:rsid w:val="00D471C4"/>
    <w:rsid w:val="00D76C34"/>
    <w:rsid w:val="00D83CBE"/>
    <w:rsid w:val="00D97576"/>
    <w:rsid w:val="00DB07A5"/>
    <w:rsid w:val="00DB4E43"/>
    <w:rsid w:val="00DF745F"/>
    <w:rsid w:val="00E17439"/>
    <w:rsid w:val="00E26594"/>
    <w:rsid w:val="00E27BCB"/>
    <w:rsid w:val="00E363F5"/>
    <w:rsid w:val="00E538D5"/>
    <w:rsid w:val="00E63657"/>
    <w:rsid w:val="00E87B48"/>
    <w:rsid w:val="00E94B10"/>
    <w:rsid w:val="00EE2DF0"/>
    <w:rsid w:val="00F22083"/>
    <w:rsid w:val="00F26293"/>
    <w:rsid w:val="00F320F9"/>
    <w:rsid w:val="00F452D8"/>
    <w:rsid w:val="00F72292"/>
    <w:rsid w:val="00F9539B"/>
    <w:rsid w:val="00FA6BBE"/>
    <w:rsid w:val="00FC644E"/>
    <w:rsid w:val="00FD263D"/>
    <w:rsid w:val="00FE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3420"/>
  <w15:docId w15:val="{78F3C5C3-A9FE-44A9-B2AC-91A8F3E33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26594"/>
    <w:rPr>
      <w:lang w:val="hr-HR"/>
    </w:rPr>
  </w:style>
  <w:style w:type="paragraph" w:styleId="Odlomakpopisa">
    <w:name w:val="List Paragraph"/>
    <w:basedOn w:val="Normal"/>
    <w:uiPriority w:val="34"/>
    <w:qFormat/>
    <w:rsid w:val="00E26594"/>
    <w:pPr>
      <w:ind w:left="720"/>
      <w:contextualSpacing/>
    </w:pPr>
  </w:style>
  <w:style w:type="character" w:customStyle="1" w:styleId="FontStyle23">
    <w:name w:val="Font Style23"/>
    <w:basedOn w:val="Zadanifontodlomka"/>
    <w:uiPriority w:val="99"/>
    <w:rsid w:val="003C0202"/>
    <w:rPr>
      <w:rFonts w:ascii="Times New Roman" w:hAnsi="Times New Roman" w:cs="Times New Roman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3C020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C0202"/>
  </w:style>
  <w:style w:type="paragraph" w:styleId="Podnoje">
    <w:name w:val="footer"/>
    <w:basedOn w:val="Normal"/>
    <w:link w:val="PodnojeChar"/>
    <w:uiPriority w:val="99"/>
    <w:unhideWhenUsed/>
    <w:rsid w:val="003C02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C0202"/>
  </w:style>
  <w:style w:type="character" w:styleId="Istaknuto">
    <w:name w:val="Emphasis"/>
    <w:basedOn w:val="Zadanifontodlomka"/>
    <w:uiPriority w:val="20"/>
    <w:qFormat/>
    <w:rsid w:val="003C0202"/>
    <w:rPr>
      <w:i/>
      <w:iCs/>
    </w:rPr>
  </w:style>
  <w:style w:type="character" w:styleId="Referencakomentara">
    <w:name w:val="annotation reference"/>
    <w:basedOn w:val="Zadanifontodlomka"/>
    <w:uiPriority w:val="99"/>
    <w:semiHidden/>
    <w:unhideWhenUsed/>
    <w:rsid w:val="00D9757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97576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97576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9757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975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drId3" Type="http://schemas.openxmlformats.org/wordprocessingml/2006/fontTable" Target="fontTable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D15C5-B379-47F7-8646-2AE8CB1B1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5</cp:revision>
  <cp:lastPrinted>2023-08-16T11:19:00Z</cp:lastPrinted>
  <dcterms:created xsi:type="dcterms:W3CDTF">2023-08-25T08:08:00Z</dcterms:created>
  <dcterms:modified xsi:type="dcterms:W3CDTF">2023-08-25T12:17:00Z</dcterms:modified>
</cp:coreProperties>
</file>