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CE548" w14:textId="77777777" w:rsidR="00995F2C" w:rsidRDefault="00995F2C" w:rsidP="00B4413A">
      <w:pPr>
        <w:ind w:firstLine="708"/>
        <w:jc w:val="both"/>
      </w:pPr>
    </w:p>
    <w:p w14:paraId="1ECA07A0" w14:textId="5BD214FF" w:rsidR="00F25AA3" w:rsidRDefault="00D45C4B" w:rsidP="00B4413A">
      <w:pPr>
        <w:ind w:firstLine="708"/>
        <w:jc w:val="both"/>
        <w:rPr>
          <w:color w:val="000000" w:themeColor="text1"/>
        </w:rPr>
      </w:pPr>
      <w:r>
        <w:t>Na temelju članka  67.</w:t>
      </w:r>
      <w:r w:rsidR="003A56D2">
        <w:t xml:space="preserve"> i 75.</w:t>
      </w:r>
      <w:r>
        <w:t xml:space="preserve">  Zakona o komunalnom gospodarstvu (</w:t>
      </w:r>
      <w:r w:rsidR="00E2720B">
        <w:t>„</w:t>
      </w:r>
      <w:r>
        <w:t>Narodne novine</w:t>
      </w:r>
      <w:r w:rsidR="00E2720B">
        <w:t>“</w:t>
      </w:r>
      <w:r>
        <w:t xml:space="preserve"> broj </w:t>
      </w:r>
      <w:r w:rsidRPr="002A4D32">
        <w:rPr>
          <w:color w:val="000000" w:themeColor="text1"/>
        </w:rPr>
        <w:t>68/18, 110/18 i 32/20</w:t>
      </w:r>
      <w:r>
        <w:t>)</w:t>
      </w:r>
      <w:r w:rsidR="00B4413A">
        <w:t xml:space="preserve"> </w:t>
      </w:r>
      <w:r w:rsidR="00F25AA3" w:rsidRPr="002A4D32">
        <w:rPr>
          <w:color w:val="000000" w:themeColor="text1"/>
        </w:rPr>
        <w:t>i članka 2</w:t>
      </w:r>
      <w:r w:rsidR="00CC4C7C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CC4C7C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EE6DEA">
        <w:rPr>
          <w:color w:val="000000" w:themeColor="text1"/>
        </w:rPr>
        <w:t>24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 xml:space="preserve">sjednici održanoj </w:t>
      </w:r>
      <w:r w:rsidR="00EE6DEA">
        <w:rPr>
          <w:color w:val="000000" w:themeColor="text1"/>
        </w:rPr>
        <w:t>14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>prosinca 20</w:t>
      </w:r>
      <w:r w:rsidR="00E2720B" w:rsidRPr="00E2720B">
        <w:rPr>
          <w:color w:val="000000" w:themeColor="text1"/>
        </w:rPr>
        <w:t>2</w:t>
      </w:r>
      <w:r w:rsidR="00EE6DEA">
        <w:rPr>
          <w:color w:val="000000" w:themeColor="text1"/>
        </w:rPr>
        <w:t>3</w:t>
      </w:r>
      <w:r w:rsidR="00F25AA3" w:rsidRPr="00E2720B">
        <w:rPr>
          <w:color w:val="000000" w:themeColor="text1"/>
        </w:rPr>
        <w:t>. godine</w:t>
      </w:r>
      <w:r w:rsidR="00F25AA3" w:rsidRPr="0011346F">
        <w:rPr>
          <w:color w:val="000000" w:themeColor="text1"/>
        </w:rPr>
        <w:t>, donosi</w:t>
      </w:r>
    </w:p>
    <w:p w14:paraId="4BD409DC" w14:textId="77777777" w:rsidR="00995F2C" w:rsidRDefault="00995F2C" w:rsidP="00B4413A">
      <w:pPr>
        <w:ind w:firstLine="708"/>
        <w:jc w:val="both"/>
        <w:rPr>
          <w:color w:val="000000" w:themeColor="text1"/>
        </w:rPr>
      </w:pPr>
    </w:p>
    <w:p w14:paraId="6D0FD76D" w14:textId="77777777" w:rsidR="003A56D2" w:rsidRPr="0011346F" w:rsidRDefault="003A56D2" w:rsidP="00B4413A">
      <w:pPr>
        <w:ind w:firstLine="708"/>
        <w:jc w:val="both"/>
        <w:rPr>
          <w:color w:val="000000" w:themeColor="text1"/>
        </w:rPr>
      </w:pPr>
    </w:p>
    <w:p w14:paraId="4793596B" w14:textId="615AEB5C" w:rsidR="00F25AA3" w:rsidRPr="0011346F" w:rsidRDefault="00F25AA3" w:rsidP="00E2720B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1BD9F328" w14:textId="77777777" w:rsidR="00B4413A" w:rsidRPr="00DC3AC1" w:rsidRDefault="00FC2C54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gradnje</w:t>
      </w:r>
      <w:r w:rsidR="002A4D32" w:rsidRPr="00DC3AC1">
        <w:rPr>
          <w:color w:val="000000" w:themeColor="text1"/>
        </w:rPr>
        <w:t xml:space="preserve"> </w:t>
      </w:r>
      <w:r w:rsidRPr="00DC3AC1">
        <w:rPr>
          <w:color w:val="000000" w:themeColor="text1"/>
        </w:rPr>
        <w:t xml:space="preserve">objekata i uređaja </w:t>
      </w:r>
      <w:r w:rsidR="002A4D32" w:rsidRPr="00DC3AC1">
        <w:rPr>
          <w:color w:val="000000" w:themeColor="text1"/>
        </w:rPr>
        <w:t xml:space="preserve">komunalne infrastrukture </w:t>
      </w:r>
    </w:p>
    <w:p w14:paraId="7ADA44F8" w14:textId="2E87F512" w:rsidR="00F25AA3" w:rsidRPr="00DC3AC1" w:rsidRDefault="002A4D32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</w:t>
      </w:r>
      <w:r w:rsidR="00F25AA3" w:rsidRPr="00DC3AC1">
        <w:rPr>
          <w:color w:val="000000" w:themeColor="text1"/>
        </w:rPr>
        <w:t xml:space="preserve"> za 20</w:t>
      </w:r>
      <w:r w:rsidR="00BF2334" w:rsidRPr="00DC3AC1">
        <w:rPr>
          <w:color w:val="000000" w:themeColor="text1"/>
        </w:rPr>
        <w:t>2</w:t>
      </w:r>
      <w:r w:rsidR="00EE6DEA">
        <w:rPr>
          <w:color w:val="000000" w:themeColor="text1"/>
        </w:rPr>
        <w:t>4</w:t>
      </w:r>
      <w:r w:rsidR="00F25AA3" w:rsidRPr="00DC3AC1">
        <w:rPr>
          <w:color w:val="000000" w:themeColor="text1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6FB9CFF9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="00BD5E44">
        <w:t xml:space="preserve">gradnja objekata i uređaja </w:t>
      </w:r>
      <w:r w:rsidRPr="0025769A">
        <w:t>komunalne infrastrukture u 202</w:t>
      </w:r>
      <w:r w:rsidR="00EE6DEA">
        <w:t>4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</w:t>
      </w:r>
      <w:r w:rsidR="00BD5E44">
        <w:rPr>
          <w:color w:val="000000" w:themeColor="text1"/>
        </w:rPr>
        <w:t>u</w:t>
      </w:r>
      <w:r w:rsidRPr="0025769A">
        <w:rPr>
          <w:color w:val="000000" w:themeColor="text1"/>
        </w:rPr>
        <w:t xml:space="preserve"> </w:t>
      </w:r>
      <w:r w:rsidR="00BD5E44">
        <w:rPr>
          <w:color w:val="000000" w:themeColor="text1"/>
        </w:rPr>
        <w:t>komunalnu infrastrukturu</w:t>
      </w:r>
      <w:r w:rsidRPr="0025769A">
        <w:rPr>
          <w:color w:val="000000" w:themeColor="text1"/>
        </w:rPr>
        <w:t xml:space="preserve"> iz članka </w:t>
      </w:r>
      <w:r w:rsidR="00BD5E44">
        <w:rPr>
          <w:color w:val="000000" w:themeColor="text1"/>
        </w:rPr>
        <w:t>59</w:t>
      </w:r>
      <w:r w:rsidRPr="0025769A">
        <w:rPr>
          <w:color w:val="000000" w:themeColor="text1"/>
        </w:rPr>
        <w:t>. stavka 1. Zakona o komunalnom gospodarstvu:</w:t>
      </w:r>
    </w:p>
    <w:p w14:paraId="4140BE41" w14:textId="5F45204B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nerazvrstane ceste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34E956EF" w14:textId="79F4BA61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građevine i uređaji javne namjene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76B8E656" w14:textId="3C9F12F9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javna rasvjeta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2E697771" w14:textId="275DE046" w:rsid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groblja</w:t>
      </w:r>
      <w:r>
        <w:rPr>
          <w:rFonts w:eastAsia="SimSun"/>
          <w:color w:val="000000" w:themeColor="text1"/>
          <w:lang w:eastAsia="zh-CN"/>
        </w:rPr>
        <w:t>.</w:t>
      </w:r>
    </w:p>
    <w:p w14:paraId="59D44A19" w14:textId="77777777" w:rsidR="00222094" w:rsidRDefault="00222094" w:rsidP="00222094">
      <w:pPr>
        <w:pStyle w:val="StandardWeb"/>
        <w:spacing w:before="0" w:beforeAutospacing="0" w:after="0" w:afterAutospacing="0"/>
        <w:ind w:left="714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 xml:space="preserve">Programom od određuje opis poslova s procjenom troškova za gradnju objekata iz </w:t>
      </w:r>
    </w:p>
    <w:p w14:paraId="3F8CA60C" w14:textId="41FC5631" w:rsidR="00222094" w:rsidRDefault="00222094" w:rsidP="00222094">
      <w:pPr>
        <w:pStyle w:val="StandardWeb"/>
        <w:spacing w:before="0" w:beforeAutospacing="0" w:after="0" w:afterAutospacing="0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>stavka 1. ovog članka te iskaz financijskih sredstava potrebnih za ostvarivanje programa s naznakom izvora financiranja.</w:t>
      </w:r>
    </w:p>
    <w:p w14:paraId="51C5506C" w14:textId="19AB1375" w:rsidR="00BD5E44" w:rsidRDefault="00BD5E44" w:rsidP="00BD5E44">
      <w:pPr>
        <w:pStyle w:val="StandardWeb"/>
        <w:spacing w:before="0" w:beforeAutospacing="0" w:after="0" w:afterAutospacing="0"/>
        <w:rPr>
          <w:rFonts w:eastAsia="SimSun"/>
          <w:color w:val="000000" w:themeColor="text1"/>
          <w:lang w:eastAsia="zh-CN"/>
        </w:rPr>
      </w:pP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02793B91" w14:textId="5D3C6A0B" w:rsidR="00435BF0" w:rsidRPr="0025769A" w:rsidRDefault="00435BF0" w:rsidP="00435BF0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47FBCA7F" w:rsidR="002A4D32" w:rsidRDefault="00BD5E44" w:rsidP="00F044FC">
      <w:pPr>
        <w:ind w:firstLine="708"/>
        <w:jc w:val="both"/>
        <w:rPr>
          <w:color w:val="000000" w:themeColor="text1"/>
        </w:rPr>
      </w:pPr>
      <w:r w:rsidRPr="00BD5E44">
        <w:rPr>
          <w:color w:val="000000" w:themeColor="text1"/>
        </w:rPr>
        <w:t>U 20</w:t>
      </w:r>
      <w:r>
        <w:rPr>
          <w:color w:val="000000" w:themeColor="text1"/>
        </w:rPr>
        <w:t>2</w:t>
      </w:r>
      <w:r w:rsidR="00EE6DEA">
        <w:rPr>
          <w:color w:val="000000" w:themeColor="text1"/>
        </w:rPr>
        <w:t>4</w:t>
      </w:r>
      <w:r w:rsidRPr="00BD5E44">
        <w:rPr>
          <w:color w:val="000000" w:themeColor="text1"/>
        </w:rPr>
        <w:t>. g</w:t>
      </w:r>
      <w:r w:rsidR="009F2399">
        <w:rPr>
          <w:color w:val="000000" w:themeColor="text1"/>
        </w:rPr>
        <w:t xml:space="preserve">odini planiraju se aktivnosti na izgradnji objekata </w:t>
      </w:r>
      <w:r w:rsidR="00435BF0">
        <w:rPr>
          <w:color w:val="000000" w:themeColor="text1"/>
        </w:rPr>
        <w:t>i uređaja</w:t>
      </w:r>
      <w:r w:rsidRPr="00BD5E44">
        <w:rPr>
          <w:color w:val="000000" w:themeColor="text1"/>
        </w:rPr>
        <w:t xml:space="preserve"> komunalne infrastrukture kako </w:t>
      </w:r>
      <w:r w:rsidR="002A4D32" w:rsidRPr="0025769A">
        <w:rPr>
          <w:color w:val="000000" w:themeColor="text1"/>
        </w:rPr>
        <w:t>slijedi:</w:t>
      </w:r>
    </w:p>
    <w:p w14:paraId="15E99F64" w14:textId="77777777" w:rsidR="00AF2BF9" w:rsidRPr="0025769A" w:rsidRDefault="00AF2BF9" w:rsidP="00F044FC">
      <w:pPr>
        <w:ind w:firstLine="708"/>
        <w:jc w:val="both"/>
        <w:rPr>
          <w:color w:val="000000" w:themeColor="text1"/>
        </w:rPr>
      </w:pPr>
    </w:p>
    <w:p w14:paraId="224D43A3" w14:textId="14539B40" w:rsidR="009238DD" w:rsidRPr="003E3347" w:rsidRDefault="00AF2BF9" w:rsidP="003E3347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="003E3347" w:rsidRPr="003E3347">
        <w:rPr>
          <w:b/>
          <w:bCs/>
          <w:color w:val="000000" w:themeColor="text1"/>
        </w:rPr>
        <w:t>:</w:t>
      </w:r>
    </w:p>
    <w:p w14:paraId="17872676" w14:textId="77777777" w:rsidR="003E3347" w:rsidRPr="003E3347" w:rsidRDefault="003E3347" w:rsidP="003E3347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2972"/>
        <w:gridCol w:w="1843"/>
        <w:gridCol w:w="4394"/>
      </w:tblGrid>
      <w:tr w:rsidR="009238DD" w:rsidRPr="0025769A" w14:paraId="7E56ACE9" w14:textId="77777777" w:rsidTr="00A02612">
        <w:tc>
          <w:tcPr>
            <w:tcW w:w="2972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843" w:type="dxa"/>
            <w:vAlign w:val="center"/>
          </w:tcPr>
          <w:p w14:paraId="36385330" w14:textId="2E59FF29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A02612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394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A02612">
        <w:tc>
          <w:tcPr>
            <w:tcW w:w="2972" w:type="dxa"/>
          </w:tcPr>
          <w:p w14:paraId="5E346CFD" w14:textId="201CF3AA" w:rsidR="009238DD" w:rsidRPr="0025769A" w:rsidRDefault="00435BF0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Nerazvrstane ceste</w:t>
            </w:r>
            <w:r w:rsidR="009F2399">
              <w:rPr>
                <w:rFonts w:eastAsia="SimSun"/>
                <w:color w:val="000000" w:themeColor="text1"/>
              </w:rPr>
              <w:t xml:space="preserve"> - modernizacija</w:t>
            </w:r>
          </w:p>
        </w:tc>
        <w:tc>
          <w:tcPr>
            <w:tcW w:w="1843" w:type="dxa"/>
          </w:tcPr>
          <w:p w14:paraId="7F04EBDD" w14:textId="77777777" w:rsidR="00CA783E" w:rsidRDefault="00CA783E" w:rsidP="007B5449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1C4619FA" w14:textId="4E0DB5D1" w:rsidR="009238DD" w:rsidRPr="0025769A" w:rsidRDefault="005134C1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220</w:t>
            </w:r>
            <w:r w:rsidR="00435BF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</w:t>
            </w:r>
            <w:r w:rsidR="00435BF0"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394" w:type="dxa"/>
          </w:tcPr>
          <w:p w14:paraId="485F4D28" w14:textId="2AEDEAFD" w:rsidR="009238DD" w:rsidRPr="0025769A" w:rsidRDefault="006D0B19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56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. </w:t>
            </w:r>
            <w:r>
              <w:rPr>
                <w:rFonts w:eastAsia="SimSun"/>
                <w:color w:val="000000" w:themeColor="text1"/>
              </w:rPr>
              <w:t xml:space="preserve">Pomoći od međunarodnih </w:t>
            </w:r>
            <w:r w:rsidR="00CA783E">
              <w:rPr>
                <w:rFonts w:eastAsia="SimSun"/>
                <w:color w:val="000000" w:themeColor="text1"/>
              </w:rPr>
              <w:t>organizacija i tijela EU</w:t>
            </w:r>
          </w:p>
          <w:p w14:paraId="0B1FE05C" w14:textId="3C75FDF0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9F2399" w:rsidRPr="0025769A" w14:paraId="2D4F8AAB" w14:textId="77777777" w:rsidTr="00A02612">
        <w:tc>
          <w:tcPr>
            <w:tcW w:w="2972" w:type="dxa"/>
          </w:tcPr>
          <w:p w14:paraId="24FAE98A" w14:textId="77777777" w:rsidR="00CA783E" w:rsidRDefault="00CA783E" w:rsidP="007B5449">
            <w:pPr>
              <w:rPr>
                <w:color w:val="000000" w:themeColor="text1"/>
              </w:rPr>
            </w:pPr>
          </w:p>
          <w:p w14:paraId="3FE0DF9F" w14:textId="778ADADB" w:rsidR="009F2399" w:rsidRDefault="009F2399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NC </w:t>
            </w:r>
            <w:proofErr w:type="spellStart"/>
            <w:r w:rsidR="005134C1">
              <w:rPr>
                <w:color w:val="000000" w:themeColor="text1"/>
              </w:rPr>
              <w:t>Budinščak</w:t>
            </w:r>
            <w:proofErr w:type="spellEnd"/>
            <w:r>
              <w:rPr>
                <w:color w:val="000000" w:themeColor="text1"/>
              </w:rPr>
              <w:t xml:space="preserve"> - modernizacija</w:t>
            </w:r>
          </w:p>
        </w:tc>
        <w:tc>
          <w:tcPr>
            <w:tcW w:w="1843" w:type="dxa"/>
          </w:tcPr>
          <w:p w14:paraId="4557A2CF" w14:textId="77777777" w:rsidR="00CA783E" w:rsidRDefault="00CA783E" w:rsidP="007B5449">
            <w:pPr>
              <w:jc w:val="center"/>
              <w:rPr>
                <w:color w:val="000000" w:themeColor="text1"/>
              </w:rPr>
            </w:pPr>
          </w:p>
          <w:p w14:paraId="30EFB998" w14:textId="23D88AF5" w:rsidR="009F2399" w:rsidRDefault="005134C1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  <w:r w:rsidR="009F2399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000</w:t>
            </w:r>
            <w:r w:rsidR="009F2399">
              <w:rPr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356179CF" w14:textId="77777777" w:rsidR="00CA783E" w:rsidRDefault="00CA783E" w:rsidP="00CA783E">
            <w:pPr>
              <w:jc w:val="both"/>
              <w:rPr>
                <w:rFonts w:eastAsia="SimSun"/>
                <w:color w:val="000000" w:themeColor="text1"/>
              </w:rPr>
            </w:pPr>
          </w:p>
          <w:p w14:paraId="26009AE9" w14:textId="3AD26B0C" w:rsidR="00CA783E" w:rsidRPr="00CA783E" w:rsidRDefault="00CA783E" w:rsidP="00CA783E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56</w:t>
            </w:r>
            <w:r w:rsidRPr="0025769A">
              <w:rPr>
                <w:rFonts w:eastAsia="SimSun"/>
                <w:color w:val="000000" w:themeColor="text1"/>
              </w:rPr>
              <w:t xml:space="preserve">. </w:t>
            </w:r>
            <w:r>
              <w:rPr>
                <w:rFonts w:eastAsia="SimSun"/>
                <w:color w:val="000000" w:themeColor="text1"/>
              </w:rPr>
              <w:t>Pomoći od međunarodnih organizacija i tijela EU</w:t>
            </w:r>
          </w:p>
          <w:p w14:paraId="77AFC618" w14:textId="045CB5DE" w:rsidR="009F2399" w:rsidRPr="0025769A" w:rsidRDefault="009F2399" w:rsidP="007B5449">
            <w:pPr>
              <w:jc w:val="both"/>
              <w:rPr>
                <w:color w:val="000000" w:themeColor="text1"/>
              </w:rPr>
            </w:pPr>
          </w:p>
        </w:tc>
      </w:tr>
      <w:tr w:rsidR="009F2399" w:rsidRPr="0025769A" w14:paraId="4B603648" w14:textId="77777777" w:rsidTr="00A02612">
        <w:tc>
          <w:tcPr>
            <w:tcW w:w="2972" w:type="dxa"/>
          </w:tcPr>
          <w:p w14:paraId="15E9319F" w14:textId="3CFE9AEC" w:rsidR="009F2399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Most </w:t>
            </w:r>
            <w:proofErr w:type="spellStart"/>
            <w:r>
              <w:rPr>
                <w:color w:val="000000" w:themeColor="text1"/>
              </w:rPr>
              <w:t>Budinščak</w:t>
            </w:r>
            <w:proofErr w:type="spellEnd"/>
            <w:r>
              <w:rPr>
                <w:color w:val="000000" w:themeColor="text1"/>
              </w:rPr>
              <w:t xml:space="preserve"> – rekonstrukcija i izgradnja</w:t>
            </w:r>
          </w:p>
        </w:tc>
        <w:tc>
          <w:tcPr>
            <w:tcW w:w="1843" w:type="dxa"/>
          </w:tcPr>
          <w:p w14:paraId="3C0195B1" w14:textId="77777777" w:rsidR="00CA783E" w:rsidRDefault="00CA783E" w:rsidP="007B5449">
            <w:pPr>
              <w:jc w:val="center"/>
              <w:rPr>
                <w:color w:val="000000" w:themeColor="text1"/>
              </w:rPr>
            </w:pPr>
          </w:p>
          <w:p w14:paraId="2E215284" w14:textId="104ED9AE" w:rsidR="009F2399" w:rsidRDefault="005134C1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145</w:t>
            </w:r>
            <w:r w:rsidR="00E7696F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00</w:t>
            </w:r>
            <w:r w:rsidR="00E7696F"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7D718144" w14:textId="77777777" w:rsidR="00CA783E" w:rsidRDefault="00CA783E" w:rsidP="007B5449">
            <w:pPr>
              <w:jc w:val="both"/>
              <w:rPr>
                <w:color w:val="000000" w:themeColor="text1"/>
              </w:rPr>
            </w:pPr>
          </w:p>
          <w:p w14:paraId="4F675CCE" w14:textId="1BAAAB12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CA783E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. Pomoć</w:t>
            </w:r>
            <w:r w:rsidR="00CA783E">
              <w:rPr>
                <w:color w:val="000000" w:themeColor="text1"/>
              </w:rPr>
              <w:t>i proračunu iz drugih proračuna</w:t>
            </w:r>
          </w:p>
        </w:tc>
      </w:tr>
      <w:tr w:rsidR="00E7696F" w:rsidRPr="0025769A" w14:paraId="63B0086A" w14:textId="77777777" w:rsidTr="00A02612">
        <w:tc>
          <w:tcPr>
            <w:tcW w:w="2972" w:type="dxa"/>
          </w:tcPr>
          <w:p w14:paraId="613B00BA" w14:textId="77777777" w:rsidR="00CA783E" w:rsidRDefault="00CA783E" w:rsidP="007B5449">
            <w:pPr>
              <w:rPr>
                <w:color w:val="000000" w:themeColor="text1"/>
              </w:rPr>
            </w:pPr>
          </w:p>
          <w:p w14:paraId="1508D425" w14:textId="2544F36A" w:rsidR="00E7696F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Autobusna okretišta </w:t>
            </w:r>
          </w:p>
        </w:tc>
        <w:tc>
          <w:tcPr>
            <w:tcW w:w="1843" w:type="dxa"/>
          </w:tcPr>
          <w:p w14:paraId="6ADBE0E0" w14:textId="77777777" w:rsidR="00CA783E" w:rsidRDefault="00CA783E" w:rsidP="007B5449">
            <w:pPr>
              <w:jc w:val="center"/>
              <w:rPr>
                <w:color w:val="000000" w:themeColor="text1"/>
              </w:rPr>
            </w:pPr>
          </w:p>
          <w:p w14:paraId="0EBF4445" w14:textId="6D9C72A9" w:rsidR="00E7696F" w:rsidRDefault="00CA783E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  <w:r w:rsidR="005134C1">
              <w:rPr>
                <w:color w:val="000000" w:themeColor="text1"/>
              </w:rPr>
              <w:t>20</w:t>
            </w:r>
            <w:r w:rsidR="00E7696F">
              <w:rPr>
                <w:color w:val="000000" w:themeColor="text1"/>
              </w:rPr>
              <w:t>.</w:t>
            </w:r>
            <w:r w:rsidR="005134C1">
              <w:rPr>
                <w:color w:val="000000" w:themeColor="text1"/>
              </w:rPr>
              <w:t>000</w:t>
            </w:r>
            <w:r w:rsidR="00E7696F">
              <w:rPr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214CD596" w14:textId="77777777" w:rsidR="00CA783E" w:rsidRDefault="00CA783E" w:rsidP="007B5449">
            <w:pPr>
              <w:jc w:val="both"/>
              <w:rPr>
                <w:color w:val="000000" w:themeColor="text1"/>
              </w:rPr>
            </w:pPr>
          </w:p>
          <w:p w14:paraId="031705C4" w14:textId="0ED876A8" w:rsidR="00CA783E" w:rsidRDefault="00CA783E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 Pomoći proračunu iz drugih proračuna</w:t>
            </w:r>
          </w:p>
          <w:p w14:paraId="5AAAC0B7" w14:textId="4955FEA6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</w:tc>
      </w:tr>
      <w:tr w:rsidR="005134C1" w:rsidRPr="0025769A" w14:paraId="21A0AEC1" w14:textId="77777777" w:rsidTr="00A02612">
        <w:tc>
          <w:tcPr>
            <w:tcW w:w="2972" w:type="dxa"/>
          </w:tcPr>
          <w:p w14:paraId="650BB2F3" w14:textId="77777777" w:rsidR="00CA783E" w:rsidRDefault="00CA783E" w:rsidP="007B5449">
            <w:pPr>
              <w:rPr>
                <w:color w:val="000000" w:themeColor="text1"/>
              </w:rPr>
            </w:pPr>
          </w:p>
          <w:p w14:paraId="09EC921F" w14:textId="53AE6955" w:rsidR="005134C1" w:rsidRDefault="005134C1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Izgradnja uzdignute plohe na ŽC 2027 – kod škole DV</w:t>
            </w:r>
          </w:p>
          <w:p w14:paraId="54D1D50B" w14:textId="058F5BAB" w:rsidR="00CA783E" w:rsidRDefault="00CA783E" w:rsidP="007B5449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026E303B" w14:textId="77777777" w:rsidR="00CA783E" w:rsidRDefault="00CA783E" w:rsidP="007B5449">
            <w:pPr>
              <w:jc w:val="center"/>
              <w:rPr>
                <w:color w:val="000000" w:themeColor="text1"/>
              </w:rPr>
            </w:pPr>
          </w:p>
          <w:p w14:paraId="10E6F6DE" w14:textId="25E7B821" w:rsidR="005134C1" w:rsidRDefault="00CA783E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="005134C1">
              <w:rPr>
                <w:color w:val="000000" w:themeColor="text1"/>
              </w:rPr>
              <w:t>10.000,00</w:t>
            </w:r>
          </w:p>
        </w:tc>
        <w:tc>
          <w:tcPr>
            <w:tcW w:w="4394" w:type="dxa"/>
          </w:tcPr>
          <w:p w14:paraId="362211F1" w14:textId="77777777" w:rsidR="00CA783E" w:rsidRDefault="00CA783E" w:rsidP="007B5449">
            <w:pPr>
              <w:jc w:val="both"/>
              <w:rPr>
                <w:color w:val="000000" w:themeColor="text1"/>
              </w:rPr>
            </w:pPr>
          </w:p>
          <w:p w14:paraId="07995D65" w14:textId="583CF8CF" w:rsidR="005134C1" w:rsidRDefault="00CA783E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 Opći prihodi i primici</w:t>
            </w:r>
          </w:p>
        </w:tc>
      </w:tr>
      <w:tr w:rsidR="009238DD" w:rsidRPr="0025769A" w14:paraId="0508D340" w14:textId="77777777" w:rsidTr="00A02612">
        <w:tc>
          <w:tcPr>
            <w:tcW w:w="2972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3" w:type="dxa"/>
          </w:tcPr>
          <w:p w14:paraId="024A3303" w14:textId="225E1857" w:rsidR="009238DD" w:rsidRPr="0025769A" w:rsidRDefault="00CA783E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495.000,00</w:t>
            </w:r>
          </w:p>
        </w:tc>
        <w:tc>
          <w:tcPr>
            <w:tcW w:w="4394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EA64F93" w14:textId="485AC903" w:rsidR="00DC3AC1" w:rsidRDefault="009238DD" w:rsidP="00C622B8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</w:t>
      </w:r>
    </w:p>
    <w:p w14:paraId="1D4FDEEC" w14:textId="153DFF02" w:rsidR="00E3319B" w:rsidRDefault="00E3319B" w:rsidP="00E3319B">
      <w:pPr>
        <w:jc w:val="both"/>
        <w:rPr>
          <w:color w:val="000000" w:themeColor="text1"/>
        </w:rPr>
      </w:pPr>
    </w:p>
    <w:p w14:paraId="0FB6F90F" w14:textId="77777777" w:rsidR="00ED5F85" w:rsidRPr="003C216E" w:rsidRDefault="00ED5F85" w:rsidP="003C216E">
      <w:pPr>
        <w:jc w:val="both"/>
        <w:rPr>
          <w:b/>
          <w:bCs/>
          <w:color w:val="000000" w:themeColor="text1"/>
        </w:rPr>
      </w:pPr>
    </w:p>
    <w:p w14:paraId="7C4F6E2B" w14:textId="79166AF8" w:rsidR="00E3319B" w:rsidRPr="00E3319B" w:rsidRDefault="00E3319B" w:rsidP="00E3319B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 w:rsidRPr="00E3319B">
        <w:rPr>
          <w:b/>
          <w:bCs/>
          <w:color w:val="000000" w:themeColor="text1"/>
        </w:rPr>
        <w:t>Opskrba vodom</w:t>
      </w:r>
      <w:r>
        <w:rPr>
          <w:b/>
          <w:bCs/>
          <w:color w:val="000000" w:themeColor="text1"/>
        </w:rPr>
        <w:t>:</w:t>
      </w:r>
    </w:p>
    <w:p w14:paraId="69D40096" w14:textId="77777777" w:rsidR="00E3319B" w:rsidRPr="00C622B8" w:rsidRDefault="00E3319B" w:rsidP="00E3319B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E15B4C">
        <w:tc>
          <w:tcPr>
            <w:tcW w:w="3397" w:type="dxa"/>
            <w:vAlign w:val="center"/>
          </w:tcPr>
          <w:p w14:paraId="62ED29BE" w14:textId="77777777" w:rsidR="00CA783E" w:rsidRDefault="00CA783E" w:rsidP="00E15B4C">
            <w:pPr>
              <w:rPr>
                <w:rFonts w:eastAsia="SimSun"/>
                <w:color w:val="000000" w:themeColor="text1"/>
              </w:rPr>
            </w:pPr>
            <w:bookmarkStart w:id="0" w:name="_Hlk26786101"/>
          </w:p>
          <w:p w14:paraId="0AD94F72" w14:textId="50D6FE78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789A0B24" w14:textId="77777777" w:rsidR="00CA783E" w:rsidRDefault="00CA783E" w:rsidP="00EB787F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4DC990A5" w14:textId="3F674A4C" w:rsidR="002A4D32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</w:t>
            </w:r>
            <w:r w:rsidR="00A02612">
              <w:rPr>
                <w:rFonts w:eastAsia="SimSun"/>
                <w:color w:val="000000" w:themeColor="text1"/>
              </w:rPr>
              <w:t xml:space="preserve"> eurima</w:t>
            </w:r>
          </w:p>
        </w:tc>
        <w:tc>
          <w:tcPr>
            <w:tcW w:w="4111" w:type="dxa"/>
            <w:vAlign w:val="center"/>
          </w:tcPr>
          <w:p w14:paraId="16F98E99" w14:textId="77777777" w:rsidR="00CA783E" w:rsidRDefault="00CA783E" w:rsidP="00E15B4C">
            <w:pPr>
              <w:rPr>
                <w:rFonts w:eastAsia="SimSun"/>
                <w:color w:val="000000" w:themeColor="text1"/>
              </w:rPr>
            </w:pPr>
          </w:p>
          <w:p w14:paraId="48BEE7AD" w14:textId="14D3A8A5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1DBFDF09" w:rsidR="002A4D32" w:rsidRPr="0025769A" w:rsidRDefault="003E3347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 i izgradnja vodovoda i ostalih komunalnih objekata</w:t>
            </w:r>
          </w:p>
        </w:tc>
        <w:tc>
          <w:tcPr>
            <w:tcW w:w="1701" w:type="dxa"/>
          </w:tcPr>
          <w:p w14:paraId="0DDF96BA" w14:textId="77777777" w:rsidR="00CA783E" w:rsidRDefault="00CA783E" w:rsidP="00EB787F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2D34390D" w14:textId="43397238" w:rsidR="002A4D32" w:rsidRPr="0025769A" w:rsidRDefault="005134C1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7.000</w:t>
            </w:r>
            <w:r w:rsidR="00A0261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6194EC40" w14:textId="77777777" w:rsidR="00CA783E" w:rsidRDefault="00CA783E" w:rsidP="007B5449">
            <w:pPr>
              <w:jc w:val="both"/>
              <w:rPr>
                <w:rFonts w:eastAsia="SimSun"/>
                <w:color w:val="000000" w:themeColor="text1"/>
              </w:rPr>
            </w:pPr>
          </w:p>
          <w:p w14:paraId="477D7C2B" w14:textId="08633C9D" w:rsidR="002A4D32" w:rsidRPr="0025769A" w:rsidRDefault="00CA783E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43</w:t>
            </w:r>
            <w:r w:rsidR="00EB787F" w:rsidRPr="0025769A">
              <w:rPr>
                <w:rFonts w:eastAsia="SimSun"/>
                <w:color w:val="000000" w:themeColor="text1"/>
              </w:rPr>
              <w:t>. O</w:t>
            </w:r>
            <w:r>
              <w:rPr>
                <w:rFonts w:eastAsia="SimSun"/>
                <w:color w:val="000000" w:themeColor="text1"/>
              </w:rPr>
              <w:t>stali prihodi za posebne namjene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7210FF42" w:rsidR="002A4D32" w:rsidRPr="0025769A" w:rsidRDefault="005134C1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7</w:t>
            </w:r>
            <w:r w:rsidR="00A02612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000</w:t>
            </w:r>
            <w:r w:rsidR="00A0261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26F2B6ED" w14:textId="4483916F" w:rsidR="00B4413A" w:rsidRPr="00995F2C" w:rsidRDefault="00B4413A" w:rsidP="00995F2C">
      <w:pPr>
        <w:rPr>
          <w:color w:val="000000" w:themeColor="text1"/>
        </w:rPr>
      </w:pPr>
    </w:p>
    <w:p w14:paraId="29238F66" w14:textId="77777777" w:rsidR="00727EC7" w:rsidRPr="00AF2BF9" w:rsidRDefault="00727EC7" w:rsidP="00550DB1">
      <w:pPr>
        <w:rPr>
          <w:b/>
          <w:bCs/>
          <w:color w:val="000000" w:themeColor="text1"/>
        </w:rPr>
      </w:pPr>
    </w:p>
    <w:p w14:paraId="64C10B4C" w14:textId="5DBE5D36" w:rsidR="00550DB1" w:rsidRPr="00AF2BF9" w:rsidRDefault="00AF2BF9" w:rsidP="00550DB1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 w:rsidRPr="00AF2BF9">
        <w:rPr>
          <w:b/>
          <w:bCs/>
          <w:color w:val="000000" w:themeColor="text1"/>
        </w:rPr>
        <w:t>Groblj</w:t>
      </w:r>
      <w:r w:rsidR="00727EC7">
        <w:rPr>
          <w:b/>
          <w:bCs/>
          <w:color w:val="000000" w:themeColor="text1"/>
        </w:rPr>
        <w:t>e</w:t>
      </w:r>
      <w:r w:rsidRPr="00AF2BF9">
        <w:rPr>
          <w:b/>
          <w:bCs/>
          <w:color w:val="000000" w:themeColor="text1"/>
        </w:rPr>
        <w:t>:</w:t>
      </w:r>
    </w:p>
    <w:p w14:paraId="06242B14" w14:textId="4F2F8563" w:rsidR="000E064D" w:rsidRDefault="000E064D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5"/>
        <w:gridCol w:w="1703"/>
        <w:gridCol w:w="4111"/>
      </w:tblGrid>
      <w:tr w:rsidR="00550DB1" w:rsidRPr="0025769A" w14:paraId="61BC9877" w14:textId="77777777" w:rsidTr="00CA783E">
        <w:tc>
          <w:tcPr>
            <w:tcW w:w="3395" w:type="dxa"/>
            <w:vAlign w:val="center"/>
          </w:tcPr>
          <w:p w14:paraId="54DB47B5" w14:textId="77777777" w:rsidR="00CA783E" w:rsidRDefault="00CA783E" w:rsidP="00E15B4C">
            <w:pPr>
              <w:rPr>
                <w:rFonts w:eastAsia="SimSun"/>
                <w:color w:val="000000" w:themeColor="text1"/>
              </w:rPr>
            </w:pPr>
          </w:p>
          <w:p w14:paraId="0D10AC5F" w14:textId="429B24B0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3" w:type="dxa"/>
          </w:tcPr>
          <w:p w14:paraId="64A207F9" w14:textId="77777777" w:rsidR="00CA783E" w:rsidRDefault="00CA783E" w:rsidP="008B3508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53B18144" w14:textId="7B5AC770" w:rsidR="00550DB1" w:rsidRPr="0025769A" w:rsidRDefault="00550DB1" w:rsidP="008B3508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A02612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111" w:type="dxa"/>
            <w:vAlign w:val="center"/>
          </w:tcPr>
          <w:p w14:paraId="4F25BA46" w14:textId="77777777" w:rsidR="00CA783E" w:rsidRDefault="00CA783E" w:rsidP="00E15B4C">
            <w:pPr>
              <w:rPr>
                <w:rFonts w:eastAsia="SimSun"/>
                <w:color w:val="000000" w:themeColor="text1"/>
              </w:rPr>
            </w:pPr>
          </w:p>
          <w:p w14:paraId="5BB8F5DA" w14:textId="3718D810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550DB1" w:rsidRPr="0025769A" w14:paraId="415A4FD2" w14:textId="77777777" w:rsidTr="00CA783E">
        <w:tc>
          <w:tcPr>
            <w:tcW w:w="3395" w:type="dxa"/>
          </w:tcPr>
          <w:p w14:paraId="770CEAE3" w14:textId="77777777" w:rsidR="00CA783E" w:rsidRDefault="00CA783E" w:rsidP="008B3508">
            <w:pPr>
              <w:rPr>
                <w:rFonts w:eastAsia="SimSun"/>
                <w:color w:val="000000" w:themeColor="text1"/>
              </w:rPr>
            </w:pPr>
          </w:p>
          <w:p w14:paraId="1B31F921" w14:textId="62191379" w:rsidR="00550DB1" w:rsidRPr="0025769A" w:rsidRDefault="00550DB1" w:rsidP="008B3508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</w:t>
            </w:r>
            <w:r w:rsidR="00AF2BF9">
              <w:rPr>
                <w:rFonts w:eastAsia="SimSun"/>
                <w:color w:val="000000" w:themeColor="text1"/>
              </w:rPr>
              <w:t xml:space="preserve"> grobne kuće</w:t>
            </w:r>
          </w:p>
        </w:tc>
        <w:tc>
          <w:tcPr>
            <w:tcW w:w="1703" w:type="dxa"/>
          </w:tcPr>
          <w:p w14:paraId="0A4BE764" w14:textId="77777777" w:rsidR="00CA783E" w:rsidRDefault="00CA783E" w:rsidP="008B3508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672F300B" w14:textId="459BEFD0" w:rsidR="00550DB1" w:rsidRPr="0025769A" w:rsidRDefault="005134C1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114.000,00</w:t>
            </w:r>
          </w:p>
        </w:tc>
        <w:tc>
          <w:tcPr>
            <w:tcW w:w="4111" w:type="dxa"/>
          </w:tcPr>
          <w:p w14:paraId="6527F1F1" w14:textId="76C7F931" w:rsidR="00550DB1" w:rsidRDefault="00550DB1" w:rsidP="00AF2BF9">
            <w:pPr>
              <w:rPr>
                <w:rFonts w:eastAsia="SimSun"/>
                <w:color w:val="000000" w:themeColor="text1"/>
              </w:rPr>
            </w:pPr>
          </w:p>
          <w:p w14:paraId="57D541C0" w14:textId="5CF84095" w:rsidR="00E3319B" w:rsidRDefault="00E3319B" w:rsidP="00AF2BF9">
            <w:pPr>
              <w:rPr>
                <w:rFonts w:eastAsia="SimSun"/>
              </w:rPr>
            </w:pPr>
            <w:r w:rsidRPr="00E3319B">
              <w:rPr>
                <w:rFonts w:eastAsia="SimSun"/>
              </w:rPr>
              <w:t>52. Pomoć proračunu iz drugih proračuna</w:t>
            </w:r>
          </w:p>
          <w:p w14:paraId="1852F3A9" w14:textId="1CF89F3A" w:rsidR="00A02612" w:rsidRPr="00727EC7" w:rsidRDefault="00A02612" w:rsidP="00AF2BF9">
            <w:pPr>
              <w:rPr>
                <w:rFonts w:eastAsia="SimSun"/>
                <w:color w:val="FF0000"/>
              </w:rPr>
            </w:pPr>
          </w:p>
        </w:tc>
      </w:tr>
      <w:tr w:rsidR="00550DB1" w:rsidRPr="0025769A" w14:paraId="10187A81" w14:textId="77777777" w:rsidTr="00CA783E">
        <w:tc>
          <w:tcPr>
            <w:tcW w:w="3395" w:type="dxa"/>
          </w:tcPr>
          <w:p w14:paraId="40B4F252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3" w:type="dxa"/>
          </w:tcPr>
          <w:p w14:paraId="78C1151E" w14:textId="7A927AC4" w:rsidR="00550DB1" w:rsidRPr="0025769A" w:rsidRDefault="00ED5F85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114.000,00</w:t>
            </w:r>
          </w:p>
        </w:tc>
        <w:tc>
          <w:tcPr>
            <w:tcW w:w="4111" w:type="dxa"/>
          </w:tcPr>
          <w:p w14:paraId="22541E3B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D1D0333" w14:textId="288B08C7" w:rsidR="00550DB1" w:rsidRDefault="00550DB1" w:rsidP="00F25AA3">
      <w:pPr>
        <w:rPr>
          <w:color w:val="000000" w:themeColor="text1"/>
        </w:rPr>
      </w:pPr>
    </w:p>
    <w:p w14:paraId="51DBA8F3" w14:textId="33A4DC91" w:rsidR="00AF2BF9" w:rsidRDefault="00AF2BF9" w:rsidP="00F25AA3">
      <w:pPr>
        <w:rPr>
          <w:color w:val="000000" w:themeColor="text1"/>
        </w:rPr>
      </w:pPr>
    </w:p>
    <w:p w14:paraId="11F0EB9A" w14:textId="77777777" w:rsidR="00F25AA3" w:rsidRPr="0025769A" w:rsidRDefault="00F25AA3" w:rsidP="00F25AA3">
      <w:pPr>
        <w:rPr>
          <w:color w:val="000000" w:themeColor="text1"/>
        </w:rPr>
      </w:pPr>
    </w:p>
    <w:p w14:paraId="0CEA5230" w14:textId="413E44D4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3A5271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13753981" w:rsidR="0058294D" w:rsidRPr="00E15B4C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27EC7">
        <w:t>Dinamiku realizacije investicija iz ovog Programa i red</w:t>
      </w:r>
      <w:r w:rsidR="00276EE9">
        <w:t xml:space="preserve">oslijed korištenja sredstava Proračuna Općine Donja Voća za navedene investicije određuje općinski načelnik, vodeći računa o priljevu sredstava </w:t>
      </w:r>
      <w:r w:rsidR="00AC6A13">
        <w:t xml:space="preserve">u općinski proračun te drugim financijskim obvezama Općine Donja Voća. Općinski načelnik dužan je Općinskom vijeću podnijeti Izvješće o izvršenju ovog programa istodobno s izvješćem o izvršenju proračuna Općine Donja Voća. </w:t>
      </w:r>
    </w:p>
    <w:p w14:paraId="48247E1E" w14:textId="5CA30875" w:rsidR="00400A1B" w:rsidRPr="00E15B4C" w:rsidRDefault="00400A1B" w:rsidP="0058294D">
      <w:pPr>
        <w:jc w:val="both"/>
        <w:rPr>
          <w:color w:val="000000" w:themeColor="text1"/>
        </w:rPr>
      </w:pPr>
    </w:p>
    <w:p w14:paraId="5D1EAEB3" w14:textId="77777777" w:rsidR="0058294D" w:rsidRPr="00E15B4C" w:rsidRDefault="0058294D" w:rsidP="0058294D">
      <w:pPr>
        <w:jc w:val="both"/>
        <w:rPr>
          <w:color w:val="000000" w:themeColor="text1"/>
        </w:rPr>
      </w:pPr>
    </w:p>
    <w:p w14:paraId="04C6755E" w14:textId="0CE33E67" w:rsidR="00D407A4" w:rsidRPr="00E15B4C" w:rsidRDefault="003A5271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407A4" w:rsidRPr="00E15B4C">
        <w:rPr>
          <w:color w:val="000000" w:themeColor="text1"/>
        </w:rPr>
        <w:t>V.</w:t>
      </w:r>
    </w:p>
    <w:p w14:paraId="4C9146CD" w14:textId="4D6E5D1B" w:rsidR="00D407A4" w:rsidRPr="00E15B4C" w:rsidRDefault="00D407A4" w:rsidP="00D407A4">
      <w:pPr>
        <w:rPr>
          <w:color w:val="000000" w:themeColor="text1"/>
        </w:rPr>
      </w:pPr>
      <w:r w:rsidRPr="00E15B4C">
        <w:rPr>
          <w:color w:val="000000" w:themeColor="text1"/>
        </w:rPr>
        <w:tab/>
        <w:t>Ovaj Program objavit</w:t>
      </w:r>
      <w:r w:rsidR="00E15B4C">
        <w:rPr>
          <w:color w:val="000000" w:themeColor="text1"/>
        </w:rPr>
        <w:t>i</w:t>
      </w:r>
      <w:r w:rsidRPr="00E15B4C">
        <w:rPr>
          <w:color w:val="000000" w:themeColor="text1"/>
        </w:rPr>
        <w:t xml:space="preserve"> će se u „Službenom vjesniku Varaždinske županije“, a </w:t>
      </w:r>
      <w:r w:rsidR="00CC4C7C">
        <w:rPr>
          <w:color w:val="000000" w:themeColor="text1"/>
        </w:rPr>
        <w:t>primjenjuje se od</w:t>
      </w:r>
      <w:r w:rsidRPr="00E15B4C">
        <w:rPr>
          <w:color w:val="000000" w:themeColor="text1"/>
        </w:rPr>
        <w:t xml:space="preserve"> 01. siječnja 202</w:t>
      </w:r>
      <w:r w:rsidR="00EE6DEA">
        <w:rPr>
          <w:color w:val="000000" w:themeColor="text1"/>
        </w:rPr>
        <w:t>4</w:t>
      </w:r>
      <w:r w:rsidRPr="00E15B4C">
        <w:rPr>
          <w:color w:val="000000" w:themeColor="text1"/>
        </w:rPr>
        <w:t>. godine.</w:t>
      </w:r>
    </w:p>
    <w:p w14:paraId="47E3353F" w14:textId="62A84510" w:rsidR="00C04474" w:rsidRDefault="00C04474" w:rsidP="00F25AA3">
      <w:pPr>
        <w:rPr>
          <w:color w:val="000000" w:themeColor="text1"/>
        </w:rPr>
      </w:pPr>
    </w:p>
    <w:p w14:paraId="6C6E7417" w14:textId="77777777" w:rsidR="00DD664A" w:rsidRPr="00E15B4C" w:rsidRDefault="00DD664A" w:rsidP="00F25AA3">
      <w:pPr>
        <w:rPr>
          <w:color w:val="000000" w:themeColor="text1"/>
        </w:rPr>
      </w:pPr>
    </w:p>
    <w:p w14:paraId="727E7C5D" w14:textId="1EF8210D" w:rsidR="00C04474" w:rsidRPr="00E15B4C" w:rsidRDefault="00C04474" w:rsidP="00F25AA3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 w:rsidR="00B4413A">
        <w:rPr>
          <w:color w:val="000000" w:themeColor="text1"/>
        </w:rPr>
        <w:t>363</w:t>
      </w:r>
      <w:r w:rsidR="00A30A0D" w:rsidRPr="00E15B4C">
        <w:rPr>
          <w:color w:val="000000" w:themeColor="text1"/>
        </w:rPr>
        <w:t>-01/</w:t>
      </w:r>
      <w:r w:rsidR="00E15B4C">
        <w:rPr>
          <w:color w:val="000000" w:themeColor="text1"/>
        </w:rPr>
        <w:t>2</w:t>
      </w:r>
      <w:r w:rsidR="00EE6DEA">
        <w:rPr>
          <w:color w:val="000000" w:themeColor="text1"/>
        </w:rPr>
        <w:t>3</w:t>
      </w:r>
      <w:r w:rsidR="00A30A0D" w:rsidRPr="00E15B4C">
        <w:rPr>
          <w:color w:val="000000" w:themeColor="text1"/>
        </w:rPr>
        <w:t>-01/</w:t>
      </w:r>
      <w:r w:rsidR="00CC4C7C">
        <w:rPr>
          <w:color w:val="000000" w:themeColor="text1"/>
        </w:rPr>
        <w:t>__</w:t>
      </w:r>
    </w:p>
    <w:p w14:paraId="7975EAC0" w14:textId="3FFCA1E0" w:rsidR="00C04474" w:rsidRPr="00E15B4C" w:rsidRDefault="00A30A0D" w:rsidP="00F25AA3">
      <w:pPr>
        <w:rPr>
          <w:color w:val="000000" w:themeColor="text1"/>
        </w:rPr>
      </w:pPr>
      <w:r w:rsidRPr="00E15B4C">
        <w:rPr>
          <w:color w:val="000000" w:themeColor="text1"/>
        </w:rPr>
        <w:t>UR</w:t>
      </w:r>
      <w:r w:rsidR="00C04474" w:rsidRPr="00E15B4C">
        <w:rPr>
          <w:color w:val="000000" w:themeColor="text1"/>
        </w:rPr>
        <w:t xml:space="preserve">BROJ: </w:t>
      </w:r>
      <w:r w:rsidRPr="00E15B4C">
        <w:rPr>
          <w:color w:val="000000" w:themeColor="text1"/>
        </w:rPr>
        <w:t>2186</w:t>
      </w:r>
      <w:r w:rsidR="00612620"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 w:rsidR="00E15B4C">
        <w:rPr>
          <w:color w:val="000000" w:themeColor="text1"/>
        </w:rPr>
        <w:t>2</w:t>
      </w:r>
      <w:r w:rsidR="00EE6DEA">
        <w:rPr>
          <w:color w:val="000000" w:themeColor="text1"/>
        </w:rPr>
        <w:t>3</w:t>
      </w:r>
      <w:r w:rsidRPr="00E15B4C">
        <w:rPr>
          <w:color w:val="000000" w:themeColor="text1"/>
        </w:rPr>
        <w:t>-01</w:t>
      </w:r>
      <w:r w:rsidR="000360BE" w:rsidRPr="00E15B4C">
        <w:rPr>
          <w:color w:val="000000" w:themeColor="text1"/>
        </w:rPr>
        <w:t xml:space="preserve"> </w:t>
      </w:r>
    </w:p>
    <w:p w14:paraId="1827BE9D" w14:textId="645596D4" w:rsidR="008D64C1" w:rsidRDefault="00B4413A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EE6DEA">
        <w:rPr>
          <w:color w:val="000000" w:themeColor="text1"/>
        </w:rPr>
        <w:t>14</w:t>
      </w:r>
      <w:r w:rsidR="00612620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EE6DEA">
        <w:rPr>
          <w:color w:val="000000" w:themeColor="text1"/>
        </w:rPr>
        <w:t>3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</w:p>
    <w:p w14:paraId="2E03EC9D" w14:textId="7E75D53F" w:rsidR="00F25AA3" w:rsidRPr="0025769A" w:rsidRDefault="008D64C1" w:rsidP="00F25AA3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</w:t>
      </w:r>
      <w:r w:rsidR="00B4413A">
        <w:rPr>
          <w:color w:val="000000" w:themeColor="text1"/>
        </w:rPr>
        <w:t xml:space="preserve">                                 </w:t>
      </w:r>
      <w:r w:rsidR="00B4413A" w:rsidRPr="0025769A">
        <w:rPr>
          <w:color w:val="000000" w:themeColor="text1"/>
        </w:rPr>
        <w:t>Predsjednik Općinskog vijeća</w:t>
      </w:r>
    </w:p>
    <w:p w14:paraId="75A71551" w14:textId="7C1DDFD6" w:rsidR="00C15CEE" w:rsidRPr="0011346F" w:rsidRDefault="00B4413A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</w:t>
      </w:r>
      <w:r w:rsidR="00EE6DEA">
        <w:rPr>
          <w:color w:val="000000" w:themeColor="text1"/>
        </w:rPr>
        <w:t xml:space="preserve">  </w:t>
      </w:r>
      <w:r>
        <w:rPr>
          <w:color w:val="000000" w:themeColor="text1"/>
        </w:rPr>
        <w:t xml:space="preserve">   </w:t>
      </w:r>
      <w:r w:rsidR="00CC4C7C">
        <w:rPr>
          <w:color w:val="000000" w:themeColor="text1"/>
        </w:rPr>
        <w:t>Željko Žmegač</w:t>
      </w:r>
    </w:p>
    <w:sectPr w:rsidR="00C15CEE" w:rsidRPr="0011346F" w:rsidSect="00E15B4C">
      <w:head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0CF94" w14:textId="77777777" w:rsidR="00C0180D" w:rsidRDefault="00C0180D" w:rsidP="00C0180D">
      <w:r>
        <w:separator/>
      </w:r>
    </w:p>
  </w:endnote>
  <w:endnote w:type="continuationSeparator" w:id="0">
    <w:p w14:paraId="45883567" w14:textId="77777777" w:rsidR="00C0180D" w:rsidRDefault="00C0180D" w:rsidP="00C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4B86" w14:textId="77777777" w:rsidR="00C0180D" w:rsidRDefault="00C0180D" w:rsidP="00C0180D">
      <w:r>
        <w:separator/>
      </w:r>
    </w:p>
  </w:footnote>
  <w:footnote w:type="continuationSeparator" w:id="0">
    <w:p w14:paraId="7B2644B0" w14:textId="77777777" w:rsidR="00C0180D" w:rsidRDefault="00C0180D" w:rsidP="00C0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E5F47" w14:textId="2B49F58F" w:rsidR="00C0180D" w:rsidRPr="00C0180D" w:rsidRDefault="00C0180D" w:rsidP="00C0180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32795A">
      <w:rPr>
        <w:rFonts w:ascii="Calibri" w:eastAsia="Calibri" w:hAnsi="Calibri"/>
      </w:rPr>
      <w:t xml:space="preserve">PRIJEDLOG </w:t>
    </w:r>
    <w:r>
      <w:rPr>
        <w:rFonts w:ascii="Calibri" w:eastAsia="Calibri" w:hAnsi="Calibri"/>
      </w:rPr>
      <w:t>PROGRAMA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39693">
    <w:abstractNumId w:val="8"/>
  </w:num>
  <w:num w:numId="2" w16cid:durableId="921452426">
    <w:abstractNumId w:val="9"/>
  </w:num>
  <w:num w:numId="3" w16cid:durableId="753623755">
    <w:abstractNumId w:val="7"/>
  </w:num>
  <w:num w:numId="4" w16cid:durableId="913859438">
    <w:abstractNumId w:val="1"/>
  </w:num>
  <w:num w:numId="5" w16cid:durableId="904610681">
    <w:abstractNumId w:val="5"/>
  </w:num>
  <w:num w:numId="6" w16cid:durableId="856579125">
    <w:abstractNumId w:val="6"/>
  </w:num>
  <w:num w:numId="7" w16cid:durableId="1574895672">
    <w:abstractNumId w:val="3"/>
  </w:num>
  <w:num w:numId="8" w16cid:durableId="1157528412">
    <w:abstractNumId w:val="0"/>
  </w:num>
  <w:num w:numId="9" w16cid:durableId="1511679477">
    <w:abstractNumId w:val="2"/>
  </w:num>
  <w:num w:numId="10" w16cid:durableId="1520578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93BF7"/>
    <w:rsid w:val="000B37EA"/>
    <w:rsid w:val="000E064D"/>
    <w:rsid w:val="0011346F"/>
    <w:rsid w:val="00164586"/>
    <w:rsid w:val="00222094"/>
    <w:rsid w:val="0025769A"/>
    <w:rsid w:val="00276EE9"/>
    <w:rsid w:val="00286D5A"/>
    <w:rsid w:val="002A4D32"/>
    <w:rsid w:val="002C209B"/>
    <w:rsid w:val="002C2CFA"/>
    <w:rsid w:val="003A5271"/>
    <w:rsid w:val="003A56D2"/>
    <w:rsid w:val="003C216E"/>
    <w:rsid w:val="003E3347"/>
    <w:rsid w:val="00400A1B"/>
    <w:rsid w:val="00435BF0"/>
    <w:rsid w:val="00472492"/>
    <w:rsid w:val="004A0138"/>
    <w:rsid w:val="004D17DE"/>
    <w:rsid w:val="005134C1"/>
    <w:rsid w:val="00550DB1"/>
    <w:rsid w:val="0058294D"/>
    <w:rsid w:val="00612620"/>
    <w:rsid w:val="00640AA7"/>
    <w:rsid w:val="00651504"/>
    <w:rsid w:val="006D0B19"/>
    <w:rsid w:val="00727EC7"/>
    <w:rsid w:val="00786417"/>
    <w:rsid w:val="007F31C2"/>
    <w:rsid w:val="00807F24"/>
    <w:rsid w:val="008356E2"/>
    <w:rsid w:val="008916CD"/>
    <w:rsid w:val="008D64C1"/>
    <w:rsid w:val="00913413"/>
    <w:rsid w:val="009170B5"/>
    <w:rsid w:val="009238DD"/>
    <w:rsid w:val="00995F2C"/>
    <w:rsid w:val="009D1BD4"/>
    <w:rsid w:val="009F2399"/>
    <w:rsid w:val="00A02612"/>
    <w:rsid w:val="00A2068E"/>
    <w:rsid w:val="00A30A0D"/>
    <w:rsid w:val="00A4198C"/>
    <w:rsid w:val="00AB5DF3"/>
    <w:rsid w:val="00AC6A13"/>
    <w:rsid w:val="00AF2BF9"/>
    <w:rsid w:val="00B33849"/>
    <w:rsid w:val="00B4413A"/>
    <w:rsid w:val="00B62ED4"/>
    <w:rsid w:val="00BD5E44"/>
    <w:rsid w:val="00BF2334"/>
    <w:rsid w:val="00C0180D"/>
    <w:rsid w:val="00C04474"/>
    <w:rsid w:val="00C15CEE"/>
    <w:rsid w:val="00C622B8"/>
    <w:rsid w:val="00CA783E"/>
    <w:rsid w:val="00CC4C7C"/>
    <w:rsid w:val="00CC690C"/>
    <w:rsid w:val="00D04C6E"/>
    <w:rsid w:val="00D407A4"/>
    <w:rsid w:val="00D45C4B"/>
    <w:rsid w:val="00D817DD"/>
    <w:rsid w:val="00DB178D"/>
    <w:rsid w:val="00DC3AC1"/>
    <w:rsid w:val="00DD664A"/>
    <w:rsid w:val="00E1440D"/>
    <w:rsid w:val="00E15B4C"/>
    <w:rsid w:val="00E16987"/>
    <w:rsid w:val="00E2720B"/>
    <w:rsid w:val="00E2721B"/>
    <w:rsid w:val="00E3319B"/>
    <w:rsid w:val="00E50C48"/>
    <w:rsid w:val="00E7696F"/>
    <w:rsid w:val="00EB787F"/>
    <w:rsid w:val="00ED5F85"/>
    <w:rsid w:val="00EE1E7B"/>
    <w:rsid w:val="00EE6DEA"/>
    <w:rsid w:val="00F044FC"/>
    <w:rsid w:val="00F17717"/>
    <w:rsid w:val="00F25AA3"/>
    <w:rsid w:val="00F42CBA"/>
    <w:rsid w:val="00FC2C54"/>
    <w:rsid w:val="00FE6564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8</cp:revision>
  <cp:lastPrinted>2022-12-15T10:36:00Z</cp:lastPrinted>
  <dcterms:created xsi:type="dcterms:W3CDTF">2022-12-15T03:36:00Z</dcterms:created>
  <dcterms:modified xsi:type="dcterms:W3CDTF">2023-12-08T11:04:00Z</dcterms:modified>
</cp:coreProperties>
</file>